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435" w:lineRule="auto"/>
        <w:ind w:left="0" w:right="0" w:firstLine="0"/>
        <w:jc w:val="center"/>
        <w:rPr>
          <w:rFonts w:ascii="宋体" w:hAnsi="宋体" w:eastAsia="宋体" w:cs="宋体"/>
          <w:color w:val="000000"/>
          <w:spacing w:val="0"/>
          <w:position w:val="0"/>
          <w:sz w:val="24"/>
          <w:shd w:val="clear" w:fill="FFFFFF"/>
        </w:rPr>
      </w:pPr>
      <w:r>
        <w:rPr>
          <w:rFonts w:ascii="宋体" w:hAnsi="宋体" w:eastAsia="宋体" w:cs="宋体"/>
          <w:b/>
          <w:color w:val="auto"/>
          <w:spacing w:val="0"/>
          <w:position w:val="0"/>
          <w:sz w:val="44"/>
          <w:shd w:val="clear" w:fill="FFFFFF"/>
        </w:rPr>
        <w:t>白山市江源区政府采购中心</w:t>
      </w:r>
    </w:p>
    <w:p>
      <w:pPr>
        <w:spacing w:before="0" w:after="0" w:line="435" w:lineRule="auto"/>
        <w:ind w:left="420" w:right="0" w:firstLine="0"/>
        <w:jc w:val="center"/>
        <w:rPr>
          <w:rFonts w:ascii="宋体" w:hAnsi="宋体" w:eastAsia="宋体" w:cs="宋体"/>
          <w:color w:val="000000"/>
          <w:spacing w:val="0"/>
          <w:position w:val="0"/>
          <w:sz w:val="24"/>
          <w:shd w:val="clear" w:fill="FFFFFF"/>
        </w:rPr>
      </w:pPr>
      <w:r>
        <w:rPr>
          <w:rFonts w:ascii="宋体" w:hAnsi="宋体" w:eastAsia="宋体" w:cs="宋体"/>
          <w:b/>
          <w:color w:val="auto"/>
          <w:spacing w:val="0"/>
          <w:position w:val="0"/>
          <w:sz w:val="52"/>
          <w:shd w:val="clear" w:fill="FFFFFF"/>
        </w:rPr>
        <w:t> </w:t>
      </w:r>
    </w:p>
    <w:p>
      <w:pPr>
        <w:spacing w:before="0" w:after="0" w:line="435" w:lineRule="auto"/>
        <w:ind w:left="0" w:right="0" w:firstLine="0"/>
        <w:jc w:val="center"/>
        <w:rPr>
          <w:rFonts w:ascii="宋体" w:hAnsi="宋体" w:eastAsia="宋体" w:cs="宋体"/>
          <w:color w:val="000000"/>
          <w:spacing w:val="0"/>
          <w:position w:val="0"/>
          <w:sz w:val="24"/>
          <w:shd w:val="clear" w:fill="FFFFFF"/>
        </w:rPr>
      </w:pPr>
      <w:r>
        <w:rPr>
          <w:rFonts w:ascii="宋体" w:hAnsi="宋体" w:eastAsia="宋体" w:cs="宋体"/>
          <w:b/>
          <w:color w:val="auto"/>
          <w:spacing w:val="0"/>
          <w:position w:val="0"/>
          <w:sz w:val="72"/>
          <w:shd w:val="clear" w:fill="FFFFFF"/>
        </w:rPr>
        <w:t>询 价 报 价 书</w:t>
      </w:r>
    </w:p>
    <w:p>
      <w:pPr>
        <w:spacing w:before="0" w:after="0" w:line="435" w:lineRule="auto"/>
        <w:ind w:left="420" w:right="0" w:firstLine="1560"/>
        <w:jc w:val="both"/>
        <w:rPr>
          <w:rFonts w:ascii="宋体" w:hAnsi="宋体" w:eastAsia="宋体" w:cs="宋体"/>
          <w:color w:val="000000"/>
          <w:spacing w:val="0"/>
          <w:position w:val="0"/>
          <w:sz w:val="24"/>
          <w:shd w:val="clear" w:fill="FFFFFF"/>
        </w:rPr>
      </w:pPr>
      <w:r>
        <w:rPr>
          <w:rFonts w:ascii="宋体" w:hAnsi="宋体" w:eastAsia="宋体" w:cs="宋体"/>
          <w:b/>
          <w:color w:val="auto"/>
          <w:spacing w:val="0"/>
          <w:position w:val="0"/>
          <w:sz w:val="52"/>
          <w:shd w:val="clear" w:fill="FFFFFF"/>
        </w:rPr>
        <w:t> </w:t>
      </w:r>
    </w:p>
    <w:p>
      <w:pPr>
        <w:spacing w:before="0" w:after="0" w:line="435" w:lineRule="auto"/>
        <w:ind w:left="0" w:right="0" w:firstLine="0"/>
        <w:jc w:val="center"/>
        <w:rPr>
          <w:rFonts w:ascii="宋体" w:hAnsi="宋体" w:eastAsia="宋体" w:cs="宋体"/>
          <w:color w:val="000000"/>
          <w:spacing w:val="0"/>
          <w:position w:val="0"/>
          <w:sz w:val="24"/>
          <w:shd w:val="clear" w:fill="FFFFFF"/>
        </w:rPr>
      </w:pPr>
    </w:p>
    <w:p>
      <w:pPr>
        <w:spacing w:before="0" w:after="0" w:line="435" w:lineRule="auto"/>
        <w:ind w:left="420" w:right="0" w:firstLine="2880"/>
        <w:jc w:val="both"/>
        <w:rPr>
          <w:rFonts w:ascii="宋体" w:hAnsi="宋体" w:eastAsia="宋体" w:cs="宋体"/>
          <w:color w:val="000000"/>
          <w:spacing w:val="0"/>
          <w:position w:val="0"/>
          <w:sz w:val="24"/>
          <w:shd w:val="clear" w:fill="FFFFFF"/>
        </w:rPr>
      </w:pPr>
      <w:r>
        <w:rPr>
          <w:rFonts w:ascii="宋体" w:hAnsi="宋体" w:eastAsia="宋体" w:cs="宋体"/>
          <w:b/>
          <w:color w:val="auto"/>
          <w:spacing w:val="0"/>
          <w:position w:val="0"/>
          <w:sz w:val="32"/>
          <w:shd w:val="clear" w:fill="FFFFFF"/>
        </w:rPr>
        <w:t> </w:t>
      </w:r>
    </w:p>
    <w:p>
      <w:pPr>
        <w:spacing w:before="0" w:after="0" w:line="435" w:lineRule="auto"/>
        <w:ind w:left="420" w:right="0" w:firstLine="2880"/>
        <w:jc w:val="both"/>
        <w:rPr>
          <w:rFonts w:ascii="宋体" w:hAnsi="宋体" w:eastAsia="宋体" w:cs="宋体"/>
          <w:color w:val="000000"/>
          <w:spacing w:val="0"/>
          <w:position w:val="0"/>
          <w:sz w:val="24"/>
          <w:shd w:val="clear" w:fill="FFFFFF"/>
        </w:rPr>
      </w:pPr>
      <w:r>
        <w:rPr>
          <w:rFonts w:ascii="宋体" w:hAnsi="宋体" w:eastAsia="宋体" w:cs="宋体"/>
          <w:b/>
          <w:color w:val="auto"/>
          <w:spacing w:val="0"/>
          <w:position w:val="0"/>
          <w:sz w:val="32"/>
          <w:shd w:val="clear" w:fill="FFFFFF"/>
        </w:rPr>
        <w:t> </w:t>
      </w:r>
    </w:p>
    <w:p>
      <w:pPr>
        <w:spacing w:before="0" w:after="0" w:line="435" w:lineRule="auto"/>
        <w:ind w:left="420" w:right="0" w:firstLine="2880"/>
        <w:jc w:val="both"/>
        <w:rPr>
          <w:rFonts w:ascii="宋体" w:hAnsi="宋体" w:eastAsia="宋体" w:cs="宋体"/>
          <w:color w:val="000000"/>
          <w:spacing w:val="0"/>
          <w:position w:val="0"/>
          <w:sz w:val="24"/>
          <w:shd w:val="clear" w:fill="FFFFFF"/>
        </w:rPr>
      </w:pPr>
      <w:r>
        <w:rPr>
          <w:rFonts w:ascii="宋体" w:hAnsi="宋体" w:eastAsia="宋体" w:cs="宋体"/>
          <w:color w:val="auto"/>
          <w:spacing w:val="0"/>
          <w:position w:val="0"/>
          <w:sz w:val="32"/>
          <w:shd w:val="clear" w:fill="FFFFFF"/>
        </w:rPr>
        <w:t> </w:t>
      </w:r>
    </w:p>
    <w:p>
      <w:pPr>
        <w:spacing w:before="0" w:after="0" w:line="435" w:lineRule="auto"/>
        <w:ind w:left="420" w:right="0" w:firstLine="2880"/>
        <w:jc w:val="center"/>
        <w:rPr>
          <w:rFonts w:ascii="宋体" w:hAnsi="宋体" w:eastAsia="宋体" w:cs="宋体"/>
          <w:color w:val="000000"/>
          <w:spacing w:val="0"/>
          <w:position w:val="0"/>
          <w:sz w:val="24"/>
          <w:shd w:val="clear" w:fill="FFFFFF"/>
        </w:rPr>
      </w:pPr>
      <w:r>
        <w:rPr>
          <w:rFonts w:ascii="宋体" w:hAnsi="宋体" w:eastAsia="宋体" w:cs="宋体"/>
          <w:color w:val="auto"/>
          <w:spacing w:val="0"/>
          <w:position w:val="0"/>
          <w:sz w:val="32"/>
          <w:shd w:val="clear" w:fill="FFFFFF"/>
        </w:rPr>
        <w:t> </w:t>
      </w:r>
    </w:p>
    <w:p>
      <w:pPr>
        <w:spacing w:before="0" w:after="0" w:line="435" w:lineRule="auto"/>
        <w:ind w:left="0" w:right="0" w:firstLine="0"/>
        <w:jc w:val="center"/>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编号：JYQZFCG-190</w:t>
      </w:r>
      <w:r>
        <w:rPr>
          <w:rFonts w:hint="eastAsia" w:ascii="仿宋" w:hAnsi="仿宋" w:eastAsia="仿宋" w:cs="仿宋"/>
          <w:color w:val="auto"/>
          <w:spacing w:val="0"/>
          <w:position w:val="0"/>
          <w:sz w:val="32"/>
          <w:shd w:val="clear" w:fill="FFFFFF"/>
          <w:lang w:val="en-US" w:eastAsia="zh-CN"/>
        </w:rPr>
        <w:t>7026</w:t>
      </w:r>
    </w:p>
    <w:p>
      <w:pPr>
        <w:spacing w:before="0" w:after="0" w:line="435" w:lineRule="auto"/>
        <w:ind w:left="0" w:right="0" w:firstLine="0"/>
        <w:jc w:val="center"/>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发布时间：2019年</w:t>
      </w:r>
      <w:r>
        <w:rPr>
          <w:rFonts w:hint="eastAsia" w:ascii="仿宋" w:hAnsi="仿宋" w:eastAsia="仿宋" w:cs="仿宋"/>
          <w:color w:val="auto"/>
          <w:spacing w:val="0"/>
          <w:position w:val="0"/>
          <w:sz w:val="32"/>
          <w:shd w:val="clear" w:fill="FFFFFF"/>
          <w:lang w:val="en-US" w:eastAsia="zh-CN"/>
        </w:rPr>
        <w:t>7</w:t>
      </w:r>
      <w:r>
        <w:rPr>
          <w:rFonts w:ascii="仿宋" w:hAnsi="仿宋" w:eastAsia="仿宋" w:cs="仿宋"/>
          <w:color w:val="auto"/>
          <w:spacing w:val="0"/>
          <w:position w:val="0"/>
          <w:sz w:val="32"/>
          <w:shd w:val="clear" w:fill="FFFFFF"/>
        </w:rPr>
        <w:t>月</w:t>
      </w:r>
      <w:r>
        <w:rPr>
          <w:rFonts w:hint="eastAsia" w:ascii="仿宋" w:hAnsi="仿宋" w:eastAsia="仿宋" w:cs="仿宋"/>
          <w:color w:val="auto"/>
          <w:spacing w:val="0"/>
          <w:position w:val="0"/>
          <w:sz w:val="32"/>
          <w:shd w:val="clear" w:fill="FFFFFF"/>
          <w:lang w:val="en-US" w:eastAsia="zh-CN"/>
        </w:rPr>
        <w:t>16</w:t>
      </w:r>
      <w:r>
        <w:rPr>
          <w:rFonts w:ascii="仿宋" w:hAnsi="仿宋" w:eastAsia="仿宋" w:cs="仿宋"/>
          <w:color w:val="auto"/>
          <w:spacing w:val="0"/>
          <w:position w:val="0"/>
          <w:sz w:val="32"/>
          <w:shd w:val="clear" w:fill="FFFFFF"/>
        </w:rPr>
        <w:t>日</w:t>
      </w:r>
    </w:p>
    <w:p>
      <w:pPr>
        <w:spacing w:before="0" w:after="0" w:line="435" w:lineRule="auto"/>
        <w:ind w:left="0" w:right="0" w:firstLine="0"/>
        <w:jc w:val="center"/>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询价书报价送达截止时间：2019年</w:t>
      </w:r>
      <w:r>
        <w:rPr>
          <w:rFonts w:hint="eastAsia" w:ascii="仿宋" w:hAnsi="仿宋" w:eastAsia="仿宋" w:cs="仿宋"/>
          <w:color w:val="auto"/>
          <w:spacing w:val="0"/>
          <w:position w:val="0"/>
          <w:sz w:val="32"/>
          <w:shd w:val="clear" w:fill="FFFFFF"/>
          <w:lang w:val="en-US" w:eastAsia="zh-CN"/>
        </w:rPr>
        <w:t>7</w:t>
      </w:r>
      <w:r>
        <w:rPr>
          <w:rFonts w:ascii="仿宋" w:hAnsi="仿宋" w:eastAsia="仿宋" w:cs="仿宋"/>
          <w:color w:val="auto"/>
          <w:spacing w:val="0"/>
          <w:position w:val="0"/>
          <w:sz w:val="32"/>
          <w:shd w:val="clear" w:fill="FFFFFF"/>
        </w:rPr>
        <w:t>月</w:t>
      </w:r>
      <w:r>
        <w:rPr>
          <w:rFonts w:hint="eastAsia" w:ascii="仿宋" w:hAnsi="仿宋" w:eastAsia="仿宋" w:cs="仿宋"/>
          <w:color w:val="auto"/>
          <w:spacing w:val="0"/>
          <w:position w:val="0"/>
          <w:sz w:val="32"/>
          <w:shd w:val="clear" w:fill="FFFFFF"/>
          <w:lang w:val="en-US" w:eastAsia="zh-CN"/>
        </w:rPr>
        <w:t>19</w:t>
      </w:r>
      <w:r>
        <w:rPr>
          <w:rFonts w:ascii="仿宋" w:hAnsi="仿宋" w:eastAsia="仿宋" w:cs="仿宋"/>
          <w:color w:val="auto"/>
          <w:spacing w:val="0"/>
          <w:position w:val="0"/>
          <w:sz w:val="32"/>
          <w:shd w:val="clear" w:fill="FFFFFF"/>
        </w:rPr>
        <w:t>日15时</w:t>
      </w:r>
    </w:p>
    <w:p>
      <w:pPr>
        <w:spacing w:before="0" w:after="0" w:line="435" w:lineRule="auto"/>
        <w:ind w:left="0" w:right="0" w:firstLine="0"/>
        <w:jc w:val="center"/>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（注：没有密封并盖章的报价书报为无效</w:t>
      </w:r>
      <w:r>
        <w:rPr>
          <w:rFonts w:hint="eastAsia" w:ascii="仿宋" w:hAnsi="仿宋" w:eastAsia="仿宋" w:cs="仿宋"/>
          <w:color w:val="auto"/>
          <w:spacing w:val="0"/>
          <w:position w:val="0"/>
          <w:sz w:val="32"/>
          <w:shd w:val="clear" w:fill="FFFFFF"/>
          <w:lang w:eastAsia="zh-CN"/>
        </w:rPr>
        <w:t>报价</w:t>
      </w:r>
      <w:r>
        <w:rPr>
          <w:rFonts w:ascii="仿宋" w:hAnsi="仿宋" w:eastAsia="仿宋" w:cs="仿宋"/>
          <w:color w:val="auto"/>
          <w:spacing w:val="0"/>
          <w:position w:val="0"/>
          <w:sz w:val="32"/>
          <w:shd w:val="clear" w:fill="FFFFFF"/>
        </w:rPr>
        <w:t>）</w:t>
      </w:r>
    </w:p>
    <w:p>
      <w:pPr>
        <w:spacing w:before="0" w:after="0" w:line="435" w:lineRule="auto"/>
        <w:ind w:left="0" w:right="0" w:firstLine="0"/>
        <w:jc w:val="center"/>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要求注明询价书编号</w:t>
      </w:r>
    </w:p>
    <w:p>
      <w:pPr>
        <w:spacing w:before="0" w:after="0" w:line="520" w:lineRule="auto"/>
        <w:ind w:left="0" w:right="0" w:firstLine="0"/>
        <w:jc w:val="center"/>
        <w:rPr>
          <w:rFonts w:ascii="宋体" w:hAnsi="宋体" w:eastAsia="宋体" w:cs="宋体"/>
          <w:color w:val="000000"/>
          <w:spacing w:val="0"/>
          <w:position w:val="0"/>
          <w:sz w:val="24"/>
          <w:shd w:val="clear" w:fill="FFFFFF"/>
        </w:rPr>
      </w:pPr>
      <w:r>
        <w:rPr>
          <w:rFonts w:ascii="宋体" w:hAnsi="宋体" w:eastAsia="宋体" w:cs="宋体"/>
          <w:color w:val="auto"/>
          <w:spacing w:val="0"/>
          <w:position w:val="0"/>
          <w:sz w:val="32"/>
          <w:shd w:val="clear" w:fill="FFFFFF"/>
        </w:rPr>
        <w:t> </w:t>
      </w:r>
    </w:p>
    <w:p>
      <w:pPr>
        <w:spacing w:before="0" w:after="0" w:line="520" w:lineRule="auto"/>
        <w:ind w:left="0" w:right="0" w:firstLine="480"/>
        <w:jc w:val="both"/>
        <w:rPr>
          <w:rFonts w:ascii="宋体" w:hAnsi="宋体" w:eastAsia="宋体" w:cs="宋体"/>
          <w:color w:val="000000"/>
          <w:spacing w:val="0"/>
          <w:position w:val="0"/>
          <w:sz w:val="24"/>
          <w:shd w:val="clear" w:fill="FFFFFF"/>
        </w:rPr>
      </w:pPr>
      <w:r>
        <w:rPr>
          <w:rFonts w:ascii="宋体" w:hAnsi="宋体" w:eastAsia="宋体" w:cs="宋体"/>
          <w:color w:val="auto"/>
          <w:spacing w:val="0"/>
          <w:position w:val="0"/>
          <w:sz w:val="32"/>
          <w:shd w:val="clear" w:fill="FFFFFF"/>
        </w:rPr>
        <w:t> </w:t>
      </w:r>
    </w:p>
    <w:p>
      <w:pPr>
        <w:spacing w:before="0" w:after="0" w:line="520" w:lineRule="auto"/>
        <w:ind w:left="0" w:right="0" w:firstLine="480"/>
        <w:jc w:val="both"/>
        <w:rPr>
          <w:rFonts w:ascii="黑体" w:hAnsi="黑体" w:eastAsia="黑体" w:cs="黑体"/>
          <w:color w:val="auto"/>
          <w:spacing w:val="0"/>
          <w:position w:val="0"/>
          <w:sz w:val="32"/>
          <w:shd w:val="clear" w:fill="FFFFFF"/>
        </w:rPr>
      </w:pPr>
    </w:p>
    <w:p>
      <w:pPr>
        <w:spacing w:before="0" w:after="0" w:line="520" w:lineRule="auto"/>
        <w:ind w:left="0" w:right="0" w:firstLine="480"/>
        <w:jc w:val="both"/>
        <w:rPr>
          <w:rFonts w:ascii="宋体" w:hAnsi="宋体" w:eastAsia="宋体" w:cs="宋体"/>
          <w:color w:val="000000"/>
          <w:spacing w:val="0"/>
          <w:position w:val="0"/>
          <w:sz w:val="24"/>
          <w:shd w:val="clear" w:fill="FFFFFF"/>
        </w:rPr>
      </w:pPr>
      <w:r>
        <w:rPr>
          <w:rFonts w:ascii="黑体" w:hAnsi="黑体" w:eastAsia="黑体" w:cs="黑体"/>
          <w:color w:val="auto"/>
          <w:spacing w:val="0"/>
          <w:position w:val="0"/>
          <w:sz w:val="32"/>
          <w:shd w:val="clear" w:fill="FFFFFF"/>
        </w:rPr>
        <w:t>一、</w:t>
      </w:r>
      <w:r>
        <w:rPr>
          <w:rFonts w:ascii="黑体" w:hAnsi="黑体" w:eastAsia="黑体" w:cs="黑体"/>
          <w:color w:val="auto"/>
          <w:spacing w:val="0"/>
          <w:position w:val="0"/>
          <w:sz w:val="36"/>
          <w:shd w:val="clear" w:fill="FFFFFF"/>
        </w:rPr>
        <w:t>注意事项</w:t>
      </w:r>
    </w:p>
    <w:p>
      <w:pPr>
        <w:spacing w:before="0" w:after="0" w:line="520" w:lineRule="auto"/>
        <w:ind w:left="0" w:right="0" w:firstLine="640"/>
        <w:jc w:val="both"/>
        <w:rPr>
          <w:rFonts w:ascii="仿宋" w:hAnsi="仿宋" w:eastAsia="仿宋" w:cs="仿宋"/>
          <w:color w:val="auto"/>
          <w:spacing w:val="0"/>
          <w:position w:val="0"/>
          <w:sz w:val="32"/>
          <w:shd w:val="clear" w:fill="FFFFFF"/>
        </w:rPr>
      </w:pPr>
      <w:r>
        <w:rPr>
          <w:rFonts w:ascii="仿宋" w:hAnsi="仿宋" w:eastAsia="仿宋" w:cs="仿宋"/>
          <w:color w:val="auto"/>
          <w:spacing w:val="0"/>
          <w:position w:val="0"/>
          <w:sz w:val="32"/>
          <w:shd w:val="clear" w:fill="FFFFFF"/>
        </w:rPr>
        <w:t>1、供应商资格：本次报价的供应商必须是具有合法经营手续，且符合询价公告所要求的相关资质，同时具有良好履约和服务能力。</w:t>
      </w:r>
      <w:r>
        <w:rPr>
          <w:rFonts w:hint="eastAsia" w:ascii="仿宋" w:hAnsi="仿宋" w:eastAsia="仿宋" w:cs="仿宋"/>
          <w:color w:val="000000"/>
          <w:spacing w:val="0"/>
          <w:position w:val="0"/>
          <w:sz w:val="32"/>
          <w:shd w:val="clear" w:fill="FFFFFF"/>
          <w:lang w:eastAsia="zh-CN"/>
        </w:rPr>
        <w:t>供应商</w:t>
      </w:r>
      <w:r>
        <w:rPr>
          <w:rFonts w:ascii="仿宋" w:hAnsi="仿宋" w:eastAsia="仿宋" w:cs="仿宋"/>
          <w:color w:val="000000"/>
          <w:spacing w:val="0"/>
          <w:position w:val="0"/>
          <w:sz w:val="32"/>
          <w:shd w:val="clear" w:fill="FFFFFF"/>
        </w:rPr>
        <w:t>需与</w:t>
      </w:r>
      <w:r>
        <w:rPr>
          <w:rFonts w:hint="eastAsia" w:ascii="仿宋" w:hAnsi="仿宋" w:eastAsia="仿宋" w:cs="仿宋"/>
          <w:color w:val="000000"/>
          <w:spacing w:val="0"/>
          <w:position w:val="0"/>
          <w:sz w:val="32"/>
          <w:shd w:val="clear" w:fill="FFFFFF"/>
          <w:lang w:eastAsia="zh-CN"/>
        </w:rPr>
        <w:t>报价书</w:t>
      </w:r>
      <w:r>
        <w:rPr>
          <w:rFonts w:ascii="仿宋" w:hAnsi="仿宋" w:eastAsia="仿宋" w:cs="仿宋"/>
          <w:color w:val="000000"/>
          <w:spacing w:val="0"/>
          <w:position w:val="0"/>
          <w:sz w:val="32"/>
          <w:shd w:val="clear" w:fill="FFFFFF"/>
        </w:rPr>
        <w:t>一并提交有效证件复印件并加盖公章：营业执照副本、税务登记证副本或三证合一的营业执照副本及采购方明确的相关资质证明、公司法人身份证复印件。</w:t>
      </w:r>
    </w:p>
    <w:p>
      <w:pPr>
        <w:spacing w:before="0" w:after="0" w:line="520" w:lineRule="auto"/>
        <w:ind w:left="0" w:right="0" w:firstLine="640"/>
        <w:jc w:val="both"/>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2、</w:t>
      </w:r>
      <w:r>
        <w:rPr>
          <w:rFonts w:hint="eastAsia" w:ascii="仿宋" w:hAnsi="仿宋" w:eastAsia="仿宋" w:cs="仿宋"/>
          <w:color w:val="000000"/>
          <w:kern w:val="0"/>
          <w:sz w:val="32"/>
          <w:szCs w:val="32"/>
          <w:lang w:eastAsia="zh-CN"/>
        </w:rPr>
        <w:t>供应商</w:t>
      </w:r>
      <w:r>
        <w:rPr>
          <w:rFonts w:ascii="仿宋" w:hAnsi="仿宋" w:eastAsia="仿宋" w:cs="仿宋"/>
          <w:color w:val="000000"/>
          <w:spacing w:val="0"/>
          <w:position w:val="0"/>
          <w:sz w:val="32"/>
          <w:shd w:val="clear" w:fill="FFFFFF"/>
        </w:rPr>
        <w:t>必须保证所报价的商品是原装合格产品，且符合国家标准，否则采购中心将取消其政府采购供应商资格。</w:t>
      </w:r>
    </w:p>
    <w:p>
      <w:pPr>
        <w:spacing w:before="0" w:after="0" w:line="520" w:lineRule="auto"/>
        <w:ind w:left="0" w:right="0" w:firstLine="640"/>
        <w:jc w:val="both"/>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3、报价要求：以书面形式按照询价公告中的采购内容向区政府采购中心报价，且为一次性报价，</w:t>
      </w:r>
      <w:r>
        <w:rPr>
          <w:rFonts w:ascii="仿宋" w:hAnsi="仿宋" w:eastAsia="仿宋" w:cs="仿宋"/>
          <w:color w:val="000000"/>
          <w:spacing w:val="0"/>
          <w:position w:val="0"/>
          <w:sz w:val="32"/>
          <w:shd w:val="clear" w:fill="FFFFFF"/>
        </w:rPr>
        <w:t>报价超出预算价格则视为无效报价。</w:t>
      </w:r>
      <w:r>
        <w:rPr>
          <w:rFonts w:hint="eastAsia" w:ascii="仿宋" w:hAnsi="仿宋" w:eastAsia="仿宋" w:cs="仿宋"/>
          <w:color w:val="000000"/>
          <w:kern w:val="0"/>
          <w:sz w:val="32"/>
          <w:szCs w:val="32"/>
          <w:lang w:eastAsia="zh-CN"/>
        </w:rPr>
        <w:t>供应商</w:t>
      </w:r>
      <w:r>
        <w:rPr>
          <w:rFonts w:ascii="仿宋" w:hAnsi="仿宋" w:eastAsia="仿宋" w:cs="仿宋"/>
          <w:color w:val="000000"/>
          <w:spacing w:val="0"/>
          <w:position w:val="0"/>
          <w:sz w:val="32"/>
          <w:shd w:val="clear" w:fill="FFFFFF"/>
        </w:rPr>
        <w:t>所报价格应含：商品价格、运输费、人工费、售后服务费、税费及其他产生的费用等验收合格前所有费用</w:t>
      </w:r>
      <w:r>
        <w:rPr>
          <w:rFonts w:ascii="仿宋" w:hAnsi="仿宋" w:eastAsia="仿宋" w:cs="仿宋"/>
          <w:color w:val="auto"/>
          <w:spacing w:val="0"/>
          <w:position w:val="0"/>
          <w:sz w:val="32"/>
          <w:shd w:val="clear" w:fill="FFFFFF"/>
        </w:rPr>
        <w:t>。</w:t>
      </w:r>
    </w:p>
    <w:p>
      <w:pPr>
        <w:spacing w:before="0" w:after="0" w:line="520" w:lineRule="auto"/>
        <w:ind w:left="0" w:right="0" w:firstLine="640"/>
        <w:jc w:val="both"/>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4、售后服务：</w:t>
      </w:r>
      <w:r>
        <w:rPr>
          <w:rFonts w:hint="eastAsia" w:ascii="仿宋" w:hAnsi="仿宋" w:eastAsia="仿宋" w:cs="仿宋"/>
          <w:color w:val="000000"/>
          <w:kern w:val="0"/>
          <w:sz w:val="32"/>
          <w:szCs w:val="32"/>
          <w:lang w:eastAsia="zh-CN"/>
        </w:rPr>
        <w:t>供应商</w:t>
      </w:r>
      <w:r>
        <w:rPr>
          <w:rFonts w:ascii="仿宋" w:hAnsi="仿宋" w:eastAsia="仿宋" w:cs="仿宋"/>
          <w:color w:val="auto"/>
          <w:spacing w:val="0"/>
          <w:position w:val="0"/>
          <w:sz w:val="32"/>
          <w:shd w:val="clear" w:fill="FFFFFF"/>
        </w:rPr>
        <w:t>应对采购中心做出明确的、最优质的质量和服务承诺，同时符合采购单位相关要求。</w:t>
      </w:r>
    </w:p>
    <w:p>
      <w:pPr>
        <w:spacing w:before="0" w:after="0" w:line="520" w:lineRule="auto"/>
        <w:ind w:left="0" w:right="0" w:firstLine="640"/>
        <w:jc w:val="both"/>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5、报价书填写要求：</w:t>
      </w:r>
      <w:r>
        <w:rPr>
          <w:rFonts w:hint="eastAsia" w:ascii="仿宋" w:hAnsi="仿宋" w:eastAsia="仿宋" w:cs="仿宋"/>
          <w:color w:val="000000"/>
          <w:kern w:val="0"/>
          <w:sz w:val="32"/>
          <w:szCs w:val="32"/>
          <w:lang w:eastAsia="zh-CN"/>
        </w:rPr>
        <w:t>供应商</w:t>
      </w:r>
      <w:r>
        <w:rPr>
          <w:rFonts w:ascii="仿宋" w:hAnsi="仿宋" w:eastAsia="仿宋" w:cs="仿宋"/>
          <w:color w:val="auto"/>
          <w:spacing w:val="0"/>
          <w:position w:val="0"/>
          <w:sz w:val="32"/>
          <w:shd w:val="clear" w:fill="FFFFFF"/>
        </w:rPr>
        <w:t>应认真填写报价书，要求字迹清晰、工整，售后质量和服务承诺部分要求打字，并加盖公章和签名，否则视为</w:t>
      </w:r>
      <w:r>
        <w:rPr>
          <w:rFonts w:hint="eastAsia" w:ascii="仿宋" w:hAnsi="仿宋" w:eastAsia="仿宋" w:cs="仿宋"/>
          <w:color w:val="auto"/>
          <w:spacing w:val="0"/>
          <w:position w:val="0"/>
          <w:sz w:val="32"/>
          <w:shd w:val="clear" w:fill="FFFFFF"/>
          <w:lang w:eastAsia="zh-CN"/>
        </w:rPr>
        <w:t>无效</w:t>
      </w:r>
      <w:r>
        <w:rPr>
          <w:rFonts w:ascii="仿宋" w:hAnsi="仿宋" w:eastAsia="仿宋" w:cs="仿宋"/>
          <w:color w:val="auto"/>
          <w:spacing w:val="0"/>
          <w:position w:val="0"/>
          <w:sz w:val="32"/>
          <w:shd w:val="clear" w:fill="FFFFFF"/>
        </w:rPr>
        <w:t>。</w:t>
      </w:r>
    </w:p>
    <w:p>
      <w:pPr>
        <w:spacing w:before="0" w:after="0" w:line="520" w:lineRule="auto"/>
        <w:ind w:left="319" w:right="0" w:firstLine="320"/>
        <w:jc w:val="both"/>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6、本报价书只适用此次采购事项。</w:t>
      </w:r>
      <w:r>
        <w:rPr>
          <w:rFonts w:hint="eastAsia" w:ascii="仿宋" w:hAnsi="仿宋" w:eastAsia="仿宋" w:cs="仿宋"/>
          <w:color w:val="000000"/>
          <w:kern w:val="0"/>
          <w:sz w:val="32"/>
          <w:szCs w:val="32"/>
          <w:lang w:eastAsia="zh-CN"/>
        </w:rPr>
        <w:t>供应商</w:t>
      </w:r>
      <w:r>
        <w:rPr>
          <w:rFonts w:ascii="仿宋" w:hAnsi="仿宋" w:eastAsia="仿宋" w:cs="仿宋"/>
          <w:color w:val="auto"/>
          <w:spacing w:val="0"/>
          <w:position w:val="0"/>
          <w:sz w:val="32"/>
          <w:shd w:val="clear" w:fill="FFFFFF"/>
        </w:rPr>
        <w:t>如有需要咨询事宜，请拨打电话（传真）：0439-3722968（注：下列信息必须逐项填报否则视为未响应报价书内容，为无效报价）。</w:t>
      </w:r>
    </w:p>
    <w:p>
      <w:pPr>
        <w:spacing w:before="0" w:after="0" w:line="520" w:lineRule="auto"/>
        <w:ind w:left="319" w:right="0" w:firstLine="320"/>
        <w:jc w:val="both"/>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7、报价书必须密封加盖单位公章，按照规定时间送到区采购中心采购科（见询价书首页），</w:t>
      </w:r>
      <w:r>
        <w:rPr>
          <w:rFonts w:ascii="宋体" w:hAnsi="宋体" w:eastAsia="宋体" w:cs="宋体"/>
          <w:color w:val="auto"/>
          <w:spacing w:val="0"/>
          <w:position w:val="0"/>
          <w:sz w:val="32"/>
          <w:shd w:val="clear" w:fill="FFFFFF"/>
        </w:rPr>
        <w:t> </w:t>
      </w:r>
      <w:r>
        <w:rPr>
          <w:rFonts w:ascii="仿宋" w:hAnsi="仿宋" w:eastAsia="仿宋" w:cs="仿宋"/>
          <w:color w:val="auto"/>
          <w:spacing w:val="0"/>
          <w:position w:val="0"/>
          <w:sz w:val="32"/>
          <w:shd w:val="clear" w:fill="FFFFFF"/>
        </w:rPr>
        <w:t>接收人：王先生。</w:t>
      </w:r>
    </w:p>
    <w:p>
      <w:pPr>
        <w:spacing w:before="0" w:after="0" w:line="520" w:lineRule="auto"/>
        <w:ind w:left="319" w:right="0" w:firstLine="640"/>
        <w:jc w:val="both"/>
        <w:rPr>
          <w:rFonts w:ascii="宋体" w:hAnsi="宋体" w:eastAsia="宋体" w:cs="宋体"/>
          <w:color w:val="000000"/>
          <w:spacing w:val="0"/>
          <w:position w:val="0"/>
          <w:sz w:val="24"/>
          <w:shd w:val="clear" w:fill="FFFFFF"/>
        </w:rPr>
      </w:pPr>
      <w:r>
        <w:rPr>
          <w:rFonts w:ascii="仿宋" w:hAnsi="仿宋" w:eastAsia="仿宋" w:cs="仿宋"/>
          <w:b/>
          <w:color w:val="auto"/>
          <w:spacing w:val="0"/>
          <w:position w:val="0"/>
          <w:sz w:val="32"/>
          <w:shd w:val="clear" w:fill="FFFFFF"/>
        </w:rPr>
        <w:t>地址：江源大街153号(区政务大厅三楼采购科)</w:t>
      </w:r>
    </w:p>
    <w:p>
      <w:pPr>
        <w:spacing w:before="0" w:after="0" w:line="435" w:lineRule="auto"/>
        <w:ind w:left="0" w:right="0" w:firstLine="0"/>
        <w:jc w:val="both"/>
        <w:rPr>
          <w:rFonts w:ascii="宋体" w:hAnsi="宋体" w:eastAsia="宋体" w:cs="宋体"/>
          <w:color w:val="auto"/>
          <w:spacing w:val="0"/>
          <w:position w:val="0"/>
          <w:sz w:val="24"/>
          <w:shd w:val="clear" w:fill="FFFFFF"/>
        </w:rPr>
      </w:pPr>
      <w:r>
        <w:rPr>
          <w:rFonts w:ascii="黑体" w:hAnsi="黑体" w:eastAsia="黑体" w:cs="黑体"/>
          <w:color w:val="auto"/>
          <w:spacing w:val="0"/>
          <w:position w:val="0"/>
          <w:sz w:val="32"/>
          <w:shd w:val="clear" w:fill="FFFFFF"/>
        </w:rPr>
        <w:t>二、采购项目及供应商报价表</w:t>
      </w:r>
      <w:r>
        <w:rPr>
          <w:rFonts w:ascii="宋体" w:hAnsi="宋体" w:eastAsia="宋体" w:cs="宋体"/>
          <w:color w:val="auto"/>
          <w:spacing w:val="0"/>
          <w:position w:val="0"/>
          <w:sz w:val="32"/>
          <w:shd w:val="clear" w:fill="FFFFFF"/>
        </w:rPr>
        <w:t>  </w:t>
      </w:r>
      <w:r>
        <w:rPr>
          <w:rFonts w:ascii="楷体" w:hAnsi="楷体" w:eastAsia="楷体" w:cs="楷体"/>
          <w:b/>
          <w:color w:val="auto"/>
          <w:spacing w:val="0"/>
          <w:position w:val="0"/>
          <w:sz w:val="32"/>
          <w:shd w:val="clear" w:fill="FFFFFF"/>
        </w:rPr>
        <w:t>(预算:</w:t>
      </w:r>
      <w:r>
        <w:rPr>
          <w:rFonts w:hint="eastAsia" w:ascii="楷体" w:hAnsi="楷体" w:eastAsia="楷体" w:cs="楷体"/>
          <w:b/>
          <w:color w:val="auto"/>
          <w:spacing w:val="0"/>
          <w:position w:val="0"/>
          <w:sz w:val="32"/>
          <w:shd w:val="clear" w:fill="FFFFFF"/>
          <w:lang w:val="en-US" w:eastAsia="zh-CN"/>
        </w:rPr>
        <w:t>5095</w:t>
      </w:r>
      <w:r>
        <w:rPr>
          <w:rFonts w:ascii="楷体" w:hAnsi="楷体" w:eastAsia="楷体" w:cs="楷体"/>
          <w:b/>
          <w:color w:val="auto"/>
          <w:spacing w:val="0"/>
          <w:position w:val="0"/>
          <w:sz w:val="32"/>
          <w:shd w:val="clear" w:fill="FFFFFF"/>
        </w:rPr>
        <w:t>0元)</w:t>
      </w:r>
    </w:p>
    <w:tbl>
      <w:tblPr>
        <w:tblStyle w:val="3"/>
        <w:tblW w:w="8596" w:type="dxa"/>
        <w:tblInd w:w="0" w:type="dxa"/>
        <w:tblLayout w:type="fixed"/>
        <w:tblCellMar>
          <w:top w:w="0" w:type="dxa"/>
          <w:left w:w="108" w:type="dxa"/>
          <w:bottom w:w="0" w:type="dxa"/>
          <w:right w:w="108" w:type="dxa"/>
        </w:tblCellMar>
      </w:tblPr>
      <w:tblGrid>
        <w:gridCol w:w="748"/>
        <w:gridCol w:w="1170"/>
        <w:gridCol w:w="2276"/>
        <w:gridCol w:w="766"/>
        <w:gridCol w:w="775"/>
        <w:gridCol w:w="1027"/>
        <w:gridCol w:w="879"/>
        <w:gridCol w:w="955"/>
      </w:tblGrid>
      <w:tr>
        <w:tblPrEx>
          <w:tblLayout w:type="fixed"/>
          <w:tblCellMar>
            <w:top w:w="0" w:type="dxa"/>
            <w:left w:w="108" w:type="dxa"/>
            <w:bottom w:w="0" w:type="dxa"/>
            <w:right w:w="108" w:type="dxa"/>
          </w:tblCellMar>
        </w:tblPrEx>
        <w:trPr>
          <w:trHeight w:val="0" w:hRule="atLeast"/>
        </w:trPr>
        <w:tc>
          <w:tcPr>
            <w:tcW w:w="748"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ascii="宋体" w:hAnsi="宋体" w:eastAsia="宋体" w:cs="宋体"/>
                <w:color w:val="auto"/>
                <w:spacing w:val="0"/>
                <w:position w:val="0"/>
              </w:rPr>
            </w:pPr>
            <w:r>
              <w:rPr>
                <w:rFonts w:ascii="宋体" w:hAnsi="宋体" w:eastAsia="宋体" w:cs="宋体"/>
                <w:b/>
                <w:color w:val="auto"/>
                <w:spacing w:val="0"/>
                <w:position w:val="0"/>
                <w:sz w:val="24"/>
                <w:shd w:val="clear" w:fill="auto"/>
              </w:rPr>
              <w:t>序号</w:t>
            </w:r>
          </w:p>
        </w:tc>
        <w:tc>
          <w:tcPr>
            <w:tcW w:w="1170"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ascii="宋体" w:hAnsi="宋体" w:eastAsia="宋体" w:cs="宋体"/>
                <w:color w:val="auto"/>
                <w:spacing w:val="0"/>
                <w:position w:val="0"/>
              </w:rPr>
            </w:pPr>
            <w:r>
              <w:rPr>
                <w:rFonts w:ascii="宋体" w:hAnsi="宋体" w:eastAsia="宋体" w:cs="宋体"/>
                <w:b/>
                <w:color w:val="auto"/>
                <w:spacing w:val="0"/>
                <w:position w:val="0"/>
                <w:sz w:val="24"/>
                <w:shd w:val="clear" w:fill="auto"/>
              </w:rPr>
              <w:t>项目名称</w:t>
            </w:r>
          </w:p>
        </w:tc>
        <w:tc>
          <w:tcPr>
            <w:tcW w:w="2276"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ascii="宋体" w:hAnsi="宋体" w:eastAsia="宋体" w:cs="宋体"/>
                <w:color w:val="auto"/>
                <w:spacing w:val="0"/>
                <w:position w:val="0"/>
              </w:rPr>
            </w:pPr>
            <w:r>
              <w:rPr>
                <w:rFonts w:ascii="宋体" w:hAnsi="宋体" w:eastAsia="宋体" w:cs="宋体"/>
                <w:b/>
                <w:color w:val="auto"/>
                <w:spacing w:val="0"/>
                <w:position w:val="0"/>
                <w:sz w:val="24"/>
                <w:shd w:val="clear" w:fill="auto"/>
              </w:rPr>
              <w:t>项目特征描述</w:t>
            </w:r>
          </w:p>
        </w:tc>
        <w:tc>
          <w:tcPr>
            <w:tcW w:w="766"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计量</w:t>
            </w:r>
          </w:p>
          <w:p>
            <w:pPr>
              <w:spacing w:before="0" w:after="0" w:line="435" w:lineRule="auto"/>
              <w:ind w:left="0" w:right="0" w:firstLine="0"/>
              <w:jc w:val="center"/>
              <w:rPr>
                <w:rFonts w:ascii="宋体" w:hAnsi="宋体" w:eastAsia="宋体" w:cs="宋体"/>
                <w:color w:val="auto"/>
                <w:spacing w:val="0"/>
                <w:position w:val="0"/>
              </w:rPr>
            </w:pPr>
            <w:r>
              <w:rPr>
                <w:rFonts w:ascii="宋体" w:hAnsi="宋体" w:eastAsia="宋体" w:cs="宋体"/>
                <w:b/>
                <w:color w:val="auto"/>
                <w:spacing w:val="0"/>
                <w:position w:val="0"/>
                <w:sz w:val="24"/>
                <w:shd w:val="clear" w:fill="auto"/>
              </w:rPr>
              <w:t>单位</w:t>
            </w:r>
          </w:p>
        </w:tc>
        <w:tc>
          <w:tcPr>
            <w:tcW w:w="775"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ascii="宋体" w:hAnsi="宋体" w:eastAsia="宋体" w:cs="宋体"/>
                <w:color w:val="auto"/>
                <w:spacing w:val="0"/>
                <w:position w:val="0"/>
              </w:rPr>
            </w:pPr>
            <w:r>
              <w:rPr>
                <w:rFonts w:ascii="宋体" w:hAnsi="宋体" w:eastAsia="宋体" w:cs="宋体"/>
                <w:b/>
                <w:color w:val="auto"/>
                <w:spacing w:val="0"/>
                <w:position w:val="0"/>
                <w:sz w:val="24"/>
                <w:shd w:val="clear" w:fill="auto"/>
              </w:rPr>
              <w:t>数量</w:t>
            </w:r>
          </w:p>
        </w:tc>
        <w:tc>
          <w:tcPr>
            <w:tcW w:w="102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118"/>
              <w:jc w:val="center"/>
              <w:rPr>
                <w:rFonts w:ascii="宋体" w:hAnsi="宋体" w:eastAsia="宋体" w:cs="宋体"/>
                <w:color w:val="auto"/>
                <w:spacing w:val="0"/>
                <w:position w:val="0"/>
              </w:rPr>
            </w:pPr>
            <w:r>
              <w:rPr>
                <w:rFonts w:ascii="宋体" w:hAnsi="宋体" w:eastAsia="宋体" w:cs="宋体"/>
                <w:b/>
                <w:color w:val="auto"/>
                <w:spacing w:val="0"/>
                <w:position w:val="0"/>
                <w:sz w:val="24"/>
                <w:shd w:val="clear" w:fill="auto"/>
              </w:rPr>
              <w:t>单价（元）</w:t>
            </w:r>
          </w:p>
        </w:tc>
        <w:tc>
          <w:tcPr>
            <w:tcW w:w="1834" w:type="dxa"/>
            <w:gridSpan w:val="2"/>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118"/>
              <w:jc w:val="center"/>
              <w:rPr>
                <w:rFonts w:ascii="宋体" w:hAnsi="宋体" w:eastAsia="宋体" w:cs="宋体"/>
                <w:color w:val="auto"/>
                <w:spacing w:val="0"/>
                <w:position w:val="0"/>
              </w:rPr>
            </w:pPr>
            <w:r>
              <w:rPr>
                <w:rFonts w:ascii="宋体" w:hAnsi="宋体" w:eastAsia="宋体" w:cs="宋体"/>
                <w:b/>
                <w:color w:val="auto"/>
                <w:spacing w:val="0"/>
                <w:position w:val="0"/>
                <w:sz w:val="24"/>
                <w:shd w:val="clear" w:fill="auto"/>
              </w:rPr>
              <w:t>金额（元）</w:t>
            </w:r>
          </w:p>
        </w:tc>
      </w:tr>
      <w:tr>
        <w:tblPrEx>
          <w:tblLayout w:type="fixed"/>
          <w:tblCellMar>
            <w:top w:w="0" w:type="dxa"/>
            <w:left w:w="108" w:type="dxa"/>
            <w:bottom w:w="0" w:type="dxa"/>
            <w:right w:w="108" w:type="dxa"/>
          </w:tblCellMar>
        </w:tblPrEx>
        <w:trPr>
          <w:trHeight w:val="0" w:hRule="atLeast"/>
        </w:trPr>
        <w:tc>
          <w:tcPr>
            <w:tcW w:w="748"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ascii="宋体" w:hAnsi="宋体" w:eastAsia="宋体" w:cs="宋体"/>
                <w:color w:val="auto"/>
                <w:spacing w:val="0"/>
                <w:position w:val="0"/>
                <w:sz w:val="22"/>
                <w:shd w:val="clear" w:fill="auto"/>
              </w:rPr>
            </w:pPr>
            <w:r>
              <w:rPr>
                <w:rFonts w:ascii="宋体" w:hAnsi="宋体" w:eastAsia="宋体" w:cs="宋体"/>
                <w:color w:val="auto"/>
                <w:spacing w:val="0"/>
                <w:position w:val="0"/>
                <w:sz w:val="22"/>
                <w:shd w:val="clear" w:fill="auto"/>
              </w:rPr>
              <w:t>1</w:t>
            </w:r>
          </w:p>
        </w:tc>
        <w:tc>
          <w:tcPr>
            <w:tcW w:w="1170"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both"/>
              <w:rPr>
                <w:rFonts w:hint="eastAsia" w:ascii="宋体" w:hAnsi="宋体" w:eastAsia="宋体" w:cs="宋体"/>
                <w:color w:val="auto"/>
                <w:spacing w:val="0"/>
                <w:position w:val="0"/>
                <w:sz w:val="22"/>
                <w:shd w:val="clear" w:fill="auto"/>
                <w:lang w:eastAsia="zh-CN"/>
              </w:rPr>
            </w:pPr>
            <w:r>
              <w:rPr>
                <w:rFonts w:hint="eastAsia" w:ascii="宋体" w:hAnsi="宋体" w:eastAsia="宋体" w:cs="宋体"/>
                <w:color w:val="auto"/>
                <w:spacing w:val="0"/>
                <w:position w:val="0"/>
                <w:sz w:val="22"/>
                <w:shd w:val="clear" w:fill="auto"/>
                <w:lang w:eastAsia="zh-CN"/>
              </w:rPr>
              <w:t>猪</w:t>
            </w:r>
          </w:p>
        </w:tc>
        <w:tc>
          <w:tcPr>
            <w:tcW w:w="2276"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rPr>
            </w:pPr>
          </w:p>
        </w:tc>
        <w:tc>
          <w:tcPr>
            <w:tcW w:w="766"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hint="eastAsia" w:ascii="宋体" w:hAnsi="宋体" w:eastAsia="宋体" w:cs="宋体"/>
                <w:spacing w:val="0"/>
                <w:position w:val="0"/>
                <w:lang w:eastAsia="zh-CN"/>
              </w:rPr>
            </w:pPr>
            <w:r>
              <w:rPr>
                <w:rFonts w:hint="eastAsia" w:ascii="宋体" w:hAnsi="宋体" w:eastAsia="宋体" w:cs="宋体"/>
                <w:color w:val="000000"/>
                <w:spacing w:val="0"/>
                <w:position w:val="0"/>
                <w:sz w:val="24"/>
                <w:shd w:val="clear" w:fill="auto"/>
                <w:lang w:eastAsia="zh-CN"/>
              </w:rPr>
              <w:t>头</w:t>
            </w:r>
          </w:p>
        </w:tc>
        <w:tc>
          <w:tcPr>
            <w:tcW w:w="775"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hint="eastAsia" w:ascii="宋体" w:hAnsi="宋体" w:eastAsia="宋体" w:cs="宋体"/>
                <w:spacing w:val="0"/>
                <w:position w:val="0"/>
                <w:lang w:eastAsia="zh-CN"/>
              </w:rPr>
            </w:pPr>
            <w:r>
              <w:rPr>
                <w:rFonts w:hint="eastAsia" w:ascii="宋体" w:hAnsi="宋体" w:eastAsia="宋体" w:cs="宋体"/>
                <w:color w:val="000000"/>
                <w:spacing w:val="0"/>
                <w:position w:val="0"/>
                <w:sz w:val="24"/>
                <w:shd w:val="clear" w:fill="auto"/>
                <w:lang w:val="en-US" w:eastAsia="zh-CN"/>
              </w:rPr>
              <w:t>44</w:t>
            </w:r>
          </w:p>
        </w:tc>
        <w:tc>
          <w:tcPr>
            <w:tcW w:w="102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ascii="宋体" w:hAnsi="宋体" w:eastAsia="宋体" w:cs="宋体"/>
                <w:color w:val="auto"/>
                <w:spacing w:val="0"/>
                <w:position w:val="0"/>
                <w:sz w:val="22"/>
                <w:shd w:val="clear" w:fill="auto"/>
              </w:rPr>
            </w:pPr>
          </w:p>
        </w:tc>
        <w:tc>
          <w:tcPr>
            <w:tcW w:w="1834" w:type="dxa"/>
            <w:gridSpan w:val="2"/>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spacing w:before="0" w:after="0" w:line="435" w:lineRule="auto"/>
              <w:ind w:left="0" w:right="0" w:firstLine="0"/>
              <w:jc w:val="both"/>
              <w:rPr>
                <w:rFonts w:ascii="宋体" w:hAnsi="宋体" w:eastAsia="宋体" w:cs="宋体"/>
                <w:color w:val="auto"/>
                <w:spacing w:val="0"/>
                <w:position w:val="0"/>
                <w:sz w:val="22"/>
                <w:shd w:val="clear" w:fill="auto"/>
              </w:rPr>
            </w:pPr>
          </w:p>
        </w:tc>
      </w:tr>
      <w:tr>
        <w:tblPrEx>
          <w:tblLayout w:type="fixed"/>
          <w:tblCellMar>
            <w:top w:w="0" w:type="dxa"/>
            <w:left w:w="108" w:type="dxa"/>
            <w:bottom w:w="0" w:type="dxa"/>
            <w:right w:w="108" w:type="dxa"/>
          </w:tblCellMar>
        </w:tblPrEx>
        <w:trPr>
          <w:trHeight w:val="0" w:hRule="atLeast"/>
        </w:trPr>
        <w:tc>
          <w:tcPr>
            <w:tcW w:w="748"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ascii="宋体" w:hAnsi="宋体" w:eastAsia="宋体" w:cs="宋体"/>
                <w:color w:val="auto"/>
                <w:spacing w:val="0"/>
                <w:position w:val="0"/>
                <w:sz w:val="22"/>
                <w:shd w:val="clear" w:fill="auto"/>
              </w:rPr>
            </w:pPr>
          </w:p>
        </w:tc>
        <w:tc>
          <w:tcPr>
            <w:tcW w:w="1170"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both"/>
              <w:rPr>
                <w:rFonts w:hint="eastAsia" w:ascii="宋体" w:hAnsi="宋体" w:eastAsia="宋体" w:cs="宋体"/>
                <w:color w:val="auto"/>
                <w:spacing w:val="0"/>
                <w:position w:val="0"/>
                <w:sz w:val="22"/>
                <w:shd w:val="clear" w:fill="auto"/>
                <w:lang w:eastAsia="zh-CN"/>
              </w:rPr>
            </w:pPr>
            <w:r>
              <w:rPr>
                <w:rFonts w:hint="eastAsia" w:ascii="宋体" w:hAnsi="宋体" w:eastAsia="宋体" w:cs="宋体"/>
                <w:color w:val="auto"/>
                <w:spacing w:val="0"/>
                <w:position w:val="0"/>
                <w:sz w:val="22"/>
                <w:shd w:val="clear" w:fill="auto"/>
                <w:lang w:eastAsia="zh-CN"/>
              </w:rPr>
              <w:t>肉鸡雏</w:t>
            </w:r>
          </w:p>
        </w:tc>
        <w:tc>
          <w:tcPr>
            <w:tcW w:w="2276"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240" w:lineRule="auto"/>
              <w:ind w:left="0" w:right="0" w:firstLine="0"/>
              <w:jc w:val="both"/>
              <w:rPr>
                <w:rFonts w:ascii="宋体" w:hAnsi="宋体" w:eastAsia="宋体" w:cs="宋体"/>
                <w:color w:val="auto"/>
                <w:spacing w:val="0"/>
                <w:position w:val="0"/>
                <w:sz w:val="24"/>
                <w:shd w:val="clear" w:fill="auto"/>
              </w:rPr>
            </w:pPr>
          </w:p>
        </w:tc>
        <w:tc>
          <w:tcPr>
            <w:tcW w:w="766"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hint="eastAsia" w:ascii="宋体" w:hAnsi="宋体" w:eastAsia="宋体" w:cs="宋体"/>
                <w:color w:val="000000"/>
                <w:spacing w:val="0"/>
                <w:position w:val="0"/>
                <w:sz w:val="24"/>
                <w:shd w:val="clear" w:fill="auto"/>
                <w:lang w:eastAsia="zh-CN"/>
              </w:rPr>
            </w:pPr>
            <w:r>
              <w:rPr>
                <w:rFonts w:hint="eastAsia" w:ascii="宋体" w:hAnsi="宋体" w:eastAsia="宋体" w:cs="宋体"/>
                <w:color w:val="000000"/>
                <w:spacing w:val="0"/>
                <w:position w:val="0"/>
                <w:sz w:val="24"/>
                <w:shd w:val="clear" w:fill="auto"/>
                <w:lang w:eastAsia="zh-CN"/>
              </w:rPr>
              <w:t>只</w:t>
            </w:r>
          </w:p>
        </w:tc>
        <w:tc>
          <w:tcPr>
            <w:tcW w:w="775"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hint="eastAsia" w:ascii="宋体" w:hAnsi="宋体" w:eastAsia="宋体" w:cs="宋体"/>
                <w:color w:val="000000"/>
                <w:spacing w:val="0"/>
                <w:position w:val="0"/>
                <w:sz w:val="24"/>
                <w:shd w:val="clear" w:fill="auto"/>
                <w:lang w:val="en-US" w:eastAsia="zh-CN"/>
              </w:rPr>
            </w:pPr>
            <w:r>
              <w:rPr>
                <w:rFonts w:hint="eastAsia" w:ascii="宋体" w:hAnsi="宋体" w:eastAsia="宋体" w:cs="宋体"/>
                <w:color w:val="000000"/>
                <w:spacing w:val="0"/>
                <w:position w:val="0"/>
                <w:sz w:val="24"/>
                <w:shd w:val="clear" w:fill="auto"/>
                <w:lang w:val="en-US" w:eastAsia="zh-CN"/>
              </w:rPr>
              <w:t>800</w:t>
            </w:r>
          </w:p>
        </w:tc>
        <w:tc>
          <w:tcPr>
            <w:tcW w:w="1027"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ascii="宋体" w:hAnsi="宋体" w:eastAsia="宋体" w:cs="宋体"/>
                <w:color w:val="auto"/>
                <w:spacing w:val="0"/>
                <w:position w:val="0"/>
                <w:sz w:val="22"/>
                <w:shd w:val="clear" w:fill="auto"/>
              </w:rPr>
            </w:pPr>
          </w:p>
        </w:tc>
        <w:tc>
          <w:tcPr>
            <w:tcW w:w="1834" w:type="dxa"/>
            <w:gridSpan w:val="2"/>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spacing w:before="0" w:after="0" w:line="435" w:lineRule="auto"/>
              <w:ind w:left="0" w:right="0" w:firstLine="0"/>
              <w:jc w:val="both"/>
              <w:rPr>
                <w:rFonts w:ascii="宋体" w:hAnsi="宋体" w:eastAsia="宋体" w:cs="宋体"/>
                <w:color w:val="auto"/>
                <w:spacing w:val="0"/>
                <w:position w:val="0"/>
                <w:sz w:val="22"/>
                <w:shd w:val="clear" w:fill="auto"/>
              </w:rPr>
            </w:pPr>
          </w:p>
        </w:tc>
      </w:tr>
      <w:tr>
        <w:tblPrEx>
          <w:tblLayout w:type="fixed"/>
          <w:tblCellMar>
            <w:top w:w="0" w:type="dxa"/>
            <w:left w:w="108" w:type="dxa"/>
            <w:bottom w:w="0" w:type="dxa"/>
            <w:right w:w="108" w:type="dxa"/>
          </w:tblCellMar>
        </w:tblPrEx>
        <w:trPr>
          <w:gridAfter w:val="1"/>
          <w:wAfter w:w="955" w:type="dxa"/>
          <w:trHeight w:val="0" w:hRule="atLeast"/>
        </w:trPr>
        <w:tc>
          <w:tcPr>
            <w:tcW w:w="748"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top"/>
          </w:tcPr>
          <w:p>
            <w:pPr>
              <w:spacing w:before="0" w:after="0" w:line="435" w:lineRule="auto"/>
              <w:ind w:left="0" w:right="0" w:firstLine="0"/>
              <w:jc w:val="both"/>
              <w:rPr>
                <w:color w:val="auto"/>
                <w:spacing w:val="0"/>
                <w:position w:val="0"/>
              </w:rPr>
            </w:pPr>
            <w:r>
              <w:rPr>
                <w:rFonts w:ascii="仿宋" w:hAnsi="仿宋" w:eastAsia="仿宋" w:cs="仿宋"/>
                <w:color w:val="auto"/>
                <w:spacing w:val="0"/>
                <w:position w:val="0"/>
                <w:sz w:val="32"/>
                <w:shd w:val="clear" w:fill="auto"/>
              </w:rPr>
              <w:t>合计</w:t>
            </w:r>
          </w:p>
        </w:tc>
        <w:tc>
          <w:tcPr>
            <w:tcW w:w="6893" w:type="dxa"/>
            <w:gridSpan w:val="6"/>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spacing w:before="0" w:after="0" w:line="435" w:lineRule="auto"/>
              <w:ind w:left="0" w:right="0" w:firstLine="0"/>
              <w:jc w:val="center"/>
              <w:rPr>
                <w:rFonts w:ascii="宋体" w:hAnsi="宋体" w:eastAsia="宋体" w:cs="宋体"/>
                <w:color w:val="auto"/>
                <w:spacing w:val="0"/>
                <w:position w:val="0"/>
                <w:sz w:val="22"/>
                <w:shd w:val="clear" w:fill="auto"/>
              </w:rPr>
            </w:pPr>
          </w:p>
        </w:tc>
      </w:tr>
    </w:tbl>
    <w:p>
      <w:pPr>
        <w:spacing w:before="0" w:after="0" w:line="240" w:lineRule="auto"/>
        <w:ind w:left="0" w:right="0" w:firstLine="0"/>
        <w:jc w:val="both"/>
        <w:rPr>
          <w:rFonts w:ascii="宋体" w:hAnsi="宋体" w:eastAsia="宋体" w:cs="宋体"/>
          <w:color w:val="auto"/>
          <w:spacing w:val="0"/>
          <w:position w:val="0"/>
          <w:sz w:val="24"/>
          <w:shd w:val="clear" w:fill="auto"/>
        </w:rPr>
      </w:pPr>
      <w:r>
        <w:rPr>
          <w:rFonts w:ascii="仿宋" w:hAnsi="仿宋" w:eastAsia="仿宋" w:cs="仿宋"/>
          <w:b/>
          <w:color w:val="auto"/>
          <w:spacing w:val="0"/>
          <w:position w:val="0"/>
          <w:sz w:val="32"/>
          <w:shd w:val="clear" w:fill="auto"/>
        </w:rPr>
        <w:t>资</w:t>
      </w:r>
      <w:r>
        <w:rPr>
          <w:rFonts w:ascii="宋体" w:hAnsi="宋体" w:eastAsia="宋体" w:cs="宋体"/>
          <w:b/>
          <w:color w:val="auto"/>
          <w:spacing w:val="0"/>
          <w:position w:val="0"/>
          <w:sz w:val="32"/>
          <w:shd w:val="clear" w:fill="auto"/>
        </w:rPr>
        <w:t>  </w:t>
      </w:r>
      <w:r>
        <w:rPr>
          <w:rFonts w:ascii="仿宋" w:hAnsi="仿宋" w:eastAsia="仿宋" w:cs="仿宋"/>
          <w:b/>
          <w:color w:val="auto"/>
          <w:spacing w:val="0"/>
          <w:position w:val="0"/>
          <w:sz w:val="32"/>
          <w:shd w:val="clear" w:fill="auto"/>
        </w:rPr>
        <w:t>质：</w:t>
      </w:r>
      <w:r>
        <w:rPr>
          <w:rFonts w:hint="eastAsia" w:ascii="仿宋" w:hAnsi="仿宋" w:eastAsia="仿宋" w:cs="仿宋"/>
          <w:color w:val="auto"/>
          <w:spacing w:val="0"/>
          <w:position w:val="0"/>
          <w:sz w:val="32"/>
          <w:shd w:val="clear" w:fill="auto"/>
          <w:lang w:eastAsia="zh-CN"/>
        </w:rPr>
        <w:t>养殖（家禽）批发、零售</w:t>
      </w:r>
      <w:r>
        <w:rPr>
          <w:rFonts w:ascii="仿宋" w:hAnsi="仿宋" w:eastAsia="仿宋" w:cs="仿宋"/>
          <w:color w:val="auto"/>
          <w:spacing w:val="0"/>
          <w:position w:val="0"/>
          <w:sz w:val="32"/>
          <w:shd w:val="clear" w:fill="auto"/>
        </w:rPr>
        <w:t>。</w:t>
      </w:r>
      <w:r>
        <w:rPr>
          <w:rFonts w:hint="eastAsia" w:ascii="仿宋" w:hAnsi="仿宋" w:eastAsia="仿宋" w:cs="仿宋"/>
          <w:color w:val="auto"/>
          <w:spacing w:val="0"/>
          <w:position w:val="0"/>
          <w:sz w:val="32"/>
          <w:shd w:val="clear" w:fill="auto"/>
          <w:lang w:eastAsia="zh-CN"/>
        </w:rPr>
        <w:t>养殖（猪）养殖销售。</w:t>
      </w:r>
    </w:p>
    <w:p>
      <w:pPr>
        <w:spacing w:before="0" w:after="0" w:line="480" w:lineRule="auto"/>
        <w:ind w:left="0" w:right="0" w:firstLine="0"/>
        <w:jc w:val="both"/>
        <w:rPr>
          <w:rFonts w:ascii="仿宋" w:hAnsi="仿宋" w:eastAsia="仿宋" w:cs="仿宋"/>
          <w:color w:val="auto"/>
          <w:spacing w:val="0"/>
          <w:position w:val="0"/>
          <w:sz w:val="32"/>
          <w:shd w:val="clear" w:fill="FFFFFF"/>
        </w:rPr>
      </w:pPr>
      <w:r>
        <w:rPr>
          <w:rFonts w:ascii="仿宋" w:hAnsi="仿宋" w:eastAsia="仿宋" w:cs="仿宋"/>
          <w:b/>
          <w:color w:val="auto"/>
          <w:spacing w:val="0"/>
          <w:position w:val="0"/>
          <w:sz w:val="32"/>
          <w:shd w:val="clear" w:fill="FFFFFF"/>
        </w:rPr>
        <w:t>质保时间：</w:t>
      </w:r>
      <w:r>
        <w:rPr>
          <w:rFonts w:hint="eastAsia" w:ascii="仿宋" w:hAnsi="仿宋" w:eastAsia="仿宋" w:cs="仿宋"/>
          <w:color w:val="auto"/>
          <w:spacing w:val="0"/>
          <w:position w:val="0"/>
          <w:sz w:val="32"/>
          <w:shd w:val="clear" w:fill="FFFFFF"/>
          <w:lang w:eastAsia="zh-CN"/>
        </w:rPr>
        <w:t>无</w:t>
      </w:r>
      <w:bookmarkStart w:id="0" w:name="_GoBack"/>
      <w:bookmarkEnd w:id="0"/>
      <w:r>
        <w:rPr>
          <w:rFonts w:ascii="仿宋" w:hAnsi="仿宋" w:eastAsia="仿宋" w:cs="仿宋"/>
          <w:color w:val="auto"/>
          <w:spacing w:val="0"/>
          <w:position w:val="0"/>
          <w:sz w:val="32"/>
          <w:shd w:val="clear" w:fill="FFFFFF"/>
        </w:rPr>
        <w:t>。</w:t>
      </w:r>
    </w:p>
    <w:p>
      <w:pPr>
        <w:spacing w:before="0" w:after="0" w:line="240" w:lineRule="auto"/>
        <w:ind w:left="0" w:right="0" w:firstLine="0"/>
        <w:jc w:val="both"/>
        <w:rPr>
          <w:rFonts w:ascii="仿宋" w:hAnsi="仿宋" w:eastAsia="仿宋" w:cs="仿宋"/>
          <w:color w:val="auto"/>
          <w:spacing w:val="0"/>
          <w:position w:val="0"/>
          <w:sz w:val="32"/>
          <w:shd w:val="clear" w:fill="auto"/>
        </w:rPr>
      </w:pPr>
      <w:r>
        <w:rPr>
          <w:rFonts w:ascii="仿宋" w:hAnsi="仿宋" w:eastAsia="仿宋" w:cs="仿宋"/>
          <w:b/>
          <w:color w:val="auto"/>
          <w:spacing w:val="0"/>
          <w:position w:val="0"/>
          <w:sz w:val="32"/>
          <w:shd w:val="clear" w:fill="auto"/>
        </w:rPr>
        <w:t>付款方式：</w:t>
      </w:r>
      <w:r>
        <w:rPr>
          <w:rFonts w:ascii="仿宋" w:hAnsi="仿宋" w:eastAsia="仿宋" w:cs="仿宋"/>
          <w:color w:val="auto"/>
          <w:spacing w:val="0"/>
          <w:position w:val="0"/>
          <w:sz w:val="32"/>
          <w:shd w:val="clear" w:fill="auto"/>
        </w:rPr>
        <w:t>一次性付款。</w:t>
      </w:r>
    </w:p>
    <w:p>
      <w:pPr>
        <w:spacing w:before="0" w:after="0" w:line="240" w:lineRule="auto"/>
        <w:ind w:left="0" w:right="0" w:firstLine="0"/>
        <w:jc w:val="both"/>
        <w:rPr>
          <w:rFonts w:ascii="宋体" w:hAnsi="宋体" w:eastAsia="宋体" w:cs="宋体"/>
          <w:color w:val="auto"/>
          <w:spacing w:val="0"/>
          <w:position w:val="0"/>
          <w:sz w:val="24"/>
          <w:shd w:val="clear" w:fill="auto"/>
        </w:rPr>
      </w:pPr>
      <w:r>
        <w:rPr>
          <w:rFonts w:ascii="仿宋" w:hAnsi="仿宋" w:eastAsia="仿宋" w:cs="仿宋"/>
          <w:b/>
          <w:color w:val="auto"/>
          <w:spacing w:val="0"/>
          <w:position w:val="0"/>
          <w:sz w:val="32"/>
          <w:shd w:val="clear" w:fill="auto"/>
        </w:rPr>
        <w:t>其他说明：</w:t>
      </w:r>
    </w:p>
    <w:p>
      <w:pPr>
        <w:spacing w:before="0" w:after="0" w:line="480" w:lineRule="auto"/>
        <w:ind w:left="0" w:right="0" w:firstLine="0"/>
        <w:jc w:val="both"/>
        <w:rPr>
          <w:rFonts w:ascii="仿宋" w:hAnsi="仿宋" w:eastAsia="仿宋" w:cs="仿宋"/>
          <w:b/>
          <w:color w:val="auto"/>
          <w:spacing w:val="0"/>
          <w:position w:val="0"/>
          <w:sz w:val="32"/>
          <w:shd w:val="clear" w:fill="FFFFFF"/>
        </w:rPr>
      </w:pPr>
      <w:r>
        <w:rPr>
          <w:rFonts w:ascii="仿宋" w:hAnsi="仿宋" w:eastAsia="仿宋" w:cs="仿宋"/>
          <w:b/>
          <w:color w:val="auto"/>
          <w:spacing w:val="0"/>
          <w:position w:val="0"/>
          <w:sz w:val="32"/>
          <w:shd w:val="clear" w:fill="FFFFFF"/>
        </w:rPr>
        <w:t>项目售后服务要求：</w:t>
      </w:r>
    </w:p>
    <w:p>
      <w:pPr>
        <w:spacing w:before="0" w:after="0" w:line="480" w:lineRule="auto"/>
        <w:ind w:left="0" w:right="0" w:firstLine="0"/>
        <w:jc w:val="both"/>
        <w:rPr>
          <w:rFonts w:ascii="宋体" w:hAnsi="宋体" w:eastAsia="宋体" w:cs="宋体"/>
          <w:color w:val="000000"/>
          <w:spacing w:val="0"/>
          <w:position w:val="0"/>
          <w:sz w:val="24"/>
          <w:shd w:val="clear" w:fill="FFFFFF"/>
        </w:rPr>
      </w:pPr>
      <w:r>
        <w:rPr>
          <w:rFonts w:ascii="仿宋" w:hAnsi="仿宋" w:eastAsia="仿宋" w:cs="仿宋"/>
          <w:b/>
          <w:color w:val="auto"/>
          <w:spacing w:val="0"/>
          <w:position w:val="0"/>
          <w:sz w:val="32"/>
          <w:shd w:val="clear" w:fill="FFFFFF"/>
        </w:rPr>
        <w:t>公司电话：</w:t>
      </w:r>
    </w:p>
    <w:p>
      <w:pPr>
        <w:spacing w:before="0" w:after="0" w:line="480" w:lineRule="auto"/>
        <w:ind w:left="0" w:right="0" w:firstLine="0"/>
        <w:jc w:val="both"/>
        <w:rPr>
          <w:rFonts w:ascii="宋体" w:hAnsi="宋体" w:eastAsia="宋体" w:cs="宋体"/>
          <w:color w:val="000000"/>
          <w:spacing w:val="0"/>
          <w:position w:val="0"/>
          <w:sz w:val="24"/>
          <w:shd w:val="clear" w:fill="FFFFFF"/>
        </w:rPr>
      </w:pPr>
      <w:r>
        <w:rPr>
          <w:rFonts w:ascii="仿宋" w:hAnsi="仿宋" w:eastAsia="仿宋" w:cs="仿宋"/>
          <w:b/>
          <w:color w:val="auto"/>
          <w:spacing w:val="0"/>
          <w:position w:val="0"/>
          <w:sz w:val="32"/>
          <w:shd w:val="clear" w:fill="FFFFFF"/>
        </w:rPr>
        <w:t>联系人（手机）：</w:t>
      </w:r>
    </w:p>
    <w:p>
      <w:pPr>
        <w:spacing w:before="0" w:after="0" w:line="480" w:lineRule="auto"/>
        <w:ind w:left="0" w:right="0" w:firstLine="0"/>
        <w:jc w:val="both"/>
        <w:rPr>
          <w:rFonts w:ascii="仿宋" w:hAnsi="仿宋" w:eastAsia="仿宋" w:cs="仿宋"/>
          <w:b/>
          <w:color w:val="auto"/>
          <w:spacing w:val="0"/>
          <w:position w:val="0"/>
          <w:sz w:val="32"/>
          <w:shd w:val="clear" w:fill="FFFFFF"/>
        </w:rPr>
      </w:pPr>
      <w:r>
        <w:rPr>
          <w:rFonts w:ascii="仿宋" w:hAnsi="仿宋" w:eastAsia="仿宋" w:cs="仿宋"/>
          <w:b/>
          <w:color w:val="auto"/>
          <w:spacing w:val="0"/>
          <w:position w:val="0"/>
          <w:sz w:val="32"/>
          <w:shd w:val="clear" w:fill="FFFFFF"/>
        </w:rPr>
        <w:t>法定代表人签字：</w:t>
      </w:r>
    </w:p>
    <w:p>
      <w:pPr>
        <w:spacing w:before="0" w:after="0" w:line="480" w:lineRule="auto"/>
        <w:ind w:left="0" w:right="0" w:firstLine="0"/>
        <w:jc w:val="both"/>
        <w:rPr>
          <w:rFonts w:ascii="宋体" w:hAnsi="宋体" w:eastAsia="宋体" w:cs="宋体"/>
          <w:color w:val="000000"/>
          <w:spacing w:val="0"/>
          <w:position w:val="0"/>
          <w:sz w:val="24"/>
          <w:shd w:val="clear" w:fill="FFFFFF"/>
        </w:rPr>
      </w:pPr>
      <w:r>
        <w:rPr>
          <w:rFonts w:ascii="仿宋" w:hAnsi="仿宋" w:eastAsia="仿宋" w:cs="仿宋"/>
          <w:b/>
          <w:color w:val="auto"/>
          <w:spacing w:val="0"/>
          <w:position w:val="0"/>
          <w:sz w:val="32"/>
          <w:shd w:val="clear" w:fill="FFFFFF"/>
        </w:rPr>
        <w:t>供应商名称（盖章）：</w:t>
      </w:r>
    </w:p>
    <w:p>
      <w:pPr>
        <w:spacing w:before="0" w:after="0" w:line="480" w:lineRule="auto"/>
        <w:ind w:left="0" w:right="0" w:firstLine="0"/>
        <w:jc w:val="both"/>
        <w:rPr>
          <w:rFonts w:ascii="宋体" w:hAnsi="宋体" w:eastAsia="宋体" w:cs="宋体"/>
          <w:color w:val="000000"/>
          <w:spacing w:val="0"/>
          <w:position w:val="0"/>
          <w:sz w:val="24"/>
          <w:shd w:val="clear" w:fill="FFFFFF"/>
        </w:rPr>
      </w:pPr>
    </w:p>
    <w:p>
      <w:pPr>
        <w:spacing w:before="0" w:after="0" w:line="480" w:lineRule="auto"/>
        <w:ind w:left="0" w:right="0" w:firstLine="4800"/>
        <w:jc w:val="both"/>
        <w:rPr>
          <w:rFonts w:ascii="宋体" w:hAnsi="宋体" w:eastAsia="宋体" w:cs="宋体"/>
          <w:color w:val="000000"/>
          <w:spacing w:val="0"/>
          <w:position w:val="0"/>
          <w:sz w:val="24"/>
          <w:shd w:val="clear" w:fill="FFFFFF"/>
        </w:rPr>
      </w:pPr>
      <w:r>
        <w:rPr>
          <w:rFonts w:ascii="仿宋" w:hAnsi="仿宋" w:eastAsia="仿宋" w:cs="仿宋"/>
          <w:color w:val="auto"/>
          <w:spacing w:val="0"/>
          <w:position w:val="0"/>
          <w:sz w:val="32"/>
          <w:shd w:val="clear" w:fill="FFFFFF"/>
        </w:rPr>
        <w:t>2019年</w:t>
      </w:r>
      <w:r>
        <w:rPr>
          <w:rFonts w:ascii="宋体" w:hAnsi="宋体" w:eastAsia="宋体" w:cs="宋体"/>
          <w:color w:val="auto"/>
          <w:spacing w:val="0"/>
          <w:position w:val="0"/>
          <w:sz w:val="32"/>
          <w:shd w:val="clear" w:fill="FFFFFF"/>
        </w:rPr>
        <w:t>  </w:t>
      </w:r>
      <w:r>
        <w:rPr>
          <w:rFonts w:ascii="仿宋" w:hAnsi="仿宋" w:eastAsia="仿宋" w:cs="仿宋"/>
          <w:color w:val="auto"/>
          <w:spacing w:val="0"/>
          <w:position w:val="0"/>
          <w:sz w:val="32"/>
          <w:shd w:val="clear" w:fill="FFFFFF"/>
        </w:rPr>
        <w:t>月</w:t>
      </w:r>
      <w:r>
        <w:rPr>
          <w:rFonts w:ascii="宋体" w:hAnsi="宋体" w:eastAsia="宋体" w:cs="宋体"/>
          <w:color w:val="auto"/>
          <w:spacing w:val="0"/>
          <w:position w:val="0"/>
          <w:sz w:val="32"/>
          <w:shd w:val="clear" w:fill="FFFFFF"/>
        </w:rPr>
        <w:t>  </w:t>
      </w:r>
      <w:r>
        <w:rPr>
          <w:rFonts w:ascii="仿宋" w:hAnsi="仿宋" w:eastAsia="仿宋" w:cs="仿宋"/>
          <w:color w:val="auto"/>
          <w:spacing w:val="0"/>
          <w:position w:val="0"/>
          <w:sz w:val="32"/>
          <w:shd w:val="clear" w:fill="FFFFFF"/>
        </w:rPr>
        <w:t>日</w:t>
      </w:r>
    </w:p>
    <w:p>
      <w:pPr>
        <w:spacing w:before="0" w:after="0" w:line="435" w:lineRule="auto"/>
        <w:ind w:left="0" w:right="0" w:firstLine="0"/>
        <w:jc w:val="both"/>
        <w:rPr>
          <w:rFonts w:ascii="宋体" w:hAnsi="宋体" w:eastAsia="宋体" w:cs="宋体"/>
          <w:color w:val="000000"/>
          <w:spacing w:val="0"/>
          <w:position w:val="0"/>
          <w:sz w:val="24"/>
          <w:shd w:val="clear" w:fill="FFFFFF"/>
        </w:rPr>
      </w:pPr>
      <w:r>
        <w:rPr>
          <w:rFonts w:ascii="黑体" w:hAnsi="黑体" w:eastAsia="黑体" w:cs="黑体"/>
          <w:color w:val="auto"/>
          <w:spacing w:val="0"/>
          <w:position w:val="0"/>
          <w:sz w:val="32"/>
          <w:shd w:val="clear" w:fill="FFFFFF"/>
        </w:rPr>
        <w:t>三、质量和售后服务承诺</w:t>
      </w:r>
    </w:p>
    <w:p>
      <w:pPr>
        <w:spacing w:before="0" w:after="0" w:line="240" w:lineRule="auto"/>
        <w:ind w:left="0" w:right="0" w:firstLine="0"/>
        <w:jc w:val="both"/>
        <w:rPr>
          <w:rFonts w:ascii="Calibri" w:hAnsi="Calibri" w:eastAsia="Calibri" w:cs="Calibri"/>
          <w:color w:val="auto"/>
          <w:spacing w:val="0"/>
          <w:position w:val="0"/>
          <w:sz w:val="21"/>
          <w:shd w:val="clear" w:fill="auto"/>
        </w:rPr>
      </w:pPr>
      <w:r>
        <w:rPr>
          <w:rFonts w:ascii="Calibri" w:hAnsi="Calibri" w:eastAsia="Calibri" w:cs="Calibri"/>
          <w:color w:val="auto"/>
          <w:spacing w:val="0"/>
          <w:position w:val="0"/>
          <w:sz w:val="21"/>
          <w:shd w:val="clear" w:fill="auto"/>
        </w:rPr>
        <w:t xml:space="preserve">    </w:t>
      </w:r>
    </w:p>
    <w:p>
      <w:pPr>
        <w:spacing w:before="0" w:after="0" w:line="240" w:lineRule="auto"/>
        <w:ind w:left="0" w:right="0" w:firstLine="0"/>
        <w:jc w:val="both"/>
        <w:rPr>
          <w:rFonts w:ascii="Calibri" w:hAnsi="Calibri" w:eastAsia="Calibri" w:cs="Calibri"/>
          <w:color w:val="auto"/>
          <w:spacing w:val="0"/>
          <w:position w:val="0"/>
          <w:sz w:val="21"/>
          <w:shd w:val="clear" w:fill="auto"/>
        </w:rPr>
      </w:pPr>
    </w:p>
    <w:p>
      <w:pPr>
        <w:spacing w:before="0" w:after="0" w:line="240" w:lineRule="auto"/>
        <w:ind w:left="0" w:right="0" w:firstLine="0"/>
        <w:jc w:val="both"/>
        <w:rPr>
          <w:rFonts w:ascii="Calibri" w:hAnsi="Calibri" w:eastAsia="Calibri" w:cs="Calibri"/>
          <w:color w:val="auto"/>
          <w:spacing w:val="0"/>
          <w:position w:val="0"/>
          <w:sz w:val="21"/>
          <w:shd w:val="clear" w:fill="auto"/>
        </w:rPr>
      </w:pPr>
      <w:r>
        <w:rPr>
          <w:rFonts w:ascii="Calibri" w:hAnsi="Calibri" w:eastAsia="Calibri" w:cs="Calibri"/>
          <w:color w:val="auto"/>
          <w:spacing w:val="0"/>
          <w:position w:val="0"/>
          <w:sz w:val="21"/>
          <w:shd w:val="clear" w:fill="auto"/>
        </w:rPr>
        <w:t xml:space="preserve">                                         </w:t>
      </w:r>
    </w:p>
    <w:p>
      <w:pPr>
        <w:spacing w:before="0" w:after="0" w:line="240" w:lineRule="auto"/>
        <w:ind w:left="0" w:right="0" w:firstLine="4200"/>
        <w:jc w:val="both"/>
        <w:rPr>
          <w:rFonts w:ascii="仿宋" w:hAnsi="仿宋" w:eastAsia="仿宋" w:cs="仿宋"/>
          <w:color w:val="auto"/>
          <w:spacing w:val="0"/>
          <w:position w:val="0"/>
          <w:sz w:val="32"/>
          <w:shd w:val="clear" w:fill="auto"/>
        </w:rPr>
      </w:pPr>
      <w:r>
        <w:rPr>
          <w:rFonts w:ascii="Calibri" w:hAnsi="Calibri" w:eastAsia="Calibri" w:cs="Calibri"/>
          <w:color w:val="auto"/>
          <w:spacing w:val="0"/>
          <w:position w:val="0"/>
          <w:sz w:val="21"/>
          <w:shd w:val="clear" w:fill="auto"/>
        </w:rPr>
        <w:t xml:space="preserve">  </w:t>
      </w:r>
      <w:r>
        <w:rPr>
          <w:rFonts w:ascii="仿宋" w:hAnsi="仿宋" w:eastAsia="仿宋" w:cs="仿宋"/>
          <w:color w:val="auto"/>
          <w:spacing w:val="0"/>
          <w:position w:val="0"/>
          <w:sz w:val="32"/>
          <w:shd w:val="clear" w:fill="auto"/>
        </w:rPr>
        <w:t>供应商名称（盖章）：</w:t>
      </w:r>
    </w:p>
    <w:p>
      <w:pPr>
        <w:spacing w:before="0" w:after="0" w:line="240" w:lineRule="auto"/>
        <w:ind w:left="0" w:right="0" w:firstLine="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 xml:space="preserve">                             法定代表人签字：</w:t>
      </w:r>
    </w:p>
    <w:p>
      <w:pPr>
        <w:spacing w:before="0" w:after="0" w:line="240" w:lineRule="auto"/>
        <w:ind w:left="4480" w:right="0" w:hanging="4480"/>
        <w:jc w:val="both"/>
        <w:rPr>
          <w:rFonts w:ascii="仿宋" w:hAnsi="仿宋" w:eastAsia="仿宋" w:cs="仿宋"/>
          <w:color w:val="auto"/>
          <w:spacing w:val="0"/>
          <w:position w:val="0"/>
          <w:sz w:val="32"/>
          <w:shd w:val="clear" w:fill="auto"/>
        </w:rPr>
      </w:pPr>
      <w:r>
        <w:rPr>
          <w:rFonts w:ascii="仿宋" w:hAnsi="仿宋" w:eastAsia="仿宋" w:cs="仿宋"/>
          <w:color w:val="auto"/>
          <w:spacing w:val="0"/>
          <w:position w:val="0"/>
          <w:sz w:val="32"/>
          <w:shd w:val="clear" w:fill="auto"/>
        </w:rPr>
        <w:t xml:space="preserve">                             2019年    月   日</w:t>
      </w:r>
    </w:p>
    <w:sectPr>
      <w:pgSz w:w="11906" w:h="16838"/>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cumentProtection w:enforcement="0"/>
  <w:compat>
    <w:useFELayout/>
    <w:compatSetting w:name="compatibilityMode" w:uri="http://schemas.microsoft.com/office/word" w:val="12"/>
  </w:compat>
  <w:rsids>
    <w:rsidRoot w:val="00000000"/>
    <w:rsid w:val="0CAB23F2"/>
    <w:rsid w:val="109A0670"/>
    <w:rsid w:val="31713C35"/>
    <w:rsid w:val="3BB75C40"/>
    <w:rsid w:val="52F2604E"/>
    <w:rsid w:val="5D355EFB"/>
    <w:rsid w:val="63920D67"/>
    <w:rsid w:val="64720C54"/>
    <w:rsid w:val="77E115E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2019-03-26T00:34:00Z</dcterms:created>
  <dc:creator>Administrator</dc:creator>
  <cp:lastModifiedBy>Administrator</cp:lastModifiedBy>
  <dcterms:modified xsi:type="dcterms:W3CDTF">2019-07-16T05:38:18Z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