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20" w:type="dxa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273"/>
              </w:tabs>
              <w:spacing w:before="0" w:beforeAutospacing="0" w:after="0" w:afterAutospacing="0" w:line="510" w:lineRule="atLeast"/>
              <w:ind w:leftChars="0" w:right="0" w:rightChars="0" w:firstLine="883" w:firstLineChars="200"/>
              <w:jc w:val="left"/>
              <w:rPr>
                <w:b/>
                <w:bCs w:val="0"/>
                <w:color w:val="333333"/>
                <w:sz w:val="44"/>
                <w:szCs w:val="44"/>
              </w:rPr>
            </w:pPr>
            <w:bookmarkStart w:id="8" w:name="_GoBack"/>
            <w:bookmarkEnd w:id="8"/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44"/>
                <w:szCs w:val="44"/>
                <w:lang w:val="en-US" w:eastAsia="zh-CN" w:bidi="ar"/>
              </w:rPr>
              <w:t>江源区就业服务局采购电脑配置</w:t>
            </w: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44"/>
                <w:szCs w:val="44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产品类型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商用电脑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操作系统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"http://detail.zol.com.cn/desktop_pc/p28142/" </w:instrText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b/>
                <w:bCs w:val="0"/>
                <w:color w:val="999999"/>
                <w:sz w:val="22"/>
                <w:szCs w:val="22"/>
                <w:u w:val="none"/>
              </w:rPr>
              <w:t xml:space="preserve">预装Windows 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999999"/>
                <w:sz w:val="22"/>
                <w:szCs w:val="22"/>
                <w:u w:val="none"/>
                <w:lang w:val="en-US" w:eastAsia="zh-CN"/>
              </w:rPr>
              <w:t xml:space="preserve">W7 </w:t>
            </w:r>
            <w:r>
              <w:rPr>
                <w:rStyle w:val="5"/>
                <w:rFonts w:ascii="宋体" w:hAnsi="宋体" w:eastAsia="宋体" w:cs="宋体"/>
                <w:b/>
                <w:bCs w:val="0"/>
                <w:color w:val="999999"/>
                <w:sz w:val="22"/>
                <w:szCs w:val="22"/>
                <w:u w:val="none"/>
              </w:rPr>
              <w:t>64bit（64位简体中文版）</w:t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rPr>
          <w:b/>
          <w:bCs w:val="0"/>
          <w:vanish/>
          <w:sz w:val="24"/>
          <w:szCs w:val="24"/>
        </w:rPr>
      </w:pPr>
      <w:bookmarkStart w:id="0" w:name="s-1"/>
      <w:bookmarkEnd w:id="0"/>
    </w:p>
    <w:tbl>
      <w:tblPr>
        <w:tblStyle w:val="6"/>
        <w:tblW w:w="13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20" w:type="dxa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left"/>
              <w:rPr>
                <w:b/>
                <w:bCs w:val="0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处理器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CPU系列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英特尔 酷睿i5 8代系列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CPU型号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Intel 酷睿i5 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CPU频率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3GHz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最高睿频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4.1GHz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总线规格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DMI3 8GT/s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缓存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L3 9MB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核心架构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Coffee Lake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核心/线程数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"http://detail.zol.com.cn/desktop_pc/s7707/" </w:instrText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b/>
                <w:bCs w:val="0"/>
                <w:color w:val="999999"/>
                <w:sz w:val="22"/>
                <w:szCs w:val="22"/>
                <w:u w:val="none"/>
              </w:rPr>
              <w:t>六核心/六线程</w:t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制程工艺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14nm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商用技术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Intel 博锐技术</w:t>
            </w:r>
          </w:p>
        </w:tc>
      </w:tr>
    </w:tbl>
    <w:p>
      <w:pPr>
        <w:rPr>
          <w:b/>
          <w:bCs w:val="0"/>
          <w:vanish/>
          <w:sz w:val="24"/>
          <w:szCs w:val="24"/>
        </w:rPr>
      </w:pPr>
      <w:bookmarkStart w:id="1" w:name="s-2"/>
      <w:bookmarkEnd w:id="1"/>
    </w:p>
    <w:tbl>
      <w:tblPr>
        <w:tblStyle w:val="6"/>
        <w:tblW w:w="13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20" w:type="dxa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left"/>
              <w:rPr>
                <w:b/>
                <w:bCs w:val="0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存储设备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内存容量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"http://detail.zol.com.cn/desktop_pc/s3948/" </w:instrText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b/>
                <w:bCs w:val="0"/>
                <w:color w:val="999999"/>
                <w:sz w:val="22"/>
                <w:szCs w:val="22"/>
                <w:u w:val="none"/>
              </w:rPr>
              <w:t>4GB</w:t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内存类型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DDR4 2666MHz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内存插槽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2个DiMM插槽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最大内存容量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16GB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硬盘容量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eastAsiaTheme="minorEastAsia"/>
                <w:b/>
                <w:bCs w:val="0"/>
                <w:color w:val="999999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999999"/>
                <w:sz w:val="22"/>
                <w:szCs w:val="22"/>
                <w:lang w:val="en-US" w:eastAsia="zh-CN"/>
              </w:rPr>
              <w:t>256G固态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光驱类型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"http://detail.zol.com.cn/desktop_pc/s6280/" </w:instrText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b/>
                <w:bCs w:val="0"/>
                <w:color w:val="999999"/>
                <w:sz w:val="22"/>
                <w:szCs w:val="22"/>
                <w:u w:val="none"/>
              </w:rPr>
              <w:t>无内置光驱</w:t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rPr>
          <w:b/>
          <w:bCs w:val="0"/>
          <w:vanish/>
          <w:sz w:val="24"/>
          <w:szCs w:val="24"/>
        </w:rPr>
      </w:pPr>
      <w:bookmarkStart w:id="2" w:name="s-3"/>
      <w:bookmarkEnd w:id="2"/>
    </w:p>
    <w:tbl>
      <w:tblPr>
        <w:tblStyle w:val="6"/>
        <w:tblW w:w="13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20" w:type="dxa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left"/>
              <w:rPr>
                <w:b/>
                <w:bCs w:val="0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显卡/声卡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显卡类型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"http://detail.zol.com.cn/desktop_pc/s6244/" </w:instrText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b/>
                <w:bCs w:val="0"/>
                <w:color w:val="999999"/>
                <w:sz w:val="22"/>
                <w:szCs w:val="22"/>
                <w:u w:val="none"/>
              </w:rPr>
              <w:t>集成显卡</w:t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显卡芯片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高性能集成显卡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显存容量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"http://detail.zol.com.cn/desktop_pc/s6915/" </w:instrText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b/>
                <w:bCs w:val="0"/>
                <w:color w:val="999999"/>
                <w:sz w:val="22"/>
                <w:szCs w:val="22"/>
                <w:u w:val="none"/>
              </w:rPr>
              <w:t>共享内存容量</w:t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DirectX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DirectX 12</w:t>
            </w:r>
          </w:p>
        </w:tc>
      </w:tr>
    </w:tbl>
    <w:p>
      <w:pPr>
        <w:rPr>
          <w:b/>
          <w:bCs w:val="0"/>
          <w:vanish/>
          <w:sz w:val="24"/>
          <w:szCs w:val="24"/>
        </w:rPr>
      </w:pPr>
      <w:bookmarkStart w:id="3" w:name="s-4"/>
      <w:bookmarkEnd w:id="3"/>
    </w:p>
    <w:tbl>
      <w:tblPr>
        <w:tblStyle w:val="6"/>
        <w:tblW w:w="13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20" w:type="dxa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left"/>
              <w:rPr>
                <w:b/>
                <w:bCs w:val="0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网络通信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有线网卡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1000Mbps以太网卡</w:t>
            </w:r>
          </w:p>
        </w:tc>
      </w:tr>
    </w:tbl>
    <w:p>
      <w:pPr>
        <w:rPr>
          <w:b/>
          <w:bCs w:val="0"/>
          <w:vanish/>
          <w:sz w:val="24"/>
          <w:szCs w:val="24"/>
        </w:rPr>
      </w:pPr>
      <w:bookmarkStart w:id="4" w:name="s-5"/>
      <w:bookmarkEnd w:id="4"/>
    </w:p>
    <w:tbl>
      <w:tblPr>
        <w:tblStyle w:val="6"/>
        <w:tblW w:w="13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20" w:type="dxa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left"/>
              <w:rPr>
                <w:b/>
                <w:bCs w:val="0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I/O接口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数据接口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10×USB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音频接口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耳机输出接口，麦克风输入接口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视频接口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1×VGA，2×HDMI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网络接口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RJ45（网络接口）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其它接口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2×PS/2，1×COM串口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扩展插槽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1×PCIe，1×PCI</w:t>
            </w:r>
          </w:p>
        </w:tc>
      </w:tr>
    </w:tbl>
    <w:p>
      <w:pPr>
        <w:rPr>
          <w:b/>
          <w:bCs w:val="0"/>
          <w:vanish/>
          <w:sz w:val="24"/>
          <w:szCs w:val="24"/>
        </w:rPr>
      </w:pPr>
      <w:bookmarkStart w:id="5" w:name="s-6"/>
      <w:bookmarkEnd w:id="5"/>
    </w:p>
    <w:tbl>
      <w:tblPr>
        <w:tblStyle w:val="6"/>
        <w:tblW w:w="13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20" w:type="dxa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left"/>
              <w:rPr>
                <w:b/>
                <w:bCs w:val="0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其它参数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电源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180W电源适配器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机箱类型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立式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机箱颜色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机箱尺寸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321.4×165×410.3mm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eastAsiaTheme="minorEastAsia"/>
                <w:b/>
                <w:bCs w:val="0"/>
                <w:color w:val="333333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键鼠特性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eastAsiaTheme="minorEastAsia"/>
                <w:b/>
                <w:bCs w:val="0"/>
                <w:color w:val="999999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有线鼠标，有线键盘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eastAsiaTheme="minorEastAsia"/>
                <w:b/>
                <w:bCs w:val="0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  <w:lang w:val="en-US" w:eastAsia="zh-CN"/>
              </w:rPr>
              <w:t>显示器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eastAsiaTheme="minorEastAsia"/>
                <w:b/>
                <w:bCs w:val="0"/>
                <w:color w:val="999999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999999"/>
                <w:sz w:val="22"/>
                <w:szCs w:val="22"/>
                <w:lang w:val="en-US" w:eastAsia="zh-CN"/>
              </w:rPr>
              <w:t>23.8 LED</w:t>
            </w:r>
          </w:p>
        </w:tc>
      </w:tr>
    </w:tbl>
    <w:p>
      <w:pPr>
        <w:rPr>
          <w:b/>
          <w:bCs w:val="0"/>
          <w:vanish/>
          <w:sz w:val="24"/>
          <w:szCs w:val="24"/>
        </w:rPr>
      </w:pPr>
      <w:bookmarkStart w:id="6" w:name="s-7"/>
      <w:bookmarkEnd w:id="6"/>
    </w:p>
    <w:tbl>
      <w:tblPr>
        <w:tblStyle w:val="6"/>
        <w:tblW w:w="13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20" w:type="dxa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left"/>
              <w:rPr>
                <w:b/>
                <w:bCs w:val="0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PC电脑附件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包装清单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主机 x1</w:t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使用指南 x1</w:t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键鼠套装 x1</w:t>
            </w:r>
          </w:p>
        </w:tc>
      </w:tr>
    </w:tbl>
    <w:p>
      <w:pPr>
        <w:rPr>
          <w:b/>
          <w:bCs w:val="0"/>
          <w:vanish/>
          <w:sz w:val="24"/>
          <w:szCs w:val="24"/>
        </w:rPr>
      </w:pPr>
      <w:bookmarkStart w:id="7" w:name="s-8"/>
      <w:bookmarkEnd w:id="7"/>
    </w:p>
    <w:tbl>
      <w:tblPr>
        <w:tblStyle w:val="6"/>
        <w:tblW w:w="13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0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20" w:type="dxa"/>
            <w:gridSpan w:val="2"/>
            <w:tcBorders>
              <w:bottom w:val="single" w:color="F5F5F5" w:sz="6" w:space="0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left"/>
              <w:rPr>
                <w:b/>
                <w:bCs w:val="0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保修信息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保修政策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全国联保，享受三包服务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机箱</w:t>
            </w: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质保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显示器</w:t>
            </w: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质保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客服电话</w:t>
            </w: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999999"/>
                <w:kern w:val="0"/>
                <w:sz w:val="22"/>
                <w:szCs w:val="22"/>
                <w:lang w:val="en-US" w:eastAsia="zh-CN" w:bidi="ar"/>
              </w:rPr>
              <w:t>800-810-8888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bottom w:val="single" w:color="F5F5F5" w:sz="6" w:space="0"/>
              <w:right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10620" w:type="dxa"/>
            <w:tcBorders>
              <w:bottom w:val="single" w:color="F5F5F5" w:sz="6" w:space="0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 w:val="0"/>
                <w:color w:val="999999"/>
                <w:sz w:val="21"/>
                <w:szCs w:val="21"/>
              </w:rPr>
            </w:pPr>
          </w:p>
        </w:tc>
      </w:tr>
    </w:tbl>
    <w:p>
      <w:pPr>
        <w:rPr>
          <w:b/>
          <w:bCs w:val="0"/>
          <w:vanish/>
          <w:sz w:val="24"/>
          <w:szCs w:val="24"/>
        </w:rPr>
      </w:pPr>
    </w:p>
    <w:tbl>
      <w:tblPr>
        <w:tblStyle w:val="6"/>
        <w:tblW w:w="13035" w:type="dxa"/>
        <w:tblInd w:w="0" w:type="dxa"/>
        <w:tblBorders>
          <w:top w:val="none" w:color="auto" w:sz="0" w:space="0"/>
          <w:left w:val="single" w:color="EDEDED" w:sz="6" w:space="0"/>
          <w:bottom w:val="single" w:color="EDEDED" w:sz="6" w:space="0"/>
          <w:right w:val="single" w:color="EDEDE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5"/>
      </w:tblGrid>
      <w:tr>
        <w:tblPrEx>
          <w:tblBorders>
            <w:top w:val="none" w:color="auto" w:sz="0" w:space="0"/>
            <w:left w:val="single" w:color="EDEDED" w:sz="6" w:space="0"/>
            <w:bottom w:val="single" w:color="EDEDED" w:sz="6" w:space="0"/>
            <w:right w:val="single" w:color="EDEDE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35" w:type="dxa"/>
            <w:shd w:val="clear" w:color="auto" w:fill="FFFFFF"/>
            <w:tcMar>
              <w:top w:w="420" w:type="dxa"/>
              <w:left w:w="5370" w:type="dxa"/>
              <w:bottom w:w="42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198EF6"/>
                <w:spacing w:val="0"/>
                <w:sz w:val="18"/>
                <w:szCs w:val="18"/>
              </w:rPr>
            </w:pPr>
          </w:p>
        </w:tc>
      </w:tr>
    </w:tbl>
    <w:p>
      <w:pPr>
        <w:rPr>
          <w:b/>
          <w:bCs w:val="0"/>
        </w:rPr>
      </w:pPr>
    </w:p>
    <w:sectPr>
      <w:pgSz w:w="11906" w:h="16838"/>
      <w:pgMar w:top="1440" w:right="1134" w:bottom="1440" w:left="226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A2E40"/>
    <w:rsid w:val="0E934821"/>
    <w:rsid w:val="34614A7B"/>
    <w:rsid w:val="3E426EF3"/>
    <w:rsid w:val="55A75605"/>
    <w:rsid w:val="5AD571FA"/>
    <w:rsid w:val="5F345A34"/>
    <w:rsid w:val="67B66489"/>
    <w:rsid w:val="6EEA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2019-06-10T04:57:00Z</dcterms:created>
  <dc:creator>Administrator</dc:creator>
  <cp:lastModifiedBy>HP</cp:lastModifiedBy>
  <cp:lastPrinted>2019-06-10T05:13:00Z</cp:lastPrinted>
  <dcterms:modified xsi:type="dcterms:W3CDTF">2019-06-25T03:19:07Z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