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宋体" w:cs="仿宋_GB2312"/>
          <w:caps w:val="0"/>
          <w:smallCaps w:val="0"/>
          <w:color w:val="000000" w:themeColor="text1"/>
          <w:kern w:val="21"/>
          <w:sz w:val="36"/>
          <w:szCs w:val="36"/>
          <w:lang w:val="en-US" w:eastAsia="zh-CN"/>
          <w14:textFill>
            <w14:solidFill>
              <w14:schemeClr w14:val="tx1"/>
            </w14:solidFill>
          </w14:textFill>
        </w:rPr>
      </w:pPr>
      <w:bookmarkStart w:id="14" w:name="_GoBack"/>
      <w:bookmarkEnd w:id="14"/>
    </w:p>
    <w:p>
      <w:pPr>
        <w:rPr>
          <w:rFonts w:ascii="Times New Roman" w:hAnsi="Times New Roman" w:eastAsia="宋体" w:cs="仿宋_GB2312"/>
          <w:caps w:val="0"/>
          <w:smallCaps w:val="0"/>
          <w:color w:val="000000" w:themeColor="text1"/>
          <w:kern w:val="21"/>
          <w:sz w:val="36"/>
          <w:szCs w:val="36"/>
          <w14:textFill>
            <w14:solidFill>
              <w14:schemeClr w14:val="tx1"/>
            </w14:solidFill>
          </w14:textFill>
        </w:rPr>
      </w:pPr>
    </w:p>
    <w:p>
      <w:pPr>
        <w:rPr>
          <w:rFonts w:ascii="Times New Roman" w:hAnsi="Times New Roman" w:eastAsia="宋体" w:cs="仿宋_GB2312"/>
          <w:caps w:val="0"/>
          <w:smallCaps w:val="0"/>
          <w:color w:val="000000" w:themeColor="text1"/>
          <w:kern w:val="21"/>
          <w:sz w:val="36"/>
          <w:szCs w:val="36"/>
          <w14:textFill>
            <w14:solidFill>
              <w14:schemeClr w14:val="tx1"/>
            </w14:solidFill>
          </w14:textFill>
        </w:rPr>
      </w:pPr>
    </w:p>
    <w:p>
      <w:pPr>
        <w:rPr>
          <w:rFonts w:ascii="Times New Roman" w:hAnsi="Times New Roman" w:eastAsia="宋体" w:cs="仿宋_GB2312"/>
          <w:caps w:val="0"/>
          <w:smallCaps w:val="0"/>
          <w:color w:val="000000" w:themeColor="text1"/>
          <w:kern w:val="21"/>
          <w:sz w:val="36"/>
          <w:szCs w:val="36"/>
          <w14:textFill>
            <w14:solidFill>
              <w14:schemeClr w14:val="tx1"/>
            </w14:solidFill>
          </w14:textFill>
        </w:rPr>
      </w:pPr>
    </w:p>
    <w:p>
      <w:pPr>
        <w:rPr>
          <w:rFonts w:ascii="Times New Roman" w:hAnsi="Times New Roman" w:eastAsia="宋体" w:cs="仿宋_GB2312"/>
          <w:caps w:val="0"/>
          <w:smallCaps w:val="0"/>
          <w:color w:val="000000" w:themeColor="text1"/>
          <w:kern w:val="21"/>
          <w:sz w:val="36"/>
          <w:szCs w:val="36"/>
          <w14:textFill>
            <w14:solidFill>
              <w14:schemeClr w14:val="tx1"/>
            </w14:solidFill>
          </w14:textFill>
        </w:rPr>
      </w:pPr>
    </w:p>
    <w:p>
      <w:pPr>
        <w:adjustRightInd w:val="0"/>
        <w:snapToGrid w:val="0"/>
        <w:jc w:val="center"/>
        <w:outlineLvl w:val="0"/>
        <w:rPr>
          <w:rFonts w:ascii="Times New Roman" w:hAnsi="Times New Roman" w:eastAsia="宋体"/>
          <w:bCs/>
          <w:caps w:val="0"/>
          <w:smallCaps w:val="0"/>
          <w:color w:val="000000" w:themeColor="text1"/>
          <w:kern w:val="21"/>
          <w:sz w:val="72"/>
          <w:szCs w:val="72"/>
          <w14:textFill>
            <w14:solidFill>
              <w14:schemeClr w14:val="tx1"/>
            </w14:solidFill>
          </w14:textFill>
        </w:rPr>
      </w:pPr>
      <w:r>
        <w:rPr>
          <w:rFonts w:hint="eastAsia" w:ascii="Times New Roman" w:hAnsi="Times New Roman" w:eastAsia="宋体"/>
          <w:bCs/>
          <w:caps w:val="0"/>
          <w:smallCaps w:val="0"/>
          <w:color w:val="000000" w:themeColor="text1"/>
          <w:kern w:val="21"/>
          <w:sz w:val="72"/>
          <w:szCs w:val="72"/>
          <w14:textFill>
            <w14:solidFill>
              <w14:schemeClr w14:val="tx1"/>
            </w14:solidFill>
          </w14:textFill>
        </w:rPr>
        <w:t>建设项目环境影响报告表</w:t>
      </w:r>
    </w:p>
    <w:p>
      <w:pPr>
        <w:adjustRightInd w:val="0"/>
        <w:snapToGrid w:val="0"/>
        <w:spacing w:before="192" w:beforeLines="80"/>
        <w:jc w:val="center"/>
        <w:rPr>
          <w:rFonts w:ascii="Times New Roman" w:hAnsi="Times New Roman" w:eastAsia="宋体"/>
          <w:bCs/>
          <w:caps w:val="0"/>
          <w:smallCaps w:val="0"/>
          <w:color w:val="000000" w:themeColor="text1"/>
          <w:kern w:val="21"/>
          <w:sz w:val="48"/>
          <w:szCs w:val="48"/>
          <w14:textFill>
            <w14:solidFill>
              <w14:schemeClr w14:val="tx1"/>
            </w14:solidFill>
          </w14:textFill>
        </w:rPr>
      </w:pPr>
      <w:r>
        <w:rPr>
          <w:rFonts w:hint="eastAsia" w:ascii="Times New Roman" w:hAnsi="Times New Roman" w:eastAsia="宋体"/>
          <w:bCs/>
          <w:caps w:val="0"/>
          <w:smallCaps w:val="0"/>
          <w:color w:val="000000" w:themeColor="text1"/>
          <w:kern w:val="21"/>
          <w:sz w:val="48"/>
          <w:szCs w:val="48"/>
          <w14:textFill>
            <w14:solidFill>
              <w14:schemeClr w14:val="tx1"/>
            </w14:solidFill>
          </w14:textFill>
        </w:rPr>
        <w:t>（污染影响类）</w:t>
      </w:r>
    </w:p>
    <w:p>
      <w:pPr>
        <w:ind w:firstLine="1040"/>
        <w:rPr>
          <w:rFonts w:ascii="Times New Roman" w:hAnsi="Times New Roman" w:eastAsia="宋体" w:cs="华文仿宋"/>
          <w:caps w:val="0"/>
          <w:smallCaps w:val="0"/>
          <w:color w:val="000000" w:themeColor="text1"/>
          <w:kern w:val="21"/>
          <w:sz w:val="44"/>
          <w:szCs w:val="44"/>
          <w14:textFill>
            <w14:solidFill>
              <w14:schemeClr w14:val="tx1"/>
            </w14:solidFill>
          </w14:textFill>
        </w:rPr>
      </w:pPr>
    </w:p>
    <w:p>
      <w:pPr>
        <w:ind w:firstLine="1040"/>
        <w:rPr>
          <w:rFonts w:ascii="Times New Roman" w:hAnsi="Times New Roman" w:eastAsia="宋体"/>
          <w:caps w:val="0"/>
          <w:smallCaps w:val="0"/>
          <w:color w:val="000000" w:themeColor="text1"/>
          <w:kern w:val="21"/>
          <w:sz w:val="44"/>
          <w:szCs w:val="44"/>
          <w14:textFill>
            <w14:solidFill>
              <w14:schemeClr w14:val="tx1"/>
            </w14:solidFill>
          </w14:textFill>
        </w:rPr>
      </w:pPr>
    </w:p>
    <w:p>
      <w:pPr>
        <w:ind w:firstLine="1040"/>
        <w:rPr>
          <w:rFonts w:ascii="Times New Roman" w:hAnsi="Times New Roman" w:eastAsia="宋体"/>
          <w:caps w:val="0"/>
          <w:smallCaps w:val="0"/>
          <w:color w:val="000000" w:themeColor="text1"/>
          <w:kern w:val="21"/>
          <w:sz w:val="44"/>
          <w:szCs w:val="44"/>
          <w14:textFill>
            <w14:solidFill>
              <w14:schemeClr w14:val="tx1"/>
            </w14:solidFill>
          </w14:textFill>
        </w:rPr>
      </w:pPr>
    </w:p>
    <w:p>
      <w:pPr>
        <w:ind w:firstLine="1040"/>
        <w:rPr>
          <w:rFonts w:ascii="Times New Roman" w:hAnsi="Times New Roman" w:eastAsia="宋体"/>
          <w:caps w:val="0"/>
          <w:smallCaps w:val="0"/>
          <w:color w:val="000000" w:themeColor="text1"/>
          <w:kern w:val="21"/>
          <w:sz w:val="44"/>
          <w:szCs w:val="44"/>
          <w14:textFill>
            <w14:solidFill>
              <w14:schemeClr w14:val="tx1"/>
            </w14:solidFill>
          </w14:textFill>
        </w:rPr>
      </w:pPr>
    </w:p>
    <w:p>
      <w:pPr>
        <w:ind w:firstLine="1040"/>
        <w:rPr>
          <w:rFonts w:ascii="Times New Roman" w:hAnsi="Times New Roman" w:eastAsia="宋体"/>
          <w:caps w:val="0"/>
          <w:smallCaps w:val="0"/>
          <w:color w:val="000000" w:themeColor="text1"/>
          <w:kern w:val="21"/>
          <w:sz w:val="44"/>
          <w:szCs w:val="44"/>
          <w14:textFill>
            <w14:solidFill>
              <w14:schemeClr w14:val="tx1"/>
            </w14:solidFill>
          </w14:textFill>
        </w:rPr>
      </w:pPr>
    </w:p>
    <w:p>
      <w:pPr>
        <w:ind w:firstLine="1040"/>
        <w:rPr>
          <w:rFonts w:ascii="Times New Roman" w:hAnsi="Times New Roman" w:eastAsia="宋体"/>
          <w:caps w:val="0"/>
          <w:smallCaps w:val="0"/>
          <w:color w:val="000000" w:themeColor="text1"/>
          <w:kern w:val="21"/>
          <w:sz w:val="44"/>
          <w:szCs w:val="44"/>
          <w14:textFill>
            <w14:solidFill>
              <w14:schemeClr w14:val="tx1"/>
            </w14:solidFill>
          </w14:textFill>
        </w:rPr>
      </w:pPr>
    </w:p>
    <w:p>
      <w:pPr>
        <w:adjustRightInd w:val="0"/>
        <w:snapToGrid w:val="0"/>
        <w:spacing w:line="360" w:lineRule="auto"/>
        <w:ind w:firstLine="1080" w:firstLineChars="300"/>
        <w:rPr>
          <w:rFonts w:hint="default" w:ascii="Times New Roman" w:hAnsi="Times New Roman" w:eastAsia="宋体" w:cs="宋体"/>
          <w:caps w:val="0"/>
          <w:smallCaps w:val="0"/>
          <w:color w:val="000000" w:themeColor="text1"/>
          <w:kern w:val="21"/>
          <w:szCs w:val="21"/>
          <w:lang w:val="en-US" w:eastAsia="zh-CN"/>
          <w14:textFill>
            <w14:solidFill>
              <w14:schemeClr w14:val="tx1"/>
            </w14:solidFill>
          </w14:textFill>
        </w:rPr>
      </w:pPr>
      <w:r>
        <w:rPr>
          <w:rFonts w:hint="eastAsia" w:ascii="Times New Roman" w:hAnsi="Times New Roman" w:eastAsia="宋体"/>
          <w:caps w:val="0"/>
          <w:smallCaps w:val="0"/>
          <w:color w:val="000000" w:themeColor="text1"/>
          <w:kern w:val="21"/>
          <w:sz w:val="36"/>
          <w:szCs w:val="36"/>
          <w14:textFill>
            <w14:solidFill>
              <w14:schemeClr w14:val="tx1"/>
            </w14:solidFill>
          </w14:textFill>
        </w:rPr>
        <w:t>项目名称：</w:t>
      </w:r>
      <w:r>
        <w:rPr>
          <w:rFonts w:hint="eastAsia" w:ascii="Times New Roman" w:hAnsi="Times New Roman" w:eastAsia="宋体"/>
          <w:caps w:val="0"/>
          <w:smallCaps w:val="0"/>
          <w:color w:val="000000" w:themeColor="text1"/>
          <w:kern w:val="21"/>
          <w:sz w:val="32"/>
          <w:szCs w:val="32"/>
          <w:u w:val="single"/>
          <w:lang w:val="en-US" w:eastAsia="zh-CN"/>
          <w14:textFill>
            <w14:solidFill>
              <w14:schemeClr w14:val="tx1"/>
            </w14:solidFill>
          </w14:textFill>
        </w:rPr>
        <w:t xml:space="preserve"> 中铁上海工程局集团有限公司沈阳至白河高速铁路吉林省段TJ-5标江源区临时锅炉建设项目           </w:t>
      </w:r>
    </w:p>
    <w:p>
      <w:pPr>
        <w:adjustRightInd w:val="0"/>
        <w:snapToGrid w:val="0"/>
        <w:spacing w:line="360" w:lineRule="auto"/>
        <w:ind w:firstLine="720" w:firstLineChars="200"/>
        <w:rPr>
          <w:rFonts w:hint="default" w:ascii="Times New Roman" w:hAnsi="Times New Roman" w:eastAsia="宋体"/>
          <w:caps w:val="0"/>
          <w:smallCaps w:val="0"/>
          <w:color w:val="000000" w:themeColor="text1"/>
          <w:kern w:val="21"/>
          <w:sz w:val="36"/>
          <w:szCs w:val="36"/>
          <w:u w:val="single"/>
          <w:lang w:val="en-US" w:eastAsia="zh-CN"/>
          <w14:textFill>
            <w14:solidFill>
              <w14:schemeClr w14:val="tx1"/>
            </w14:solidFill>
          </w14:textFill>
        </w:rPr>
      </w:pPr>
      <w:r>
        <w:rPr>
          <w:rFonts w:hint="eastAsia" w:ascii="Times New Roman" w:hAnsi="Times New Roman" w:eastAsia="宋体"/>
          <w:caps w:val="0"/>
          <w:smallCaps w:val="0"/>
          <w:color w:val="000000" w:themeColor="text1"/>
          <w:kern w:val="21"/>
          <w:sz w:val="36"/>
          <w:szCs w:val="36"/>
          <w14:textFill>
            <w14:solidFill>
              <w14:schemeClr w14:val="tx1"/>
            </w14:solidFill>
          </w14:textFill>
        </w:rPr>
        <w:t>建设单位（盖章）：</w:t>
      </w:r>
      <w:r>
        <w:rPr>
          <w:rFonts w:hint="eastAsia" w:ascii="Times New Roman" w:hAnsi="Times New Roman" w:eastAsia="宋体"/>
          <w:caps w:val="0"/>
          <w:smallCaps w:val="0"/>
          <w:color w:val="000000" w:themeColor="text1"/>
          <w:kern w:val="21"/>
          <w:sz w:val="32"/>
          <w:szCs w:val="32"/>
          <w:u w:val="single"/>
          <w:lang w:val="en-US" w:eastAsia="zh-CN"/>
          <w14:textFill>
            <w14:solidFill>
              <w14:schemeClr w14:val="tx1"/>
            </w14:solidFill>
          </w14:textFill>
        </w:rPr>
        <w:t xml:space="preserve">中铁上海工程局集团有限公司第四分公司         </w:t>
      </w:r>
      <w:r>
        <w:rPr>
          <w:rFonts w:hint="eastAsia" w:ascii="Times New Roman" w:hAnsi="Times New Roman" w:eastAsia="宋体"/>
          <w:caps w:val="0"/>
          <w:smallCaps w:val="0"/>
          <w:color w:val="000000" w:themeColor="text1"/>
          <w:kern w:val="21"/>
          <w:sz w:val="36"/>
          <w:szCs w:val="36"/>
          <w:u w:val="single"/>
          <w:lang w:val="en-US" w:eastAsia="zh-CN"/>
          <w14:textFill>
            <w14:solidFill>
              <w14:schemeClr w14:val="tx1"/>
            </w14:solidFill>
          </w14:textFill>
        </w:rPr>
        <w:t xml:space="preserve">                       </w:t>
      </w:r>
    </w:p>
    <w:p>
      <w:pPr>
        <w:adjustRightInd w:val="0"/>
        <w:snapToGrid w:val="0"/>
        <w:spacing w:line="360" w:lineRule="auto"/>
        <w:ind w:firstLine="1037"/>
        <w:rPr>
          <w:rFonts w:ascii="Times New Roman" w:hAnsi="Times New Roman" w:eastAsia="宋体"/>
          <w:caps w:val="0"/>
          <w:smallCaps w:val="0"/>
          <w:color w:val="000000" w:themeColor="text1"/>
          <w:kern w:val="21"/>
          <w:sz w:val="36"/>
          <w:szCs w:val="36"/>
          <w:u w:val="single"/>
          <w14:textFill>
            <w14:solidFill>
              <w14:schemeClr w14:val="tx1"/>
            </w14:solidFill>
          </w14:textFill>
        </w:rPr>
      </w:pPr>
      <w:r>
        <w:rPr>
          <w:rFonts w:hint="eastAsia" w:ascii="Times New Roman" w:hAnsi="Times New Roman" w:eastAsia="宋体"/>
          <w:caps w:val="0"/>
          <w:smallCaps w:val="0"/>
          <w:color w:val="000000" w:themeColor="text1"/>
          <w:kern w:val="21"/>
          <w:sz w:val="36"/>
          <w:szCs w:val="36"/>
          <w14:textFill>
            <w14:solidFill>
              <w14:schemeClr w14:val="tx1"/>
            </w14:solidFill>
          </w14:textFill>
        </w:rPr>
        <w:t>编制日期：</w:t>
      </w:r>
      <w:r>
        <w:rPr>
          <w:rFonts w:hint="eastAsia" w:ascii="Times New Roman" w:hAnsi="Times New Roman" w:eastAsia="宋体"/>
          <w:caps w:val="0"/>
          <w:smallCaps w:val="0"/>
          <w:color w:val="000000" w:themeColor="text1"/>
          <w:kern w:val="21"/>
          <w:sz w:val="36"/>
          <w:szCs w:val="36"/>
          <w:u w:val="single"/>
          <w14:textFill>
            <w14:solidFill>
              <w14:schemeClr w14:val="tx1"/>
            </w14:solidFill>
          </w14:textFill>
        </w:rPr>
        <w:t xml:space="preserve"> </w:t>
      </w:r>
      <w:r>
        <w:rPr>
          <w:rFonts w:ascii="Times New Roman" w:hAnsi="Times New Roman" w:eastAsia="宋体"/>
          <w:caps w:val="0"/>
          <w:smallCaps w:val="0"/>
          <w:color w:val="000000" w:themeColor="text1"/>
          <w:kern w:val="21"/>
          <w:sz w:val="36"/>
          <w:szCs w:val="36"/>
          <w:u w:val="single"/>
          <w14:textFill>
            <w14:solidFill>
              <w14:schemeClr w14:val="tx1"/>
            </w14:solidFill>
          </w14:textFill>
        </w:rPr>
        <w:t xml:space="preserve">  </w:t>
      </w:r>
      <w:r>
        <w:rPr>
          <w:rFonts w:hint="eastAsia" w:ascii="Times New Roman" w:hAnsi="Times New Roman" w:eastAsia="宋体"/>
          <w:caps w:val="0"/>
          <w:smallCaps w:val="0"/>
          <w:color w:val="000000" w:themeColor="text1"/>
          <w:kern w:val="21"/>
          <w:sz w:val="36"/>
          <w:szCs w:val="36"/>
          <w:u w:val="single"/>
          <w:lang w:val="en-US" w:eastAsia="zh-CN"/>
          <w14:textFill>
            <w14:solidFill>
              <w14:schemeClr w14:val="tx1"/>
            </w14:solidFill>
          </w14:textFill>
        </w:rPr>
        <w:t>2022</w:t>
      </w:r>
      <w:r>
        <w:rPr>
          <w:rFonts w:hint="eastAsia" w:ascii="Times New Roman" w:hAnsi="Times New Roman" w:eastAsia="宋体"/>
          <w:caps w:val="0"/>
          <w:smallCaps w:val="0"/>
          <w:color w:val="000000" w:themeColor="text1"/>
          <w:kern w:val="21"/>
          <w:sz w:val="36"/>
          <w:szCs w:val="36"/>
          <w:u w:val="single"/>
          <w14:textFill>
            <w14:solidFill>
              <w14:schemeClr w14:val="tx1"/>
            </w14:solidFill>
          </w14:textFill>
        </w:rPr>
        <w:t>年</w:t>
      </w:r>
      <w:r>
        <w:rPr>
          <w:rFonts w:hint="eastAsia" w:ascii="Times New Roman" w:hAnsi="Times New Roman"/>
          <w:caps w:val="0"/>
          <w:smallCaps w:val="0"/>
          <w:color w:val="000000" w:themeColor="text1"/>
          <w:kern w:val="21"/>
          <w:sz w:val="36"/>
          <w:szCs w:val="36"/>
          <w:u w:val="single"/>
          <w:lang w:val="en-US" w:eastAsia="zh-CN"/>
          <w14:textFill>
            <w14:solidFill>
              <w14:schemeClr w14:val="tx1"/>
            </w14:solidFill>
          </w14:textFill>
        </w:rPr>
        <w:t>12</w:t>
      </w:r>
      <w:r>
        <w:rPr>
          <w:rFonts w:hint="eastAsia" w:ascii="Times New Roman" w:hAnsi="Times New Roman" w:eastAsia="宋体"/>
          <w:caps w:val="0"/>
          <w:smallCaps w:val="0"/>
          <w:color w:val="000000" w:themeColor="text1"/>
          <w:kern w:val="21"/>
          <w:sz w:val="36"/>
          <w:szCs w:val="36"/>
          <w:u w:val="single"/>
          <w14:textFill>
            <w14:solidFill>
              <w14:schemeClr w14:val="tx1"/>
            </w14:solidFill>
          </w14:textFill>
        </w:rPr>
        <w:t>月</w:t>
      </w:r>
      <w:r>
        <w:rPr>
          <w:rFonts w:ascii="Times New Roman" w:hAnsi="Times New Roman" w:eastAsia="宋体"/>
          <w:caps w:val="0"/>
          <w:smallCaps w:val="0"/>
          <w:color w:val="000000" w:themeColor="text1"/>
          <w:kern w:val="21"/>
          <w:sz w:val="36"/>
          <w:szCs w:val="36"/>
          <w:u w:val="single"/>
          <w14:textFill>
            <w14:solidFill>
              <w14:schemeClr w14:val="tx1"/>
            </w14:solidFill>
          </w14:textFill>
        </w:rPr>
        <w:t xml:space="preserve">                   </w:t>
      </w:r>
      <w:r>
        <w:rPr>
          <w:rFonts w:hint="eastAsia" w:ascii="Times New Roman" w:hAnsi="Times New Roman" w:eastAsia="宋体"/>
          <w:caps w:val="0"/>
          <w:smallCaps w:val="0"/>
          <w:color w:val="000000" w:themeColor="text1"/>
          <w:kern w:val="21"/>
          <w:sz w:val="36"/>
          <w:szCs w:val="36"/>
          <w:u w:val="single"/>
          <w14:textFill>
            <w14:solidFill>
              <w14:schemeClr w14:val="tx1"/>
            </w14:solidFill>
          </w14:textFill>
        </w:rPr>
        <w:t xml:space="preserve"> </w:t>
      </w:r>
      <w:bookmarkStart w:id="0" w:name="_Hlk57884087"/>
    </w:p>
    <w:p>
      <w:pPr>
        <w:adjustRightInd w:val="0"/>
        <w:snapToGrid w:val="0"/>
        <w:spacing w:line="288" w:lineRule="auto"/>
        <w:ind w:firstLine="1040"/>
        <w:rPr>
          <w:rFonts w:ascii="Times New Roman" w:hAnsi="Times New Roman" w:eastAsia="宋体"/>
          <w:caps w:val="0"/>
          <w:smallCaps w:val="0"/>
          <w:color w:val="000000" w:themeColor="text1"/>
          <w:kern w:val="21"/>
          <w:sz w:val="36"/>
          <w:szCs w:val="36"/>
          <w14:textFill>
            <w14:solidFill>
              <w14:schemeClr w14:val="tx1"/>
            </w14:solidFill>
          </w14:textFill>
        </w:rPr>
      </w:pPr>
    </w:p>
    <w:p>
      <w:pPr>
        <w:adjustRightInd w:val="0"/>
        <w:snapToGrid w:val="0"/>
        <w:spacing w:line="288" w:lineRule="auto"/>
        <w:ind w:firstLine="1040"/>
        <w:rPr>
          <w:rFonts w:ascii="Times New Roman" w:hAnsi="Times New Roman" w:eastAsia="宋体"/>
          <w:caps w:val="0"/>
          <w:smallCaps w:val="0"/>
          <w:color w:val="000000" w:themeColor="text1"/>
          <w:kern w:val="21"/>
          <w:sz w:val="36"/>
          <w:szCs w:val="36"/>
          <w14:textFill>
            <w14:solidFill>
              <w14:schemeClr w14:val="tx1"/>
            </w14:solidFill>
          </w14:textFill>
        </w:rPr>
      </w:pPr>
    </w:p>
    <w:p>
      <w:pPr>
        <w:adjustRightInd w:val="0"/>
        <w:snapToGrid w:val="0"/>
        <w:spacing w:line="288" w:lineRule="auto"/>
        <w:ind w:firstLine="1040"/>
        <w:rPr>
          <w:rFonts w:ascii="Times New Roman" w:hAnsi="Times New Roman" w:eastAsia="宋体"/>
          <w:caps w:val="0"/>
          <w:smallCaps w:val="0"/>
          <w:color w:val="000000" w:themeColor="text1"/>
          <w:kern w:val="21"/>
          <w:sz w:val="36"/>
          <w:szCs w:val="36"/>
          <w14:textFill>
            <w14:solidFill>
              <w14:schemeClr w14:val="tx1"/>
            </w14:solidFill>
          </w14:textFill>
        </w:rPr>
      </w:pPr>
    </w:p>
    <w:bookmarkEnd w:id="0"/>
    <w:p>
      <w:pPr>
        <w:adjustRightInd w:val="0"/>
        <w:snapToGrid w:val="0"/>
        <w:spacing w:line="288" w:lineRule="auto"/>
        <w:jc w:val="center"/>
        <w:rPr>
          <w:rFonts w:ascii="Times New Roman" w:hAnsi="Times New Roman" w:eastAsia="宋体"/>
          <w:caps w:val="0"/>
          <w:smallCaps w:val="0"/>
          <w:color w:val="000000" w:themeColor="text1"/>
          <w:kern w:val="21"/>
          <w:sz w:val="36"/>
          <w:szCs w:val="36"/>
          <w14:textFill>
            <w14:solidFill>
              <w14:schemeClr w14:val="tx1"/>
            </w14:solidFill>
          </w14:textFill>
        </w:rPr>
        <w:sectPr>
          <w:footerReference r:id="rId3" w:type="default"/>
          <w:footerReference r:id="rId4" w:type="even"/>
          <w:pgSz w:w="11907" w:h="16838"/>
          <w:pgMar w:top="1418" w:right="1418" w:bottom="1418" w:left="1701" w:header="851" w:footer="1077" w:gutter="0"/>
          <w:pgBorders>
            <w:top w:val="none" w:sz="0" w:space="0"/>
            <w:left w:val="none" w:sz="0" w:space="0"/>
            <w:bottom w:val="none" w:sz="0" w:space="0"/>
            <w:right w:val="none" w:sz="0" w:space="0"/>
          </w:pgBorders>
          <w:pgNumType w:start="3"/>
          <w:cols w:space="720" w:num="1"/>
          <w:docGrid w:linePitch="312" w:charSpace="0"/>
        </w:sectPr>
      </w:pPr>
      <w:r>
        <w:rPr>
          <w:rFonts w:hint="eastAsia" w:ascii="Times New Roman" w:hAnsi="Times New Roman" w:eastAsia="宋体"/>
          <w:caps w:val="0"/>
          <w:smallCaps w:val="0"/>
          <w:color w:val="000000" w:themeColor="text1"/>
          <w:kern w:val="21"/>
          <w:sz w:val="36"/>
          <w:szCs w:val="36"/>
          <w14:textFill>
            <w14:solidFill>
              <w14:schemeClr w14:val="tx1"/>
            </w14:solidFill>
          </w14:textFill>
        </w:rPr>
        <w:t>中华人民共和国生态环境部制</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eastAsia="宋体"/>
          <w:caps w:val="0"/>
          <w:smallCaps w:val="0"/>
          <w:snapToGrid w:val="0"/>
          <w:color w:val="000000" w:themeColor="text1"/>
          <w:kern w:val="21"/>
          <w:sz w:val="30"/>
          <w:szCs w:val="30"/>
          <w14:textFill>
            <w14:solidFill>
              <w14:schemeClr w14:val="tx1"/>
            </w14:solidFill>
          </w14:textFill>
        </w:rPr>
      </w:pPr>
      <w:r>
        <w:rPr>
          <w:rFonts w:hint="eastAsia" w:ascii="Times New Roman" w:hAnsi="Times New Roman" w:eastAsia="宋体"/>
          <w:caps w:val="0"/>
          <w:smallCaps w:val="0"/>
          <w:snapToGrid w:val="0"/>
          <w:color w:val="000000" w:themeColor="text1"/>
          <w:kern w:val="21"/>
          <w:sz w:val="30"/>
          <w:szCs w:val="30"/>
          <w14:textFill>
            <w14:solidFill>
              <w14:schemeClr w14:val="tx1"/>
            </w14:solidFill>
          </w14:textFill>
        </w:rPr>
        <w:t>一、建设项目基本情况</w:t>
      </w:r>
    </w:p>
    <w:tbl>
      <w:tblPr>
        <w:tblStyle w:val="22"/>
        <w:tblW w:w="503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02"/>
        <w:gridCol w:w="1863"/>
        <w:gridCol w:w="2198"/>
        <w:gridCol w:w="28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207" w:type="pct"/>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建设项目名称</w:t>
            </w:r>
          </w:p>
        </w:tc>
        <w:tc>
          <w:tcPr>
            <w:tcW w:w="3792" w:type="pct"/>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color w:val="000000" w:themeColor="text1"/>
                <w:kern w:val="21"/>
                <w:sz w:val="24"/>
                <w:lang w:val="en-US" w:eastAsia="zh-CN"/>
                <w14:textFill>
                  <w14:solidFill>
                    <w14:schemeClr w14:val="tx1"/>
                  </w14:solidFill>
                </w14:textFill>
              </w:rPr>
              <w:t>中铁上海工程局集团有限公司沈阳至白河高速铁路吉林省段TJ-5标江源区临时锅炉建设项目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1207" w:type="pct"/>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项目代码</w:t>
            </w:r>
          </w:p>
        </w:tc>
        <w:tc>
          <w:tcPr>
            <w:tcW w:w="3792"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宋体"/>
                <w:caps w:val="0"/>
                <w:smallCaps w:val="0"/>
                <w:color w:val="000000" w:themeColor="text1"/>
                <w:kern w:val="21"/>
                <w:sz w:val="24"/>
                <w:lang w:val="en-US" w:eastAsia="zh-CN"/>
                <w14:textFill>
                  <w14:solidFill>
                    <w14:schemeClr w14:val="tx1"/>
                  </w14:solidFill>
                </w14:textFill>
              </w:rPr>
            </w:pPr>
            <w:r>
              <w:rPr>
                <w:rFonts w:hint="eastAsia" w:ascii="Times New Roman" w:hAnsi="Times New Roman" w:eastAsia="宋体" w:cs="宋体"/>
                <w:caps w:val="0"/>
                <w:smallCaps w:val="0"/>
                <w:color w:val="000000" w:themeColor="text1"/>
                <w:kern w:val="21"/>
                <w:sz w:val="24"/>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1207" w:type="pct"/>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建设单位联系人</w:t>
            </w:r>
          </w:p>
        </w:tc>
        <w:tc>
          <w:tcPr>
            <w:tcW w:w="102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隋雨辰</w:t>
            </w:r>
          </w:p>
        </w:tc>
        <w:tc>
          <w:tcPr>
            <w:tcW w:w="120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联系方式</w:t>
            </w:r>
          </w:p>
        </w:tc>
        <w:tc>
          <w:tcPr>
            <w:tcW w:w="156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18710919793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1207" w:type="pct"/>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宋体"/>
                <w:caps w:val="0"/>
                <w:smallCaps w:val="0"/>
                <w:color w:val="000000" w:themeColor="text1"/>
                <w:kern w:val="21"/>
                <w:sz w:val="24"/>
                <w:highlight w:val="none"/>
                <w14:textFill>
                  <w14:solidFill>
                    <w14:schemeClr w14:val="tx1"/>
                  </w14:solidFill>
                </w14:textFill>
              </w:rPr>
            </w:pPr>
            <w:r>
              <w:rPr>
                <w:rFonts w:hint="eastAsia" w:ascii="Times New Roman" w:hAnsi="Times New Roman" w:eastAsia="宋体" w:cs="宋体"/>
                <w:caps w:val="0"/>
                <w:smallCaps w:val="0"/>
                <w:color w:val="000000" w:themeColor="text1"/>
                <w:kern w:val="21"/>
                <w:sz w:val="24"/>
                <w:highlight w:val="none"/>
                <w14:textFill>
                  <w14:solidFill>
                    <w14:schemeClr w14:val="tx1"/>
                  </w14:solidFill>
                </w14:textFill>
              </w:rPr>
              <w:t>建设地点</w:t>
            </w:r>
          </w:p>
        </w:tc>
        <w:tc>
          <w:tcPr>
            <w:tcW w:w="3792" w:type="pct"/>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宋体"/>
                <w:caps w:val="0"/>
                <w:smallCaps w:val="0"/>
                <w:color w:val="000000" w:themeColor="text1"/>
                <w:kern w:val="21"/>
                <w:sz w:val="24"/>
                <w:highlight w:val="none"/>
                <w:lang w:val="en-US" w:eastAsia="zh-CN"/>
                <w14:textFill>
                  <w14:solidFill>
                    <w14:schemeClr w14:val="tx1"/>
                  </w14:solidFill>
                </w14:textFill>
              </w:rPr>
            </w:pPr>
            <w:r>
              <w:rPr>
                <w:rFonts w:hint="eastAsia" w:ascii="Times New Roman" w:hAnsi="Times New Roman" w:cs="宋体"/>
                <w:caps w:val="0"/>
                <w:smallCaps w:val="0"/>
                <w:color w:val="000000" w:themeColor="text1"/>
                <w:kern w:val="21"/>
                <w:sz w:val="24"/>
                <w:highlight w:val="none"/>
                <w:lang w:val="en-US" w:eastAsia="zh-CN"/>
                <w14:textFill>
                  <w14:solidFill>
                    <w14:schemeClr w14:val="tx1"/>
                  </w14:solidFill>
                </w14:textFill>
              </w:rPr>
              <w:t>项目位置1：肖家堡隧道出口、利民隧道进口拌合站</w:t>
            </w:r>
            <w:r>
              <w:rPr>
                <w:rFonts w:hint="eastAsia" w:ascii="Times New Roman" w:hAnsi="Times New Roman" w:cs="宋体"/>
                <w:caps w:val="0"/>
                <w:smallCaps w:val="0"/>
                <w:color w:val="000000" w:themeColor="text1"/>
                <w:kern w:val="21"/>
                <w:sz w:val="24"/>
                <w:highlight w:val="none"/>
                <w:lang w:eastAsia="zh-CN"/>
                <w14:textFill>
                  <w14:solidFill>
                    <w14:schemeClr w14:val="tx1"/>
                  </w14:solidFill>
                </w14:textFill>
              </w:rPr>
              <w:t>（</w:t>
            </w:r>
            <w:r>
              <w:rPr>
                <w:rFonts w:hint="eastAsia" w:ascii="Times New Roman" w:hAnsi="Times New Roman" w:cs="宋体"/>
                <w:caps w:val="0"/>
                <w:smallCaps w:val="0"/>
                <w:color w:val="000000" w:themeColor="text1"/>
                <w:kern w:val="21"/>
                <w:sz w:val="24"/>
                <w:highlight w:val="none"/>
                <w:lang w:val="en-US" w:eastAsia="zh-CN"/>
                <w14:textFill>
                  <w14:solidFill>
                    <w14:schemeClr w14:val="tx1"/>
                  </w14:solidFill>
                </w14:textFill>
              </w:rPr>
              <w:t>肖家堡西南侧350m处）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宋体"/>
                <w:caps w:val="0"/>
                <w:smallCaps w:val="0"/>
                <w:color w:val="000000" w:themeColor="text1"/>
                <w:kern w:val="21"/>
                <w:sz w:val="24"/>
                <w:highlight w:val="none"/>
                <w:lang w:val="en-US" w:eastAsia="zh-CN"/>
                <w14:textFill>
                  <w14:solidFill>
                    <w14:schemeClr w14:val="tx1"/>
                  </w14:solidFill>
                </w14:textFill>
              </w:rPr>
            </w:pPr>
            <w:r>
              <w:rPr>
                <w:rFonts w:hint="eastAsia" w:ascii="Times New Roman" w:hAnsi="Times New Roman" w:cs="宋体"/>
                <w:caps w:val="0"/>
                <w:smallCaps w:val="0"/>
                <w:color w:val="000000" w:themeColor="text1"/>
                <w:kern w:val="21"/>
                <w:sz w:val="24"/>
                <w:highlight w:val="none"/>
                <w:lang w:val="en-US" w:eastAsia="zh-CN"/>
                <w14:textFill>
                  <w14:solidFill>
                    <w14:schemeClr w14:val="tx1"/>
                  </w14:solidFill>
                </w14:textFill>
              </w:rPr>
              <w:t>项目位置2：</w:t>
            </w:r>
            <w:r>
              <w:rPr>
                <w:rFonts w:hint="eastAsia" w:ascii="Times New Roman" w:hAnsi="Times New Roman" w:eastAsia="宋体" w:cs="宋体"/>
                <w:caps w:val="0"/>
                <w:smallCaps w:val="0"/>
                <w:color w:val="000000" w:themeColor="text1"/>
                <w:kern w:val="21"/>
                <w:sz w:val="24"/>
                <w:highlight w:val="none"/>
                <w14:textFill>
                  <w14:solidFill>
                    <w14:schemeClr w14:val="tx1"/>
                  </w14:solidFill>
                </w14:textFill>
              </w:rPr>
              <w:t>利民隧道出口生活区</w:t>
            </w:r>
            <w:r>
              <w:rPr>
                <w:rFonts w:hint="eastAsia" w:ascii="Times New Roman" w:hAnsi="Times New Roman" w:cs="宋体"/>
                <w:caps w:val="0"/>
                <w:smallCaps w:val="0"/>
                <w:color w:val="000000" w:themeColor="text1"/>
                <w:kern w:val="21"/>
                <w:sz w:val="24"/>
                <w:highlight w:val="none"/>
                <w:lang w:eastAsia="zh-CN"/>
                <w14:textFill>
                  <w14:solidFill>
                    <w14:schemeClr w14:val="tx1"/>
                  </w14:solidFill>
                </w14:textFill>
              </w:rPr>
              <w:t>（</w:t>
            </w:r>
            <w:r>
              <w:rPr>
                <w:rFonts w:hint="eastAsia" w:ascii="Times New Roman" w:hAnsi="Times New Roman" w:cs="宋体"/>
                <w:caps w:val="0"/>
                <w:smallCaps w:val="0"/>
                <w:color w:val="000000" w:themeColor="text1"/>
                <w:kern w:val="21"/>
                <w:sz w:val="24"/>
                <w:highlight w:val="none"/>
                <w:lang w:val="en-US" w:eastAsia="zh-CN"/>
                <w14:textFill>
                  <w14:solidFill>
                    <w14:schemeClr w14:val="tx1"/>
                  </w14:solidFill>
                </w14:textFill>
              </w:rPr>
              <w:t>荣华村南侧550m处）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1207" w:type="pct"/>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宋体"/>
                <w:caps w:val="0"/>
                <w:smallCaps w:val="0"/>
                <w:color w:val="000000" w:themeColor="text1"/>
                <w:kern w:val="21"/>
                <w:sz w:val="24"/>
                <w:highlight w:val="none"/>
                <w14:textFill>
                  <w14:solidFill>
                    <w14:schemeClr w14:val="tx1"/>
                  </w14:solidFill>
                </w14:textFill>
              </w:rPr>
            </w:pPr>
            <w:r>
              <w:rPr>
                <w:rFonts w:hint="eastAsia" w:ascii="Times New Roman" w:hAnsi="Times New Roman" w:eastAsia="宋体" w:cs="宋体"/>
                <w:caps w:val="0"/>
                <w:smallCaps w:val="0"/>
                <w:color w:val="000000" w:themeColor="text1"/>
                <w:kern w:val="21"/>
                <w:sz w:val="24"/>
                <w:highlight w:val="none"/>
                <w14:textFill>
                  <w14:solidFill>
                    <w14:schemeClr w14:val="tx1"/>
                  </w14:solidFill>
                </w14:textFill>
              </w:rPr>
              <w:t>地理坐标</w:t>
            </w:r>
          </w:p>
        </w:tc>
        <w:tc>
          <w:tcPr>
            <w:tcW w:w="3792" w:type="pct"/>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caps w:val="0"/>
                <w:smallCaps w:val="0"/>
                <w:color w:val="000000" w:themeColor="text1"/>
                <w:kern w:val="21"/>
                <w:sz w:val="24"/>
                <w:highlight w:val="none"/>
                <w:lang w:val="en-US" w:eastAsia="zh-CN"/>
                <w14:textFill>
                  <w14:solidFill>
                    <w14:schemeClr w14:val="tx1"/>
                  </w14:solidFill>
                </w14:textFill>
              </w:rPr>
            </w:pPr>
            <w:r>
              <w:rPr>
                <w:rFonts w:hint="eastAsia" w:ascii="Times New Roman" w:hAnsi="Times New Roman" w:cs="宋体"/>
                <w:caps w:val="0"/>
                <w:smallCaps w:val="0"/>
                <w:color w:val="000000" w:themeColor="text1"/>
                <w:kern w:val="21"/>
                <w:sz w:val="24"/>
                <w:highlight w:val="none"/>
                <w:lang w:val="en-US" w:eastAsia="zh-CN"/>
                <w14:textFill>
                  <w14:solidFill>
                    <w14:schemeClr w14:val="tx1"/>
                  </w14:solidFill>
                </w14:textFill>
              </w:rPr>
              <w:t>项目位置1：</w:t>
            </w:r>
            <w:r>
              <w:rPr>
                <w:rFonts w:hint="eastAsia" w:ascii="Times New Roman" w:hAnsi="Times New Roman" w:eastAsia="宋体" w:cs="宋体"/>
                <w:caps w:val="0"/>
                <w:smallCaps w:val="0"/>
                <w:color w:val="000000" w:themeColor="text1"/>
                <w:kern w:val="21"/>
                <w:sz w:val="24"/>
                <w:highlight w:val="none"/>
                <w:lang w:val="en-US" w:eastAsia="zh-CN"/>
                <w14:textFill>
                  <w14:solidFill>
                    <w14:schemeClr w14:val="tx1"/>
                  </w14:solidFill>
                </w14:textFill>
              </w:rPr>
              <w:t>126度</w:t>
            </w:r>
            <w:r>
              <w:rPr>
                <w:rFonts w:hint="eastAsia" w:ascii="Times New Roman" w:hAnsi="Times New Roman" w:cs="宋体"/>
                <w:caps w:val="0"/>
                <w:smallCaps w:val="0"/>
                <w:color w:val="000000" w:themeColor="text1"/>
                <w:kern w:val="21"/>
                <w:sz w:val="24"/>
                <w:highlight w:val="none"/>
                <w:lang w:val="en-US" w:eastAsia="zh-CN"/>
                <w14:textFill>
                  <w14:solidFill>
                    <w14:schemeClr w14:val="tx1"/>
                  </w14:solidFill>
                </w14:textFill>
              </w:rPr>
              <w:t>32</w:t>
            </w:r>
            <w:r>
              <w:rPr>
                <w:rFonts w:hint="eastAsia" w:ascii="Times New Roman" w:hAnsi="Times New Roman" w:eastAsia="宋体" w:cs="宋体"/>
                <w:caps w:val="0"/>
                <w:smallCaps w:val="0"/>
                <w:color w:val="000000" w:themeColor="text1"/>
                <w:kern w:val="21"/>
                <w:sz w:val="24"/>
                <w:highlight w:val="none"/>
                <w:lang w:val="en-US" w:eastAsia="zh-CN"/>
                <w14:textFill>
                  <w14:solidFill>
                    <w14:schemeClr w14:val="tx1"/>
                  </w14:solidFill>
                </w14:textFill>
              </w:rPr>
              <w:t>分</w:t>
            </w:r>
            <w:r>
              <w:rPr>
                <w:rFonts w:hint="eastAsia" w:ascii="Times New Roman" w:hAnsi="Times New Roman" w:cs="宋体"/>
                <w:caps w:val="0"/>
                <w:smallCaps w:val="0"/>
                <w:color w:val="000000" w:themeColor="text1"/>
                <w:kern w:val="21"/>
                <w:sz w:val="24"/>
                <w:highlight w:val="none"/>
                <w:lang w:val="en-US" w:eastAsia="zh-CN"/>
                <w14:textFill>
                  <w14:solidFill>
                    <w14:schemeClr w14:val="tx1"/>
                  </w14:solidFill>
                </w14:textFill>
              </w:rPr>
              <w:t>10.140</w:t>
            </w:r>
            <w:r>
              <w:rPr>
                <w:rFonts w:hint="eastAsia" w:ascii="Times New Roman" w:hAnsi="Times New Roman" w:eastAsia="宋体" w:cs="宋体"/>
                <w:caps w:val="0"/>
                <w:smallCaps w:val="0"/>
                <w:color w:val="000000" w:themeColor="text1"/>
                <w:kern w:val="21"/>
                <w:sz w:val="24"/>
                <w:highlight w:val="none"/>
                <w:lang w:val="en-US" w:eastAsia="zh-CN"/>
                <w14:textFill>
                  <w14:solidFill>
                    <w14:schemeClr w14:val="tx1"/>
                  </w14:solidFill>
                </w14:textFill>
              </w:rPr>
              <w:t>秒， 42度</w:t>
            </w:r>
            <w:r>
              <w:rPr>
                <w:rFonts w:hint="eastAsia" w:ascii="Times New Roman" w:hAnsi="Times New Roman" w:cs="宋体"/>
                <w:caps w:val="0"/>
                <w:smallCaps w:val="0"/>
                <w:color w:val="000000" w:themeColor="text1"/>
                <w:kern w:val="21"/>
                <w:sz w:val="24"/>
                <w:highlight w:val="none"/>
                <w:lang w:val="en-US" w:eastAsia="zh-CN"/>
                <w14:textFill>
                  <w14:solidFill>
                    <w14:schemeClr w14:val="tx1"/>
                  </w14:solidFill>
                </w14:textFill>
              </w:rPr>
              <w:t>01</w:t>
            </w:r>
            <w:r>
              <w:rPr>
                <w:rFonts w:hint="eastAsia" w:ascii="Times New Roman" w:hAnsi="Times New Roman" w:eastAsia="宋体" w:cs="宋体"/>
                <w:caps w:val="0"/>
                <w:smallCaps w:val="0"/>
                <w:color w:val="000000" w:themeColor="text1"/>
                <w:kern w:val="21"/>
                <w:sz w:val="24"/>
                <w:highlight w:val="none"/>
                <w:lang w:val="en-US" w:eastAsia="zh-CN"/>
                <w14:textFill>
                  <w14:solidFill>
                    <w14:schemeClr w14:val="tx1"/>
                  </w14:solidFill>
                </w14:textFill>
              </w:rPr>
              <w:t>分</w:t>
            </w:r>
            <w:r>
              <w:rPr>
                <w:rFonts w:hint="eastAsia" w:ascii="Times New Roman" w:hAnsi="Times New Roman" w:cs="宋体"/>
                <w:caps w:val="0"/>
                <w:smallCaps w:val="0"/>
                <w:color w:val="000000" w:themeColor="text1"/>
                <w:kern w:val="21"/>
                <w:sz w:val="24"/>
                <w:highlight w:val="none"/>
                <w:lang w:val="en-US" w:eastAsia="zh-CN"/>
                <w14:textFill>
                  <w14:solidFill>
                    <w14:schemeClr w14:val="tx1"/>
                  </w14:solidFill>
                </w14:textFill>
              </w:rPr>
              <w:t>41.952</w:t>
            </w:r>
            <w:r>
              <w:rPr>
                <w:rFonts w:hint="eastAsia" w:ascii="Times New Roman" w:hAnsi="Times New Roman" w:eastAsia="宋体" w:cs="宋体"/>
                <w:caps w:val="0"/>
                <w:smallCaps w:val="0"/>
                <w:color w:val="000000" w:themeColor="text1"/>
                <w:kern w:val="21"/>
                <w:sz w:val="24"/>
                <w:highlight w:val="none"/>
                <w:lang w:val="en-US" w:eastAsia="zh-CN"/>
                <w14:textFill>
                  <w14:solidFill>
                    <w14:schemeClr w14:val="tx1"/>
                  </w14:solidFill>
                </w14:textFill>
              </w:rPr>
              <w:t>秒</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宋体"/>
                <w:caps w:val="0"/>
                <w:smallCaps w:val="0"/>
                <w:color w:val="000000" w:themeColor="text1"/>
                <w:highlight w:val="none"/>
                <w14:textFill>
                  <w14:solidFill>
                    <w14:schemeClr w14:val="tx1"/>
                  </w14:solidFill>
                </w14:textFill>
              </w:rPr>
            </w:pPr>
            <w:r>
              <w:rPr>
                <w:rFonts w:hint="eastAsia" w:ascii="Times New Roman" w:hAnsi="Times New Roman" w:cs="宋体"/>
                <w:caps w:val="0"/>
                <w:smallCaps w:val="0"/>
                <w:color w:val="000000" w:themeColor="text1"/>
                <w:kern w:val="21"/>
                <w:sz w:val="24"/>
                <w:highlight w:val="none"/>
                <w:lang w:val="en-US" w:eastAsia="zh-CN"/>
                <w14:textFill>
                  <w14:solidFill>
                    <w14:schemeClr w14:val="tx1"/>
                  </w14:solidFill>
                </w14:textFill>
              </w:rPr>
              <w:t>项目位置2：</w:t>
            </w:r>
            <w:r>
              <w:rPr>
                <w:rFonts w:hint="eastAsia" w:ascii="Times New Roman" w:hAnsi="Times New Roman" w:eastAsia="宋体" w:cs="宋体"/>
                <w:caps w:val="0"/>
                <w:smallCaps w:val="0"/>
                <w:color w:val="000000" w:themeColor="text1"/>
                <w:kern w:val="21"/>
                <w:sz w:val="24"/>
                <w:highlight w:val="none"/>
                <w:lang w:val="en-US" w:eastAsia="zh-CN"/>
                <w14:textFill>
                  <w14:solidFill>
                    <w14:schemeClr w14:val="tx1"/>
                  </w14:solidFill>
                </w14:textFill>
              </w:rPr>
              <w:t>126度</w:t>
            </w:r>
            <w:r>
              <w:rPr>
                <w:rFonts w:hint="eastAsia" w:ascii="Times New Roman" w:hAnsi="Times New Roman" w:cs="宋体"/>
                <w:caps w:val="0"/>
                <w:smallCaps w:val="0"/>
                <w:color w:val="000000" w:themeColor="text1"/>
                <w:kern w:val="21"/>
                <w:sz w:val="24"/>
                <w:highlight w:val="none"/>
                <w:lang w:val="en-US" w:eastAsia="zh-CN"/>
                <w14:textFill>
                  <w14:solidFill>
                    <w14:schemeClr w14:val="tx1"/>
                  </w14:solidFill>
                </w14:textFill>
              </w:rPr>
              <w:t>32</w:t>
            </w:r>
            <w:r>
              <w:rPr>
                <w:rFonts w:hint="eastAsia" w:ascii="Times New Roman" w:hAnsi="Times New Roman" w:eastAsia="宋体" w:cs="宋体"/>
                <w:caps w:val="0"/>
                <w:smallCaps w:val="0"/>
                <w:color w:val="000000" w:themeColor="text1"/>
                <w:kern w:val="21"/>
                <w:sz w:val="24"/>
                <w:highlight w:val="none"/>
                <w:lang w:val="en-US" w:eastAsia="zh-CN"/>
                <w14:textFill>
                  <w14:solidFill>
                    <w14:schemeClr w14:val="tx1"/>
                  </w14:solidFill>
                </w14:textFill>
              </w:rPr>
              <w:t>分</w:t>
            </w:r>
            <w:r>
              <w:rPr>
                <w:rFonts w:hint="eastAsia" w:ascii="Times New Roman" w:hAnsi="Times New Roman" w:cs="宋体"/>
                <w:caps w:val="0"/>
                <w:smallCaps w:val="0"/>
                <w:color w:val="000000" w:themeColor="text1"/>
                <w:kern w:val="21"/>
                <w:sz w:val="24"/>
                <w:highlight w:val="none"/>
                <w:lang w:val="en-US" w:eastAsia="zh-CN"/>
                <w14:textFill>
                  <w14:solidFill>
                    <w14:schemeClr w14:val="tx1"/>
                  </w14:solidFill>
                </w14:textFill>
              </w:rPr>
              <w:t>49.844</w:t>
            </w:r>
            <w:r>
              <w:rPr>
                <w:rFonts w:hint="eastAsia" w:ascii="Times New Roman" w:hAnsi="Times New Roman" w:eastAsia="宋体" w:cs="宋体"/>
                <w:caps w:val="0"/>
                <w:smallCaps w:val="0"/>
                <w:color w:val="000000" w:themeColor="text1"/>
                <w:kern w:val="21"/>
                <w:sz w:val="24"/>
                <w:highlight w:val="none"/>
                <w:lang w:val="en-US" w:eastAsia="zh-CN"/>
                <w14:textFill>
                  <w14:solidFill>
                    <w14:schemeClr w14:val="tx1"/>
                  </w14:solidFill>
                </w14:textFill>
              </w:rPr>
              <w:t>秒，42度</w:t>
            </w:r>
            <w:r>
              <w:rPr>
                <w:rFonts w:hint="eastAsia" w:ascii="Times New Roman" w:hAnsi="Times New Roman" w:cs="宋体"/>
                <w:caps w:val="0"/>
                <w:smallCaps w:val="0"/>
                <w:color w:val="000000" w:themeColor="text1"/>
                <w:kern w:val="21"/>
                <w:sz w:val="24"/>
                <w:highlight w:val="none"/>
                <w:lang w:val="en-US" w:eastAsia="zh-CN"/>
                <w14:textFill>
                  <w14:solidFill>
                    <w14:schemeClr w14:val="tx1"/>
                  </w14:solidFill>
                </w14:textFill>
              </w:rPr>
              <w:t>02</w:t>
            </w:r>
            <w:r>
              <w:rPr>
                <w:rFonts w:hint="eastAsia" w:ascii="Times New Roman" w:hAnsi="Times New Roman" w:eastAsia="宋体" w:cs="宋体"/>
                <w:caps w:val="0"/>
                <w:smallCaps w:val="0"/>
                <w:color w:val="000000" w:themeColor="text1"/>
                <w:kern w:val="21"/>
                <w:sz w:val="24"/>
                <w:highlight w:val="none"/>
                <w:lang w:val="en-US" w:eastAsia="zh-CN"/>
                <w14:textFill>
                  <w14:solidFill>
                    <w14:schemeClr w14:val="tx1"/>
                  </w14:solidFill>
                </w14:textFill>
              </w:rPr>
              <w:t>分</w:t>
            </w:r>
            <w:r>
              <w:rPr>
                <w:rFonts w:hint="eastAsia" w:ascii="Times New Roman" w:hAnsi="Times New Roman" w:cs="宋体"/>
                <w:caps w:val="0"/>
                <w:smallCaps w:val="0"/>
                <w:color w:val="000000" w:themeColor="text1"/>
                <w:kern w:val="21"/>
                <w:sz w:val="24"/>
                <w:highlight w:val="none"/>
                <w:lang w:val="en-US" w:eastAsia="zh-CN"/>
                <w14:textFill>
                  <w14:solidFill>
                    <w14:schemeClr w14:val="tx1"/>
                  </w14:solidFill>
                </w14:textFill>
              </w:rPr>
              <w:t>20.623</w:t>
            </w:r>
            <w:r>
              <w:rPr>
                <w:rFonts w:hint="eastAsia" w:ascii="Times New Roman" w:hAnsi="Times New Roman" w:eastAsia="宋体" w:cs="宋体"/>
                <w:caps w:val="0"/>
                <w:smallCaps w:val="0"/>
                <w:color w:val="000000" w:themeColor="text1"/>
                <w:kern w:val="21"/>
                <w:sz w:val="24"/>
                <w:highlight w:val="none"/>
                <w:lang w:val="en-US" w:eastAsia="zh-CN"/>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75" w:hRule="atLeast"/>
          <w:jc w:val="center"/>
        </w:trPr>
        <w:tc>
          <w:tcPr>
            <w:tcW w:w="1207" w:type="pct"/>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国民经济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行业类别</w:t>
            </w:r>
          </w:p>
        </w:tc>
        <w:tc>
          <w:tcPr>
            <w:tcW w:w="1021"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D4430热力生产和供应</w:t>
            </w:r>
          </w:p>
        </w:tc>
        <w:tc>
          <w:tcPr>
            <w:tcW w:w="120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宋体"/>
                <w:caps w:val="0"/>
                <w:smallCaps w:val="0"/>
                <w:color w:val="000000" w:themeColor="text1"/>
                <w:kern w:val="21"/>
                <w:sz w:val="24"/>
                <w14:textFill>
                  <w14:solidFill>
                    <w14:schemeClr w14:val="tx1"/>
                  </w14:solidFill>
                </w14:textFill>
              </w:rPr>
            </w:pPr>
            <w:bookmarkStart w:id="1" w:name="_Hlk49843745"/>
            <w:r>
              <w:rPr>
                <w:rFonts w:hint="eastAsia" w:ascii="Times New Roman" w:hAnsi="Times New Roman" w:eastAsia="宋体" w:cs="宋体"/>
                <w:caps w:val="0"/>
                <w:smallCaps w:val="0"/>
                <w:color w:val="000000" w:themeColor="text1"/>
                <w:kern w:val="21"/>
                <w:sz w:val="24"/>
                <w14:textFill>
                  <w14:solidFill>
                    <w14:schemeClr w14:val="tx1"/>
                  </w14:solidFill>
                </w14:textFill>
              </w:rPr>
              <w:t>建设项目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行业类别</w:t>
            </w:r>
            <w:bookmarkEnd w:id="1"/>
          </w:p>
        </w:tc>
        <w:tc>
          <w:tcPr>
            <w:tcW w:w="1566" w:type="pct"/>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91热力生产和供应工程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7" w:type="pct"/>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建设性质</w:t>
            </w:r>
          </w:p>
        </w:tc>
        <w:tc>
          <w:tcPr>
            <w:tcW w:w="1021" w:type="pct"/>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sym w:font="Wingdings 2" w:char="0052"/>
            </w:r>
            <w:r>
              <w:rPr>
                <w:rFonts w:hint="eastAsia" w:ascii="Times New Roman" w:hAnsi="Times New Roman" w:eastAsia="宋体" w:cs="宋体"/>
                <w:caps w:val="0"/>
                <w:smallCaps w:val="0"/>
                <w:color w:val="000000" w:themeColor="text1"/>
                <w:kern w:val="21"/>
                <w:sz w:val="24"/>
                <w14:textFill>
                  <w14:solidFill>
                    <w14:schemeClr w14:val="tx1"/>
                  </w14:solidFill>
                </w14:textFill>
              </w:rPr>
              <w:t>新建（迁建）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□改建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□扩建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□技术改造</w:t>
            </w:r>
          </w:p>
        </w:tc>
        <w:tc>
          <w:tcPr>
            <w:tcW w:w="120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建设项目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申报情形</w:t>
            </w:r>
          </w:p>
        </w:tc>
        <w:tc>
          <w:tcPr>
            <w:tcW w:w="15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sym w:font="Wingdings 2" w:char="0052"/>
            </w:r>
            <w:r>
              <w:rPr>
                <w:rFonts w:hint="eastAsia" w:ascii="Times New Roman" w:hAnsi="Times New Roman" w:eastAsia="宋体" w:cs="宋体"/>
                <w:caps w:val="0"/>
                <w:smallCaps w:val="0"/>
                <w:color w:val="000000" w:themeColor="text1"/>
                <w:kern w:val="21"/>
                <w:sz w:val="24"/>
                <w14:textFill>
                  <w14:solidFill>
                    <w14:schemeClr w14:val="tx1"/>
                  </w14:solidFill>
                </w14:textFill>
              </w:rPr>
              <w:t>首次申报项目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□不予批准后再次申报项目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□超五年重新审核项目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7" w:type="pct"/>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项目审批（核准</w:t>
            </w:r>
            <w:r>
              <w:rPr>
                <w:rFonts w:ascii="Times New Roman" w:hAnsi="Times New Roman" w:eastAsia="宋体" w:cs="宋体"/>
                <w:caps w:val="0"/>
                <w:smallCaps w:val="0"/>
                <w:color w:val="000000" w:themeColor="text1"/>
                <w:kern w:val="2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备案）部门（选填）</w:t>
            </w:r>
          </w:p>
        </w:tc>
        <w:tc>
          <w:tcPr>
            <w:tcW w:w="1021"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caps w:val="0"/>
                <w:smallCaps w:val="0"/>
                <w:color w:val="000000" w:themeColor="text1"/>
                <w:kern w:val="21"/>
                <w:sz w:val="24"/>
                <w:lang w:val="en-US" w:eastAsia="zh-CN"/>
                <w14:textFill>
                  <w14:solidFill>
                    <w14:schemeClr w14:val="tx1"/>
                  </w14:solidFill>
                </w14:textFill>
              </w:rPr>
            </w:pPr>
            <w:r>
              <w:rPr>
                <w:rFonts w:hint="eastAsia" w:ascii="Times New Roman" w:hAnsi="Times New Roman" w:eastAsia="宋体" w:cs="宋体"/>
                <w:caps w:val="0"/>
                <w:smallCaps w:val="0"/>
                <w:color w:val="000000" w:themeColor="text1"/>
                <w:kern w:val="21"/>
                <w:sz w:val="24"/>
                <w:lang w:val="en-US" w:eastAsia="zh-CN"/>
                <w14:textFill>
                  <w14:solidFill>
                    <w14:schemeClr w14:val="tx1"/>
                  </w14:solidFill>
                </w14:textFill>
              </w:rPr>
              <w:t>/</w:t>
            </w:r>
          </w:p>
        </w:tc>
        <w:tc>
          <w:tcPr>
            <w:tcW w:w="120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项目审批（核准</w:t>
            </w:r>
            <w:r>
              <w:rPr>
                <w:rFonts w:ascii="Times New Roman" w:hAnsi="Times New Roman" w:eastAsia="宋体" w:cs="宋体"/>
                <w:caps w:val="0"/>
                <w:smallCaps w:val="0"/>
                <w:color w:val="000000" w:themeColor="text1"/>
                <w:kern w:val="2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备案）文号（选填）</w:t>
            </w:r>
          </w:p>
        </w:tc>
        <w:tc>
          <w:tcPr>
            <w:tcW w:w="15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caps w:val="0"/>
                <w:smallCaps w:val="0"/>
                <w:color w:val="000000" w:themeColor="text1"/>
                <w:kern w:val="21"/>
                <w:sz w:val="24"/>
                <w:lang w:eastAsia="zh-CN"/>
                <w14:textFill>
                  <w14:solidFill>
                    <w14:schemeClr w14:val="tx1"/>
                  </w14:solidFill>
                </w14:textFill>
              </w:rPr>
            </w:pPr>
            <w:r>
              <w:rPr>
                <w:rFonts w:hint="eastAsia" w:ascii="Times New Roman" w:hAnsi="Times New Roman" w:eastAsia="宋体" w:cs="宋体"/>
                <w:caps w:val="0"/>
                <w:smallCaps w:val="0"/>
                <w:color w:val="000000" w:themeColor="text1"/>
                <w:kern w:val="21"/>
                <w:sz w:val="24"/>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7" w:type="pct"/>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宋体"/>
                <w:caps w:val="0"/>
                <w:smallCaps w:val="0"/>
                <w:color w:val="000000" w:themeColor="text1"/>
                <w:kern w:val="21"/>
                <w:sz w:val="24"/>
                <w:highlight w:val="none"/>
                <w14:textFill>
                  <w14:solidFill>
                    <w14:schemeClr w14:val="tx1"/>
                  </w14:solidFill>
                </w14:textFill>
              </w:rPr>
            </w:pPr>
            <w:r>
              <w:rPr>
                <w:rFonts w:hint="eastAsia" w:ascii="Times New Roman" w:hAnsi="Times New Roman" w:eastAsia="宋体" w:cs="宋体"/>
                <w:caps w:val="0"/>
                <w:smallCaps w:val="0"/>
                <w:color w:val="000000" w:themeColor="text1"/>
                <w:kern w:val="21"/>
                <w:sz w:val="24"/>
                <w:highlight w:val="none"/>
                <w14:textFill>
                  <w14:solidFill>
                    <w14:schemeClr w14:val="tx1"/>
                  </w14:solidFill>
                </w14:textFill>
              </w:rPr>
              <w:t>总投资（万元）</w:t>
            </w:r>
          </w:p>
        </w:tc>
        <w:tc>
          <w:tcPr>
            <w:tcW w:w="1021"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宋体"/>
                <w:caps w:val="0"/>
                <w:smallCaps w:val="0"/>
                <w:color w:val="000000" w:themeColor="text1"/>
                <w:kern w:val="21"/>
                <w:sz w:val="24"/>
                <w:highlight w:val="none"/>
                <w:lang w:val="en-US" w:eastAsia="zh-CN"/>
                <w14:textFill>
                  <w14:solidFill>
                    <w14:schemeClr w14:val="tx1"/>
                  </w14:solidFill>
                </w14:textFill>
              </w:rPr>
            </w:pPr>
            <w:r>
              <w:rPr>
                <w:rFonts w:hint="eastAsia" w:ascii="Times New Roman" w:hAnsi="Times New Roman" w:cs="仿宋"/>
                <w:caps w:val="0"/>
                <w:smallCaps w:val="0"/>
                <w:color w:val="000000" w:themeColor="text1"/>
                <w:sz w:val="24"/>
                <w:highlight w:val="none"/>
                <w:lang w:val="en-US" w:eastAsia="zh-CN"/>
                <w14:textFill>
                  <w14:solidFill>
                    <w14:schemeClr w14:val="tx1"/>
                  </w14:solidFill>
                </w14:textFill>
              </w:rPr>
              <w:t>154</w:t>
            </w:r>
          </w:p>
        </w:tc>
        <w:tc>
          <w:tcPr>
            <w:tcW w:w="1205" w:type="pct"/>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宋体"/>
                <w:caps w:val="0"/>
                <w:smallCaps w:val="0"/>
                <w:color w:val="000000" w:themeColor="text1"/>
                <w:kern w:val="21"/>
                <w:sz w:val="24"/>
                <w:highlight w:val="none"/>
                <w14:textFill>
                  <w14:solidFill>
                    <w14:schemeClr w14:val="tx1"/>
                  </w14:solidFill>
                </w14:textFill>
              </w:rPr>
            </w:pPr>
            <w:r>
              <w:rPr>
                <w:rFonts w:hint="eastAsia" w:ascii="Times New Roman" w:hAnsi="Times New Roman" w:eastAsia="宋体" w:cs="宋体"/>
                <w:caps w:val="0"/>
                <w:smallCaps w:val="0"/>
                <w:color w:val="000000" w:themeColor="text1"/>
                <w:kern w:val="21"/>
                <w:sz w:val="24"/>
                <w:highlight w:val="none"/>
                <w14:textFill>
                  <w14:solidFill>
                    <w14:schemeClr w14:val="tx1"/>
                  </w14:solidFill>
                </w14:textFill>
              </w:rPr>
              <w:t>环保投资（万元）</w:t>
            </w:r>
          </w:p>
        </w:tc>
        <w:tc>
          <w:tcPr>
            <w:tcW w:w="15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宋体"/>
                <w:caps w:val="0"/>
                <w:smallCaps w:val="0"/>
                <w:color w:val="000000" w:themeColor="text1"/>
                <w:kern w:val="21"/>
                <w:sz w:val="24"/>
                <w:highlight w:val="none"/>
                <w:lang w:val="en-US" w:eastAsia="zh-CN"/>
                <w14:textFill>
                  <w14:solidFill>
                    <w14:schemeClr w14:val="tx1"/>
                  </w14:solidFill>
                </w14:textFill>
              </w:rPr>
            </w:pPr>
            <w:r>
              <w:rPr>
                <w:rFonts w:hint="eastAsia" w:ascii="Times New Roman" w:hAnsi="Times New Roman" w:cs="宋体"/>
                <w:caps w:val="0"/>
                <w:smallCaps w:val="0"/>
                <w:color w:val="000000" w:themeColor="text1"/>
                <w:kern w:val="21"/>
                <w:sz w:val="24"/>
                <w:highlight w:val="none"/>
                <w:lang w:val="en-US" w:eastAsia="zh-CN"/>
                <w14:textFill>
                  <w14:solidFill>
                    <w14:schemeClr w14:val="tx1"/>
                  </w14:solidFill>
                </w14:textFill>
              </w:rPr>
              <w:t>2</w:t>
            </w:r>
            <w:r>
              <w:rPr>
                <w:rFonts w:hint="eastAsia" w:ascii="Times New Roman" w:hAnsi="Times New Roman" w:eastAsia="宋体" w:cs="宋体"/>
                <w:caps w:val="0"/>
                <w:smallCaps w:val="0"/>
                <w:color w:val="000000" w:themeColor="text1"/>
                <w:kern w:val="21"/>
                <w:sz w:val="24"/>
                <w:highlight w:val="none"/>
                <w:lang w:val="en-US" w:eastAsia="zh-CN"/>
                <w14:textFill>
                  <w14:solidFill>
                    <w14:schemeClr w14:val="tx1"/>
                  </w14:solidFill>
                </w14:textFill>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1207" w:type="pct"/>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宋体"/>
                <w:caps w:val="0"/>
                <w:smallCaps w:val="0"/>
                <w:color w:val="000000" w:themeColor="text1"/>
                <w:kern w:val="21"/>
                <w:sz w:val="24"/>
                <w:highlight w:val="none"/>
                <w14:textFill>
                  <w14:solidFill>
                    <w14:schemeClr w14:val="tx1"/>
                  </w14:solidFill>
                </w14:textFill>
              </w:rPr>
            </w:pPr>
            <w:r>
              <w:rPr>
                <w:rFonts w:hint="eastAsia" w:ascii="Times New Roman" w:hAnsi="Times New Roman" w:eastAsia="宋体" w:cs="宋体"/>
                <w:caps w:val="0"/>
                <w:smallCaps w:val="0"/>
                <w:color w:val="000000" w:themeColor="text1"/>
                <w:kern w:val="21"/>
                <w:sz w:val="24"/>
                <w:highlight w:val="none"/>
                <w14:textFill>
                  <w14:solidFill>
                    <w14:schemeClr w14:val="tx1"/>
                  </w14:solidFill>
                </w14:textFill>
              </w:rPr>
              <w:t>环保投资占比（</w:t>
            </w:r>
            <w:r>
              <w:rPr>
                <w:rFonts w:ascii="Times New Roman" w:hAnsi="Times New Roman" w:eastAsia="宋体" w:cs="宋体"/>
                <w:caps w:val="0"/>
                <w:smallCaps w:val="0"/>
                <w:color w:val="000000" w:themeColor="text1"/>
                <w:kern w:val="21"/>
                <w:sz w:val="24"/>
                <w:highlight w:val="none"/>
                <w14:textFill>
                  <w14:solidFill>
                    <w14:schemeClr w14:val="tx1"/>
                  </w14:solidFill>
                </w14:textFill>
              </w:rPr>
              <w:t>%</w:t>
            </w:r>
            <w:r>
              <w:rPr>
                <w:rFonts w:hint="eastAsia" w:ascii="Times New Roman" w:hAnsi="Times New Roman" w:eastAsia="宋体" w:cs="宋体"/>
                <w:caps w:val="0"/>
                <w:smallCaps w:val="0"/>
                <w:color w:val="000000" w:themeColor="text1"/>
                <w:kern w:val="21"/>
                <w:sz w:val="24"/>
                <w:highlight w:val="none"/>
                <w14:textFill>
                  <w14:solidFill>
                    <w14:schemeClr w14:val="tx1"/>
                  </w14:solidFill>
                </w14:textFill>
              </w:rPr>
              <w:t>）</w:t>
            </w:r>
          </w:p>
        </w:tc>
        <w:tc>
          <w:tcPr>
            <w:tcW w:w="1021"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宋体"/>
                <w:caps w:val="0"/>
                <w:smallCaps w:val="0"/>
                <w:color w:val="000000" w:themeColor="text1"/>
                <w:kern w:val="21"/>
                <w:sz w:val="24"/>
                <w:highlight w:val="none"/>
                <w:lang w:val="en-US" w:eastAsia="zh-CN"/>
                <w14:textFill>
                  <w14:solidFill>
                    <w14:schemeClr w14:val="tx1"/>
                  </w14:solidFill>
                </w14:textFill>
              </w:rPr>
            </w:pPr>
            <w:r>
              <w:rPr>
                <w:rFonts w:hint="eastAsia" w:ascii="Times New Roman" w:hAnsi="Times New Roman" w:eastAsia="宋体" w:cs="宋体"/>
                <w:caps w:val="0"/>
                <w:smallCaps w:val="0"/>
                <w:color w:val="000000" w:themeColor="text1"/>
                <w:kern w:val="21"/>
                <w:sz w:val="24"/>
                <w:highlight w:val="none"/>
                <w:lang w:val="en-US" w:eastAsia="zh-CN"/>
                <w14:textFill>
                  <w14:solidFill>
                    <w14:schemeClr w14:val="tx1"/>
                  </w14:solidFill>
                </w14:textFill>
              </w:rPr>
              <w:t>13.31%</w:t>
            </w:r>
          </w:p>
        </w:tc>
        <w:tc>
          <w:tcPr>
            <w:tcW w:w="1205" w:type="pct"/>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宋体"/>
                <w:caps w:val="0"/>
                <w:smallCaps w:val="0"/>
                <w:color w:val="000000" w:themeColor="text1"/>
                <w:kern w:val="21"/>
                <w:sz w:val="24"/>
                <w:highlight w:val="none"/>
                <w14:textFill>
                  <w14:solidFill>
                    <w14:schemeClr w14:val="tx1"/>
                  </w14:solidFill>
                </w14:textFill>
              </w:rPr>
            </w:pPr>
            <w:r>
              <w:rPr>
                <w:rFonts w:hint="eastAsia" w:ascii="Times New Roman" w:hAnsi="Times New Roman" w:eastAsia="宋体" w:cs="宋体"/>
                <w:caps w:val="0"/>
                <w:smallCaps w:val="0"/>
                <w:color w:val="000000" w:themeColor="text1"/>
                <w:kern w:val="21"/>
                <w:sz w:val="24"/>
                <w:highlight w:val="none"/>
                <w14:textFill>
                  <w14:solidFill>
                    <w14:schemeClr w14:val="tx1"/>
                  </w14:solidFill>
                </w14:textFill>
              </w:rPr>
              <w:t>施工工期</w:t>
            </w:r>
          </w:p>
        </w:tc>
        <w:tc>
          <w:tcPr>
            <w:tcW w:w="15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宋体"/>
                <w:caps w:val="0"/>
                <w:smallCaps w:val="0"/>
                <w:color w:val="000000" w:themeColor="text1"/>
                <w:kern w:val="21"/>
                <w:sz w:val="24"/>
                <w:highlight w:val="none"/>
                <w:lang w:val="en-US" w:eastAsia="zh-CN"/>
                <w14:textFill>
                  <w14:solidFill>
                    <w14:schemeClr w14:val="tx1"/>
                  </w14:solidFill>
                </w14:textFill>
              </w:rPr>
            </w:pPr>
            <w:r>
              <w:rPr>
                <w:rFonts w:hint="eastAsia" w:ascii="Times New Roman" w:hAnsi="Times New Roman" w:eastAsia="宋体" w:cs="宋体"/>
                <w:caps w:val="0"/>
                <w:smallCaps w:val="0"/>
                <w:color w:val="000000" w:themeColor="text1"/>
                <w:kern w:val="21"/>
                <w:sz w:val="24"/>
                <w:highlight w:val="none"/>
                <w:lang w:val="en-US" w:eastAsia="zh-CN"/>
                <w14:textFill>
                  <w14:solidFill>
                    <w14:schemeClr w14:val="tx1"/>
                  </w14:solidFill>
                </w14:textFill>
              </w:rPr>
              <w:t>1个月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7" w:type="pct"/>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是否开工建设</w:t>
            </w:r>
          </w:p>
        </w:tc>
        <w:tc>
          <w:tcPr>
            <w:tcW w:w="1021" w:type="pct"/>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sym w:font="Wingdings 2" w:char="0052"/>
            </w:r>
            <w:r>
              <w:rPr>
                <w:rFonts w:hint="eastAsia" w:ascii="Times New Roman" w:hAnsi="Times New Roman" w:eastAsia="宋体" w:cs="宋体"/>
                <w:caps w:val="0"/>
                <w:smallCaps w:val="0"/>
                <w:color w:val="000000" w:themeColor="text1"/>
                <w:kern w:val="21"/>
                <w:sz w:val="24"/>
                <w14:textFill>
                  <w14:solidFill>
                    <w14:schemeClr w14:val="tx1"/>
                  </w14:solidFill>
                </w14:textFill>
              </w:rPr>
              <w:t>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□是：</w:t>
            </w:r>
            <w:r>
              <w:rPr>
                <w:rFonts w:hint="eastAsia" w:ascii="Times New Roman" w:hAnsi="Times New Roman" w:eastAsia="宋体" w:cs="宋体"/>
                <w:caps w:val="0"/>
                <w:smallCaps w:val="0"/>
                <w:color w:val="000000" w:themeColor="text1"/>
                <w:kern w:val="21"/>
                <w:sz w:val="24"/>
                <w:u w:val="single"/>
                <w14:textFill>
                  <w14:solidFill>
                    <w14:schemeClr w14:val="tx1"/>
                  </w14:solidFill>
                </w14:textFill>
              </w:rPr>
              <w:t xml:space="preserve">        </w:t>
            </w:r>
          </w:p>
        </w:tc>
        <w:tc>
          <w:tcPr>
            <w:tcW w:w="1205" w:type="pct"/>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用地（用海）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面积（</w:t>
            </w:r>
            <w:r>
              <w:rPr>
                <w:rFonts w:ascii="Times New Roman" w:hAnsi="Times New Roman" w:eastAsia="宋体" w:cs="宋体"/>
                <w:caps w:val="0"/>
                <w:smallCaps w:val="0"/>
                <w:color w:val="000000" w:themeColor="text1"/>
                <w:kern w:val="21"/>
                <w:sz w:val="24"/>
                <w14:textFill>
                  <w14:solidFill>
                    <w14:schemeClr w14:val="tx1"/>
                  </w14:solidFill>
                </w14:textFill>
              </w:rPr>
              <w:t>m</w:t>
            </w:r>
            <w:r>
              <w:rPr>
                <w:rFonts w:ascii="Times New Roman" w:hAnsi="Times New Roman" w:eastAsia="宋体" w:cs="宋体"/>
                <w:caps w:val="0"/>
                <w:smallCaps w:val="0"/>
                <w:color w:val="000000" w:themeColor="text1"/>
                <w:kern w:val="21"/>
                <w:sz w:val="24"/>
                <w:vertAlign w:val="superscript"/>
                <w14:textFill>
                  <w14:solidFill>
                    <w14:schemeClr w14:val="tx1"/>
                  </w14:solidFill>
                </w14:textFill>
              </w:rPr>
              <w:t>2</w:t>
            </w:r>
            <w:r>
              <w:rPr>
                <w:rFonts w:hint="eastAsia" w:ascii="Times New Roman" w:hAnsi="Times New Roman" w:eastAsia="宋体" w:cs="宋体"/>
                <w:caps w:val="0"/>
                <w:smallCaps w:val="0"/>
                <w:color w:val="000000" w:themeColor="text1"/>
                <w:kern w:val="21"/>
                <w:sz w:val="24"/>
                <w14:textFill>
                  <w14:solidFill>
                    <w14:schemeClr w14:val="tx1"/>
                  </w14:solidFill>
                </w14:textFill>
              </w:rPr>
              <w:t>）</w:t>
            </w:r>
          </w:p>
        </w:tc>
        <w:tc>
          <w:tcPr>
            <w:tcW w:w="15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宋体"/>
                <w:caps w:val="0"/>
                <w:smallCaps w:val="0"/>
                <w:color w:val="000000" w:themeColor="text1"/>
                <w:kern w:val="21"/>
                <w:sz w:val="24"/>
                <w:lang w:val="en-US" w:eastAsia="zh-CN"/>
                <w14:textFill>
                  <w14:solidFill>
                    <w14:schemeClr w14:val="tx1"/>
                  </w14:solidFill>
                </w14:textFill>
              </w:rPr>
            </w:pP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07"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专项评价设置情况</w:t>
            </w:r>
          </w:p>
        </w:tc>
        <w:tc>
          <w:tcPr>
            <w:tcW w:w="3792" w:type="pct"/>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07"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规划情况</w:t>
            </w:r>
          </w:p>
        </w:tc>
        <w:tc>
          <w:tcPr>
            <w:tcW w:w="3792" w:type="pct"/>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0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规划环境影响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评价情况</w:t>
            </w:r>
          </w:p>
        </w:tc>
        <w:tc>
          <w:tcPr>
            <w:tcW w:w="3792"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07"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规划及规划环境影响评价符合性分析</w:t>
            </w:r>
          </w:p>
        </w:tc>
        <w:tc>
          <w:tcPr>
            <w:tcW w:w="3792" w:type="pct"/>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无</w:t>
            </w:r>
          </w:p>
        </w:tc>
      </w:tr>
    </w:tbl>
    <w:p>
      <w:pPr>
        <w:autoSpaceDE w:val="0"/>
        <w:autoSpaceDN w:val="0"/>
        <w:adjustRightInd w:val="0"/>
        <w:snapToGrid w:val="0"/>
        <w:spacing w:line="360" w:lineRule="auto"/>
        <w:jc w:val="center"/>
        <w:rPr>
          <w:rFonts w:ascii="Times New Roman" w:hAnsi="Times New Roman" w:eastAsia="宋体" w:cs="宋体"/>
          <w:caps w:val="0"/>
          <w:smallCaps w:val="0"/>
          <w:color w:val="000000" w:themeColor="text1"/>
          <w:kern w:val="21"/>
          <w:sz w:val="24"/>
          <w14:textFill>
            <w14:solidFill>
              <w14:schemeClr w14:val="tx1"/>
            </w14:solidFill>
          </w14:textFill>
        </w:rPr>
        <w:sectPr>
          <w:footerReference r:id="rId5" w:type="default"/>
          <w:pgSz w:w="11907" w:h="16838"/>
          <w:pgMar w:top="1418" w:right="1440" w:bottom="1418" w:left="1440" w:header="851" w:footer="1077" w:gutter="0"/>
          <w:pgBorders>
            <w:top w:val="none" w:sz="0" w:space="0"/>
            <w:left w:val="none" w:sz="0" w:space="0"/>
            <w:bottom w:val="none" w:sz="0" w:space="0"/>
            <w:right w:val="none" w:sz="0" w:space="0"/>
          </w:pgBorders>
          <w:pgNumType w:start="1"/>
          <w:cols w:space="720" w:num="1"/>
          <w:docGrid w:linePitch="312" w:charSpace="0"/>
        </w:sectPr>
      </w:pPr>
    </w:p>
    <w:tbl>
      <w:tblPr>
        <w:tblStyle w:val="22"/>
        <w:tblW w:w="489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79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pct"/>
            <w:vAlign w:val="center"/>
          </w:tcPr>
          <w:p>
            <w:pPr>
              <w:autoSpaceDE w:val="0"/>
              <w:autoSpaceDN w:val="0"/>
              <w:adjustRightInd w:val="0"/>
              <w:snapToGrid w:val="0"/>
              <w:spacing w:line="360" w:lineRule="auto"/>
              <w:jc w:val="center"/>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其他符合性分析</w:t>
            </w:r>
          </w:p>
        </w:tc>
        <w:tc>
          <w:tcPr>
            <w:tcW w:w="4510"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i w:val="0"/>
                <w:iCs w:val="0"/>
                <w:caps w:val="0"/>
                <w:smallCaps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caps w:val="0"/>
                <w:smallCaps w:val="0"/>
                <w:color w:val="000000" w:themeColor="text1"/>
                <w:sz w:val="24"/>
                <w:szCs w:val="24"/>
                <w:lang w:eastAsia="zh-CN"/>
                <w14:textFill>
                  <w14:solidFill>
                    <w14:schemeClr w14:val="tx1"/>
                  </w14:solidFill>
                </w14:textFill>
              </w:rPr>
              <w:t>京沈客专辽宁公司</w:t>
            </w:r>
            <w:r>
              <w:rPr>
                <w:rFonts w:hint="eastAsia" w:ascii="Times New Roman" w:hAnsi="Times New Roman" w:eastAsia="宋体" w:cs="Times New Roman"/>
                <w:caps w:val="0"/>
                <w:smallCaps w:val="0"/>
                <w:color w:val="000000" w:themeColor="text1"/>
                <w:sz w:val="24"/>
                <w:szCs w:val="24"/>
                <w:lang w:eastAsia="zh-CN"/>
                <w14:textFill>
                  <w14:solidFill>
                    <w14:schemeClr w14:val="tx1"/>
                  </w14:solidFill>
                </w14:textFill>
              </w:rPr>
              <w:t>（</w:t>
            </w:r>
            <w:r>
              <w:rPr>
                <w:rFonts w:hint="default" w:ascii="Times New Roman" w:hAnsi="Times New Roman" w:eastAsia="宋体" w:cs="Times New Roman"/>
                <w:caps w:val="0"/>
                <w:smallCaps w:val="0"/>
                <w:color w:val="000000" w:themeColor="text1"/>
                <w:sz w:val="24"/>
                <w:szCs w:val="24"/>
                <w:lang w:eastAsia="zh-CN"/>
                <w14:textFill>
                  <w14:solidFill>
                    <w14:schemeClr w14:val="tx1"/>
                  </w14:solidFill>
                </w14:textFill>
              </w:rPr>
              <w:t>哈大客专公司</w:t>
            </w:r>
            <w:r>
              <w:rPr>
                <w:rFonts w:hint="eastAsia" w:ascii="Times New Roman" w:hAnsi="Times New Roman" w:eastAsia="宋体" w:cs="Times New Roman"/>
                <w:caps w:val="0"/>
                <w:smallCaps w:val="0"/>
                <w:color w:val="000000" w:themeColor="text1"/>
                <w:sz w:val="24"/>
                <w:szCs w:val="24"/>
                <w:lang w:eastAsia="zh-CN"/>
                <w14:textFill>
                  <w14:solidFill>
                    <w14:schemeClr w14:val="tx1"/>
                  </w14:solidFill>
                </w14:textFill>
              </w:rPr>
              <w:t>）</w:t>
            </w:r>
            <w:r>
              <w:rPr>
                <w:rFonts w:hint="default" w:ascii="Times New Roman" w:hAnsi="Times New Roman" w:eastAsia="宋体" w:cs="Times New Roman"/>
                <w:caps w:val="0"/>
                <w:smallCaps w:val="0"/>
                <w:color w:val="000000" w:themeColor="text1"/>
                <w:sz w:val="24"/>
                <w:szCs w:val="24"/>
                <w:lang w:val="en-US" w:eastAsia="zh-CN"/>
                <w14:textFill>
                  <w14:solidFill>
                    <w14:schemeClr w14:val="tx1"/>
                  </w14:solidFill>
                </w14:textFill>
              </w:rPr>
              <w:t>2020年委托中国铁路设计集团有限公司编制完成《新建沈阳至白河高速铁路项目环境影响报告书》</w:t>
            </w:r>
            <w:r>
              <w:rPr>
                <w:rFonts w:hint="eastAsia" w:ascii="Times New Roman" w:hAnsi="Times New Roman" w:eastAsia="宋体" w:cs="Times New Roman"/>
                <w:caps w:val="0"/>
                <w:smallCaps w:val="0"/>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aps w:val="0"/>
                <w:smallCaps w:val="0"/>
                <w:color w:val="000000" w:themeColor="text1"/>
                <w:sz w:val="24"/>
                <w:szCs w:val="24"/>
                <w:lang w:eastAsia="zh-CN"/>
                <w14:textFill>
                  <w14:solidFill>
                    <w14:schemeClr w14:val="tx1"/>
                  </w14:solidFill>
                </w14:textFill>
              </w:rPr>
              <w:t>于</w:t>
            </w:r>
            <w:r>
              <w:rPr>
                <w:rFonts w:hint="default" w:ascii="Times New Roman" w:hAnsi="Times New Roman" w:eastAsia="宋体" w:cs="Times New Roman"/>
                <w:caps w:val="0"/>
                <w:smallCaps w:val="0"/>
                <w:color w:val="000000" w:themeColor="text1"/>
                <w:sz w:val="24"/>
                <w:szCs w:val="24"/>
                <w:lang w:val="en-US" w:eastAsia="zh-CN"/>
                <w14:textFill>
                  <w14:solidFill>
                    <w14:schemeClr w14:val="tx1"/>
                  </w14:solidFill>
                </w14:textFill>
              </w:rPr>
              <w:t>2020年5月6日取得中华人民共和国生态环境部关于新建沈阳至白河高速铁路环境影响报告书的批复。中铁上海工程局集团有限公司第四分公司承担了沈阳至白河高速铁路项目吉林省段TJ-5标</w:t>
            </w:r>
            <w:r>
              <w:rPr>
                <w:rFonts w:hint="eastAsia" w:ascii="Times New Roman" w:hAnsi="Times New Roman" w:eastAsia="宋体" w:cs="Times New Roman"/>
                <w:caps w:val="0"/>
                <w:smallCaps w:val="0"/>
                <w:color w:val="000000" w:themeColor="text1"/>
                <w:sz w:val="24"/>
                <w:szCs w:val="24"/>
                <w:lang w:val="en-US" w:eastAsia="zh-CN"/>
                <w14:textFill>
                  <w14:solidFill>
                    <w14:schemeClr w14:val="tx1"/>
                  </w14:solidFill>
                </w14:textFill>
              </w:rPr>
              <w:t>铁路</w:t>
            </w:r>
            <w:r>
              <w:rPr>
                <w:rFonts w:hint="default" w:ascii="Times New Roman" w:hAnsi="Times New Roman" w:eastAsia="宋体" w:cs="Times New Roman"/>
                <w:caps w:val="0"/>
                <w:smallCaps w:val="0"/>
                <w:color w:val="000000" w:themeColor="text1"/>
                <w:sz w:val="24"/>
                <w:szCs w:val="24"/>
                <w:lang w:val="en-US" w:eastAsia="zh-CN"/>
                <w14:textFill>
                  <w14:solidFill>
                    <w14:schemeClr w14:val="tx1"/>
                  </w14:solidFill>
                </w14:textFill>
              </w:rPr>
              <w:t>施工工程，为满足施工需要，中铁上海工程局集团有限公司第四分公</w:t>
            </w:r>
            <w:r>
              <w:rPr>
                <w:rFonts w:hint="default"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司拟投资</w:t>
            </w:r>
            <w:r>
              <w:rPr>
                <w:rFonts w:hint="eastAsia"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20</w:t>
            </w:r>
            <w:r>
              <w:rPr>
                <w:rFonts w:hint="default"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万元，在</w:t>
            </w:r>
            <w:r>
              <w:rPr>
                <w:rFonts w:hint="eastAsia"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肖家堡隧道出口、利民隧道进口拌合站</w:t>
            </w:r>
            <w:r>
              <w:rPr>
                <w:rFonts w:hint="default"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利民隧道出口生活区两</w:t>
            </w:r>
            <w:r>
              <w:rPr>
                <w:rFonts w:hint="default"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处施工场地建设生物质锅炉，</w:t>
            </w:r>
            <w:r>
              <w:rPr>
                <w:rFonts w:hint="default" w:ascii="Times New Roman" w:hAnsi="Times New Roman" w:eastAsia="宋体" w:cs="Times New Roman"/>
                <w:caps w:val="0"/>
                <w:smallCaps w:val="0"/>
                <w:color w:val="000000" w:themeColor="text1"/>
                <w:sz w:val="24"/>
                <w:szCs w:val="24"/>
                <w:lang w:val="en-US" w:eastAsia="zh-CN"/>
                <w14:textFill>
                  <w14:solidFill>
                    <w14:schemeClr w14:val="tx1"/>
                  </w14:solidFill>
                </w14:textFill>
              </w:rPr>
              <w:t>以满足施工生产生活需求，预计在202</w:t>
            </w:r>
            <w:r>
              <w:rPr>
                <w:rFonts w:hint="eastAsia" w:ascii="Times New Roman" w:hAnsi="Times New Roman" w:eastAsia="宋体" w:cs="Times New Roman"/>
                <w:caps w:val="0"/>
                <w:smallCaps w:val="0"/>
                <w:color w:val="000000" w:themeColor="text1"/>
                <w:sz w:val="24"/>
                <w:szCs w:val="24"/>
                <w:lang w:val="en-US" w:eastAsia="zh-CN"/>
                <w14:textFill>
                  <w14:solidFill>
                    <w14:schemeClr w14:val="tx1"/>
                  </w14:solidFill>
                </w14:textFill>
              </w:rPr>
              <w:t>5</w:t>
            </w:r>
            <w:r>
              <w:rPr>
                <w:rFonts w:hint="default" w:ascii="Times New Roman" w:hAnsi="Times New Roman" w:eastAsia="宋体" w:cs="Times New Roman"/>
                <w:caps w:val="0"/>
                <w:smallCaps w:val="0"/>
                <w:color w:val="000000" w:themeColor="text1"/>
                <w:sz w:val="24"/>
                <w:szCs w:val="24"/>
                <w:lang w:val="en-US" w:eastAsia="zh-CN"/>
                <w14:textFill>
                  <w14:solidFill>
                    <w14:schemeClr w14:val="tx1"/>
                  </w14:solidFill>
                </w14:textFill>
              </w:rPr>
              <w:t>年</w:t>
            </w:r>
            <w:r>
              <w:rPr>
                <w:rFonts w:hint="eastAsia" w:ascii="Times New Roman" w:hAnsi="Times New Roman" w:eastAsia="宋体" w:cs="Times New Roman"/>
                <w:caps w:val="0"/>
                <w:smallCaps w:val="0"/>
                <w:color w:val="000000" w:themeColor="text1"/>
                <w:sz w:val="24"/>
                <w:szCs w:val="24"/>
                <w:lang w:val="en-US" w:eastAsia="zh-CN"/>
                <w14:textFill>
                  <w14:solidFill>
                    <w14:schemeClr w14:val="tx1"/>
                  </w14:solidFill>
                </w14:textFill>
              </w:rPr>
              <w:t>8</w:t>
            </w:r>
            <w:r>
              <w:rPr>
                <w:rFonts w:hint="default" w:ascii="Times New Roman" w:hAnsi="Times New Roman" w:eastAsia="宋体" w:cs="Times New Roman"/>
                <w:caps w:val="0"/>
                <w:smallCaps w:val="0"/>
                <w:color w:val="000000" w:themeColor="text1"/>
                <w:sz w:val="24"/>
                <w:szCs w:val="24"/>
                <w:lang w:val="en-US" w:eastAsia="zh-CN"/>
                <w14:textFill>
                  <w14:solidFill>
                    <w14:schemeClr w14:val="tx1"/>
                  </w14:solidFill>
                </w14:textFill>
              </w:rPr>
              <w:t>月拆除该锅炉。《新建沈阳至白河高速铁路项目环境影响报告书》已对道路施工临时工程施工占地、施工工艺等环节产生的废水、废气、固废及噪声影响进行了分析并提出了拟采取的治理措施，</w:t>
            </w:r>
            <w:r>
              <w:rPr>
                <w:rFonts w:hint="default" w:ascii="Times New Roman" w:hAnsi="Times New Roman" w:eastAsia="宋体" w:cs="Times New Roman"/>
                <w:b w:val="0"/>
                <w:bCs w:val="0"/>
                <w:i w:val="0"/>
                <w:iCs w:val="0"/>
                <w:caps w:val="0"/>
                <w:smallCaps w:val="0"/>
                <w:color w:val="000000" w:themeColor="text1"/>
                <w:sz w:val="24"/>
                <w:szCs w:val="24"/>
                <w:u w:val="none"/>
                <w:lang w:val="en-US" w:eastAsia="zh-CN"/>
                <w14:textFill>
                  <w14:solidFill>
                    <w14:schemeClr w14:val="tx1"/>
                  </w14:solidFill>
                </w14:textFill>
              </w:rPr>
              <w:t>报告中</w:t>
            </w:r>
            <w:r>
              <w:rPr>
                <w:rFonts w:hint="eastAsia" w:ascii="Times New Roman" w:hAnsi="Times New Roman" w:eastAsia="宋体" w:cs="Times New Roman"/>
                <w:b w:val="0"/>
                <w:bCs w:val="0"/>
                <w:i w:val="0"/>
                <w:iCs w:val="0"/>
                <w:caps w:val="0"/>
                <w:smallCaps w:val="0"/>
                <w:color w:val="000000" w:themeColor="text1"/>
                <w:sz w:val="24"/>
                <w:szCs w:val="24"/>
                <w:u w:val="none"/>
                <w:lang w:val="en-US" w:eastAsia="zh-CN"/>
                <w14:textFill>
                  <w14:solidFill>
                    <w14:schemeClr w14:val="tx1"/>
                  </w14:solidFill>
                </w14:textFill>
              </w:rPr>
              <w:t>提出</w:t>
            </w:r>
            <w:r>
              <w:rPr>
                <w:rFonts w:hint="default" w:ascii="Times New Roman" w:hAnsi="Times New Roman" w:eastAsia="宋体" w:cs="Times New Roman"/>
                <w:b w:val="0"/>
                <w:bCs w:val="0"/>
                <w:i w:val="0"/>
                <w:iCs w:val="0"/>
                <w:caps w:val="0"/>
                <w:smallCaps w:val="0"/>
                <w:color w:val="000000" w:themeColor="text1"/>
                <w:sz w:val="24"/>
                <w:szCs w:val="24"/>
                <w:u w:val="none"/>
                <w:lang w:val="en-US" w:eastAsia="zh-CN"/>
                <w14:textFill>
                  <w14:solidFill>
                    <w14:schemeClr w14:val="tx1"/>
                  </w14:solidFill>
                </w14:textFill>
              </w:rPr>
              <w:t xml:space="preserve">施工期大气环境影响分析及防治措施要求：对施工现场中的办公区和生活区，应进行绿化和美化。不得设置燃煤、燃油等小型锅炉，炊事、洗浴等必须使用清洁能源。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i w:val="0"/>
                <w:iCs w:val="0"/>
                <w:caps w:val="0"/>
                <w:smallCaps w:val="0"/>
                <w:color w:val="000000" w:themeColor="text1"/>
                <w:sz w:val="24"/>
                <w:szCs w:val="24"/>
                <w:u w:val="none"/>
                <w:lang w:val="en-US" w:eastAsia="zh-CN"/>
                <w14:textFill>
                  <w14:solidFill>
                    <w14:schemeClr w14:val="tx1"/>
                  </w14:solidFill>
                </w14:textFill>
              </w:rPr>
            </w:pPr>
            <w:r>
              <w:rPr>
                <w:rFonts w:hint="eastAsia" w:ascii="Times New Roman" w:hAnsi="Times New Roman" w:eastAsia="宋体" w:cs="Times New Roman"/>
                <w:b w:val="0"/>
                <w:bCs w:val="0"/>
                <w:i/>
                <w:iCs/>
                <w:color w:val="0000FF"/>
                <w:sz w:val="24"/>
                <w:szCs w:val="24"/>
                <w:u w:val="single"/>
                <w:lang w:val="en-US" w:eastAsia="zh-CN"/>
              </w:rPr>
              <w:t>铁路项目一般工期较长，冬季正常施工运行，施工办公区和施工区拌合工序均需供热。本项目肖家堡隧道出口、利民隧道进口拌合站和利民隧道出口生活区两个项目位置均不在城市城区范围内，为满足项目供热需求，须自建供热设施；项目所在区域供电系统不够稳定，电锅炉无法稳定满足项目需求；考虑不得设置</w:t>
            </w:r>
            <w:r>
              <w:rPr>
                <w:rFonts w:hint="default" w:ascii="Times New Roman" w:hAnsi="Times New Roman" w:eastAsia="宋体" w:cs="Times New Roman"/>
                <w:b w:val="0"/>
                <w:bCs w:val="0"/>
                <w:i/>
                <w:iCs/>
                <w:color w:val="0000FF"/>
                <w:sz w:val="24"/>
                <w:szCs w:val="24"/>
                <w:u w:val="single"/>
                <w:lang w:val="en-US" w:eastAsia="zh-CN"/>
              </w:rPr>
              <w:t>燃煤、燃油小型锅炉</w:t>
            </w:r>
            <w:r>
              <w:rPr>
                <w:rFonts w:hint="eastAsia" w:ascii="Times New Roman" w:hAnsi="Times New Roman" w:eastAsia="宋体" w:cs="Times New Roman"/>
                <w:b w:val="0"/>
                <w:bCs w:val="0"/>
                <w:i/>
                <w:iCs/>
                <w:color w:val="0000FF"/>
                <w:sz w:val="24"/>
                <w:szCs w:val="24"/>
                <w:u w:val="single"/>
                <w:lang w:val="en-US" w:eastAsia="zh-CN"/>
              </w:rPr>
              <w:t>，</w:t>
            </w:r>
            <w:r>
              <w:rPr>
                <w:rFonts w:hint="default" w:ascii="Times New Roman" w:hAnsi="Times New Roman" w:eastAsia="宋体" w:cs="Times New Roman"/>
                <w:b w:val="0"/>
                <w:bCs w:val="0"/>
                <w:i/>
                <w:iCs/>
                <w:color w:val="0000FF"/>
                <w:sz w:val="24"/>
                <w:szCs w:val="24"/>
                <w:u w:val="single"/>
                <w:lang w:val="en-US" w:eastAsia="zh-CN"/>
              </w:rPr>
              <w:t>炊事、洗浴等须使用清洁能源</w:t>
            </w:r>
            <w:r>
              <w:rPr>
                <w:rFonts w:hint="eastAsia" w:ascii="Times New Roman" w:hAnsi="Times New Roman" w:eastAsia="宋体" w:cs="Times New Roman"/>
                <w:b w:val="0"/>
                <w:bCs w:val="0"/>
                <w:i/>
                <w:iCs/>
                <w:color w:val="0000FF"/>
                <w:sz w:val="24"/>
                <w:szCs w:val="24"/>
                <w:u w:val="single"/>
                <w:lang w:val="en-US" w:eastAsia="zh-CN"/>
              </w:rPr>
              <w:t>，综综合考虑项目实际需求，拟设置生物质锅炉，燃料为成型生物质，以固体成型燃料为代表的农林生物质燃料属于清洁能源，因此本项目建设不违背《新建沈阳至白河高速铁路项目环境影响报告书》要求。本次不新增占地面积，均在许可的施工营地内建设锅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aps w:val="0"/>
                <w:smallCaps w:val="0"/>
                <w:color w:val="000000" w:themeColor="text1"/>
                <w:sz w:val="24"/>
                <w:szCs w:val="24"/>
                <w14:textFill>
                  <w14:solidFill>
                    <w14:schemeClr w14:val="tx1"/>
                  </w14:solidFill>
                </w14:textFill>
              </w:rPr>
            </w:pPr>
            <w:r>
              <w:rPr>
                <w:rFonts w:hint="default" w:ascii="Times New Roman" w:hAnsi="Times New Roman" w:eastAsia="宋体" w:cs="Times New Roman"/>
                <w:b/>
                <w:bCs/>
                <w:caps w:val="0"/>
                <w:smallCaps w:val="0"/>
                <w:color w:val="000000" w:themeColor="text1"/>
                <w:sz w:val="24"/>
                <w:szCs w:val="24"/>
                <w14:textFill>
                  <w14:solidFill>
                    <w14:schemeClr w14:val="tx1"/>
                  </w14:solidFill>
                </w14:textFill>
              </w:rPr>
              <w:t>1</w:t>
            </w:r>
            <w:r>
              <w:rPr>
                <w:rFonts w:hint="default" w:ascii="Times New Roman" w:hAnsi="Times New Roman" w:eastAsia="宋体" w:cs="Times New Roman"/>
                <w:b/>
                <w:bCs/>
                <w:caps w:val="0"/>
                <w:smallCaps w:val="0"/>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aps w:val="0"/>
                <w:smallCaps w:val="0"/>
                <w:color w:val="000000" w:themeColor="text1"/>
                <w:sz w:val="24"/>
                <w:szCs w:val="24"/>
                <w14:textFill>
                  <w14:solidFill>
                    <w14:schemeClr w14:val="tx1"/>
                  </w14:solidFill>
                </w14:textFill>
              </w:rPr>
              <w:t>与产业政策的符合性分析</w:t>
            </w:r>
          </w:p>
          <w:p>
            <w:pPr>
              <w:spacing w:line="360" w:lineRule="auto"/>
              <w:ind w:firstLine="480" w:firstLineChars="200"/>
              <w:rPr>
                <w:rFonts w:hint="default" w:ascii="Times New Roman" w:hAnsi="Times New Roman" w:eastAsia="宋体" w:cs="Times New Roman"/>
                <w:caps w:val="0"/>
                <w:smallCaps w:val="0"/>
                <w:color w:val="000000" w:themeColor="text1"/>
                <w:sz w:val="24"/>
                <w:szCs w:val="24"/>
                <w14:textFill>
                  <w14:solidFill>
                    <w14:schemeClr w14:val="tx1"/>
                  </w14:solidFill>
                </w14:textFill>
              </w:rPr>
            </w:pPr>
            <w:r>
              <w:rPr>
                <w:rFonts w:hint="default" w:ascii="Times New Roman" w:hAnsi="Times New Roman" w:eastAsia="宋体" w:cs="Times New Roman"/>
                <w:caps w:val="0"/>
                <w:smallCaps w:val="0"/>
                <w:color w:val="000000" w:themeColor="text1"/>
                <w:sz w:val="24"/>
                <w:szCs w:val="24"/>
                <w14:textFill>
                  <w14:solidFill>
                    <w14:schemeClr w14:val="tx1"/>
                  </w14:solidFill>
                </w14:textFill>
              </w:rPr>
              <w:t>根据《产业结构调整指导目录（2019年本）》，本项目不属于鼓励类、限制类及淘汰类，应为允许类，符合国家产业政策要求。</w:t>
            </w:r>
          </w:p>
          <w:p>
            <w:pPr>
              <w:spacing w:line="360" w:lineRule="auto"/>
              <w:ind w:firstLine="482" w:firstLineChars="200"/>
              <w:rPr>
                <w:rFonts w:hint="default" w:ascii="Times New Roman" w:hAnsi="Times New Roman" w:eastAsia="宋体" w:cs="Times New Roman"/>
                <w:caps w:val="0"/>
                <w:smallCaps w:val="0"/>
                <w:color w:val="000000" w:themeColor="text1"/>
                <w:sz w:val="24"/>
                <w:szCs w:val="24"/>
                <w14:textFill>
                  <w14:solidFill>
                    <w14:schemeClr w14:val="tx1"/>
                  </w14:solidFill>
                </w14:textFill>
              </w:rPr>
            </w:pPr>
            <w:r>
              <w:rPr>
                <w:rFonts w:hint="default" w:ascii="Times New Roman" w:hAnsi="Times New Roman" w:eastAsia="宋体" w:cs="Times New Roman"/>
                <w:b/>
                <w:bCs/>
                <w:caps w:val="0"/>
                <w:smallCaps w:val="0"/>
                <w:color w:val="000000" w:themeColor="text1"/>
                <w:sz w:val="24"/>
                <w:szCs w:val="24"/>
                <w14:textFill>
                  <w14:solidFill>
                    <w14:schemeClr w14:val="tx1"/>
                  </w14:solidFill>
                </w14:textFill>
              </w:rPr>
              <w:t>2</w:t>
            </w:r>
            <w:r>
              <w:rPr>
                <w:rFonts w:hint="default" w:ascii="Times New Roman" w:hAnsi="Times New Roman" w:eastAsia="宋体" w:cs="Times New Roman"/>
                <w:b/>
                <w:bCs/>
                <w:caps w:val="0"/>
                <w:smallCaps w:val="0"/>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aps w:val="0"/>
                <w:smallCaps w:val="0"/>
                <w:color w:val="000000" w:themeColor="text1"/>
                <w:sz w:val="24"/>
                <w:szCs w:val="24"/>
                <w14:textFill>
                  <w14:solidFill>
                    <w14:schemeClr w14:val="tx1"/>
                  </w14:solidFill>
                </w14:textFill>
              </w:rPr>
              <w:t>吉林省“三线一单”符合性分析</w:t>
            </w:r>
          </w:p>
          <w:p>
            <w:pPr>
              <w:adjustRightInd w:val="0"/>
              <w:snapToGrid w:val="0"/>
              <w:spacing w:line="360" w:lineRule="auto"/>
              <w:ind w:firstLine="480" w:firstLineChars="200"/>
              <w:rPr>
                <w:rFonts w:hint="default" w:ascii="Times New Roman" w:hAnsi="Times New Roman" w:eastAsia="宋体" w:cs="Times New Roman"/>
                <w:caps w:val="0"/>
                <w:smallCaps w:val="0"/>
                <w:color w:val="000000" w:themeColor="text1"/>
                <w:sz w:val="24"/>
                <w:szCs w:val="24"/>
                <w14:textFill>
                  <w14:solidFill>
                    <w14:schemeClr w14:val="tx1"/>
                  </w14:solidFill>
                </w14:textFill>
              </w:rPr>
            </w:pPr>
            <w:r>
              <w:rPr>
                <w:rFonts w:hint="default" w:ascii="Times New Roman" w:hAnsi="Times New Roman" w:eastAsia="宋体" w:cs="Times New Roman"/>
                <w:caps w:val="0"/>
                <w:smallCaps w:val="0"/>
                <w:color w:val="000000" w:themeColor="text1"/>
                <w:sz w:val="24"/>
                <w:szCs w:val="24"/>
                <w14:textFill>
                  <w14:solidFill>
                    <w14:schemeClr w14:val="tx1"/>
                  </w14:solidFill>
                </w14:textFill>
              </w:rPr>
              <w:t>吉林省人民政府于2020年12月31日以吉政函[2020]101号发布了《吉林省人民政府关于实施“三线一单”生态环境分区管控的意见》，明确为贯彻落实《中共中央国务院关于全面加强生态环境保护坚决打好污染防治攻坚战的意见》（中发[2018]17号），就落实生态保护红线、环境质量底线、资源利用上线和生态环境准入清单（统称“三线一单”），实施生态环境分区管控，本项目</w:t>
            </w:r>
            <w:r>
              <w:rPr>
                <w:rFonts w:hint="default" w:ascii="Times New Roman" w:hAnsi="Times New Roman" w:eastAsia="宋体" w:cs="Times New Roman"/>
                <w:caps w:val="0"/>
                <w:smallCaps w:val="0"/>
                <w:color w:val="000000" w:themeColor="text1"/>
                <w:sz w:val="24"/>
                <w:szCs w:val="24"/>
                <w:lang w:eastAsia="zh-CN"/>
                <w14:textFill>
                  <w14:solidFill>
                    <w14:schemeClr w14:val="tx1"/>
                  </w14:solidFill>
                </w14:textFill>
              </w:rPr>
              <w:t>所涉及的</w:t>
            </w:r>
            <w:r>
              <w:rPr>
                <w:rFonts w:hint="eastAsia" w:ascii="Times New Roman" w:hAnsi="Times New Roman" w:eastAsia="宋体" w:cs="Times New Roman"/>
                <w:caps w:val="0"/>
                <w:smallCaps w:val="0"/>
                <w:color w:val="000000" w:themeColor="text1"/>
                <w:sz w:val="24"/>
                <w:szCs w:val="24"/>
                <w:lang w:val="en-US" w:eastAsia="zh-CN"/>
                <w14:textFill>
                  <w14:solidFill>
                    <w14:schemeClr w14:val="tx1"/>
                  </w14:solidFill>
                </w14:textFill>
              </w:rPr>
              <w:t>两</w:t>
            </w:r>
            <w:r>
              <w:rPr>
                <w:rFonts w:hint="default" w:ascii="Times New Roman" w:hAnsi="Times New Roman" w:eastAsia="宋体" w:cs="Times New Roman"/>
                <w:caps w:val="0"/>
                <w:smallCaps w:val="0"/>
                <w:color w:val="000000" w:themeColor="text1"/>
                <w:sz w:val="24"/>
                <w:szCs w:val="24"/>
                <w:lang w:eastAsia="zh-CN"/>
                <w14:textFill>
                  <w14:solidFill>
                    <w14:schemeClr w14:val="tx1"/>
                  </w14:solidFill>
                </w14:textFill>
              </w:rPr>
              <w:t>个位置</w:t>
            </w:r>
            <w:r>
              <w:rPr>
                <w:rFonts w:hint="eastAsia"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肖家堡隧道出口、利民隧道进口拌合站</w:t>
            </w:r>
            <w:r>
              <w:rPr>
                <w:rFonts w:hint="default"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利民隧道出口生活区均</w:t>
            </w:r>
            <w:r>
              <w:rPr>
                <w:rFonts w:hint="default" w:ascii="Times New Roman" w:hAnsi="Times New Roman" w:eastAsia="宋体" w:cs="Times New Roman"/>
                <w:caps w:val="0"/>
                <w:smallCaps w:val="0"/>
                <w:color w:val="000000" w:themeColor="text1"/>
                <w:sz w:val="24"/>
                <w:szCs w:val="24"/>
                <w:lang w:val="en-US" w:eastAsia="zh-CN"/>
                <w14:textFill>
                  <w14:solidFill>
                    <w14:schemeClr w14:val="tx1"/>
                  </w14:solidFill>
                </w14:textFill>
              </w:rPr>
              <w:t>属于</w:t>
            </w:r>
            <w:r>
              <w:rPr>
                <w:rFonts w:hint="eastAsia" w:ascii="Times New Roman" w:hAnsi="Times New Roman" w:eastAsia="宋体" w:cs="Times New Roman"/>
                <w:caps w:val="0"/>
                <w:smallCaps w:val="0"/>
                <w:color w:val="000000" w:themeColor="text1"/>
                <w:sz w:val="24"/>
                <w:szCs w:val="24"/>
                <w:lang w:val="en-US" w:eastAsia="zh-CN"/>
                <w14:textFill>
                  <w14:solidFill>
                    <w14:schemeClr w14:val="tx1"/>
                  </w14:solidFill>
                </w14:textFill>
              </w:rPr>
              <w:t>优先保护单元</w:t>
            </w:r>
            <w:r>
              <w:rPr>
                <w:rFonts w:hint="default" w:ascii="Times New Roman" w:hAnsi="Times New Roman" w:eastAsia="宋体" w:cs="Times New Roman"/>
                <w:caps w:val="0"/>
                <w:smallCaps w:val="0"/>
                <w:color w:val="000000" w:themeColor="text1"/>
                <w:sz w:val="24"/>
                <w:szCs w:val="24"/>
                <w:lang w:val="en-US" w:eastAsia="zh-CN"/>
                <w14:textFill>
                  <w14:solidFill>
                    <w14:schemeClr w14:val="tx1"/>
                  </w14:solidFill>
                </w14:textFill>
              </w:rPr>
              <w:t>。吉林省三线一单管控单元图详见</w:t>
            </w:r>
            <w:r>
              <w:rPr>
                <w:rFonts w:hint="eastAsia" w:ascii="Times New Roman" w:hAnsi="Times New Roman" w:eastAsia="宋体" w:cs="Times New Roman"/>
                <w:caps w:val="0"/>
                <w:smallCaps w:val="0"/>
                <w:color w:val="000000" w:themeColor="text1"/>
                <w:sz w:val="24"/>
                <w:szCs w:val="24"/>
                <w:lang w:val="en-US" w:eastAsia="zh-CN"/>
                <w14:textFill>
                  <w14:solidFill>
                    <w14:schemeClr w14:val="tx1"/>
                  </w14:solidFill>
                </w14:textFill>
              </w:rPr>
              <w:t>下图</w:t>
            </w:r>
            <w:r>
              <w:rPr>
                <w:rFonts w:hint="default" w:ascii="Times New Roman" w:hAnsi="Times New Roman" w:eastAsia="宋体" w:cs="Times New Roman"/>
                <w:caps w:val="0"/>
                <w:smallCaps w:val="0"/>
                <w:color w:val="000000" w:themeColor="text1"/>
                <w:sz w:val="24"/>
                <w:szCs w:val="24"/>
                <w:lang w:val="en-US" w:eastAsia="zh-CN"/>
                <w14:textFill>
                  <w14:solidFill>
                    <w14:schemeClr w14:val="tx1"/>
                  </w14:solidFill>
                </w14:textFill>
              </w:rPr>
              <w:t>所示</w:t>
            </w:r>
            <w:r>
              <w:rPr>
                <w:rFonts w:hint="default" w:ascii="Times New Roman" w:hAnsi="Times New Roman" w:eastAsia="宋体" w:cs="Times New Roman"/>
                <w:caps w:val="0"/>
                <w:smallCaps w:val="0"/>
                <w:color w:val="000000" w:themeColor="text1"/>
                <w:sz w:val="24"/>
                <w:szCs w:val="24"/>
                <w14:textFill>
                  <w14:solidFill>
                    <w14:schemeClr w14:val="tx1"/>
                  </w14:solidFill>
                </w14:textFill>
              </w:rPr>
              <w:t>。</w:t>
            </w:r>
          </w:p>
          <w:p>
            <w:pPr>
              <w:spacing w:line="360" w:lineRule="auto"/>
              <w:ind w:firstLine="482" w:firstLineChars="200"/>
              <w:rPr>
                <w:rFonts w:hint="default" w:ascii="Times New Roman" w:hAnsi="Times New Roman" w:eastAsia="宋体" w:cs="Times New Roman"/>
                <w:b/>
                <w:bCs/>
                <w:caps w:val="0"/>
                <w:smallCap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aps w:val="0"/>
                <w:smallCaps w:val="0"/>
                <w:color w:val="000000" w:themeColor="text1"/>
                <w:sz w:val="24"/>
                <w:szCs w:val="24"/>
                <w:lang w:val="en-US" w:eastAsia="zh-CN"/>
                <w14:textFill>
                  <w14:solidFill>
                    <w14:schemeClr w14:val="tx1"/>
                  </w14:solidFill>
                </w14:textFill>
              </w:rPr>
              <w:t>2.1 生态保护红线</w:t>
            </w:r>
          </w:p>
          <w:p>
            <w:pPr>
              <w:adjustRightInd w:val="0"/>
              <w:snapToGrid w:val="0"/>
              <w:spacing w:line="360" w:lineRule="auto"/>
              <w:ind w:firstLine="480" w:firstLineChars="200"/>
              <w:rPr>
                <w:rFonts w:hint="default"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aps w:val="0"/>
                <w:smallCaps w:val="0"/>
                <w:color w:val="000000" w:themeColor="text1"/>
                <w:sz w:val="24"/>
                <w:szCs w:val="24"/>
                <w:highlight w:val="none"/>
                <w:lang w:eastAsia="zh-CN"/>
                <w14:textFill>
                  <w14:solidFill>
                    <w14:schemeClr w14:val="tx1"/>
                  </w14:solidFill>
                </w14:textFill>
              </w:rPr>
              <w:t>本项目在</w:t>
            </w:r>
            <w:r>
              <w:rPr>
                <w:rFonts w:hint="eastAsia"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肖家堡隧道出口、利民隧道进口拌合站</w:t>
            </w:r>
            <w:r>
              <w:rPr>
                <w:rFonts w:hint="default"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利民隧道出口生活区两</w:t>
            </w:r>
            <w:r>
              <w:rPr>
                <w:rFonts w:hint="default"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个位置建设生物质锅炉。</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aps w:val="0"/>
                <w:smallCaps w:val="0"/>
                <w:color w:val="000000" w:themeColor="text1"/>
                <w:sz w:val="24"/>
                <w:szCs w:val="24"/>
                <w:highlight w:val="yellow"/>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肖家堡隧道出口、利民隧道进口拌合站和利民隧道出口生活区</w:t>
            </w:r>
            <w:r>
              <w:rPr>
                <w:rFonts w:hint="default"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位置所在区域管控单元为</w:t>
            </w:r>
            <w:r>
              <w:rPr>
                <w:rFonts w:hint="eastAsia"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优先保护单元</w:t>
            </w:r>
            <w:r>
              <w:rPr>
                <w:rFonts w:hint="default"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，管控编码为ZH22060510009</w:t>
            </w:r>
            <w:r>
              <w:rPr>
                <w:rFonts w:hint="eastAsia"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，要素分区为一般生态空间，</w:t>
            </w:r>
            <w:r>
              <w:rPr>
                <w:rFonts w:hint="default"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所在区域</w:t>
            </w:r>
            <w:r>
              <w:rPr>
                <w:rFonts w:hint="eastAsia"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属于江源区生物多样性重要区，</w:t>
            </w:r>
            <w:r>
              <w:rPr>
                <w:rFonts w:hint="default"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不在吉林省生态保护红线范围内。</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Times New Roman" w:hAnsi="Times New Roman" w:eastAsia="宋体" w:cs="Times New Roman"/>
                <w:b/>
                <w:bCs/>
                <w:caps w:val="0"/>
                <w:smallCaps w:val="0"/>
                <w:color w:val="000000" w:themeColor="text1"/>
                <w:lang w:val="en-US" w:eastAsia="zh-CN"/>
                <w14:textFill>
                  <w14:solidFill>
                    <w14:schemeClr w14:val="tx1"/>
                  </w14:solidFill>
                </w14:textFill>
              </w:rPr>
            </w:pPr>
            <w:r>
              <w:rPr>
                <w:rFonts w:hint="default" w:ascii="Times New Roman" w:hAnsi="Times New Roman" w:eastAsia="宋体" w:cs="Times New Roman"/>
                <w:b/>
                <w:bCs/>
                <w:caps w:val="0"/>
                <w:smallCaps w:val="0"/>
                <w:color w:val="000000" w:themeColor="text1"/>
                <w:lang w:val="en-US" w:eastAsia="zh-CN"/>
                <w14:textFill>
                  <w14:solidFill>
                    <w14:schemeClr w14:val="tx1"/>
                  </w14:solidFill>
                </w14:textFill>
              </w:rPr>
              <w:t>2.2 环境质量底线</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aps w:val="0"/>
                <w:smallCap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aps w:val="0"/>
                <w:smallCaps w:val="0"/>
                <w:color w:val="000000" w:themeColor="text1"/>
                <w:sz w:val="24"/>
                <w:szCs w:val="24"/>
                <w:lang w:val="en-US" w:eastAsia="zh-CN"/>
                <w14:textFill>
                  <w14:solidFill>
                    <w14:schemeClr w14:val="tx1"/>
                  </w14:solidFill>
                </w14:textFill>
              </w:rPr>
              <w:t>（1）环境空气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aps w:val="0"/>
                <w:smallCap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本项目共有</w:t>
            </w:r>
            <w:r>
              <w:rPr>
                <w:rFonts w:hint="eastAsia"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两</w:t>
            </w:r>
            <w:r>
              <w:rPr>
                <w:rFonts w:hint="default"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个项目位置，分别为</w:t>
            </w:r>
            <w:r>
              <w:rPr>
                <w:rFonts w:hint="eastAsia"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肖家堡隧道出口、利民隧道进口拌合站</w:t>
            </w:r>
            <w:r>
              <w:rPr>
                <w:rFonts w:hint="default"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利民隧道出口生活区</w:t>
            </w:r>
            <w:r>
              <w:rPr>
                <w:rFonts w:hint="default"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aps w:val="0"/>
                <w:smallCaps w:val="0"/>
                <w:color w:val="000000" w:themeColor="text1"/>
                <w:sz w:val="24"/>
                <w:szCs w:val="24"/>
                <w:lang w:val="en-US" w:eastAsia="zh-CN"/>
                <w14:textFill>
                  <w14:solidFill>
                    <w14:schemeClr w14:val="tx1"/>
                  </w14:solidFill>
                </w14:textFill>
              </w:rPr>
              <w:t>两</w:t>
            </w:r>
            <w:r>
              <w:rPr>
                <w:rFonts w:hint="default" w:ascii="Times New Roman" w:hAnsi="Times New Roman" w:eastAsia="宋体" w:cs="Times New Roman"/>
                <w:caps w:val="0"/>
                <w:smallCaps w:val="0"/>
                <w:color w:val="000000" w:themeColor="text1"/>
                <w:sz w:val="24"/>
                <w:szCs w:val="24"/>
                <w:lang w:val="en-US" w:eastAsia="zh-CN"/>
                <w14:textFill>
                  <w14:solidFill>
                    <w14:schemeClr w14:val="tx1"/>
                  </w14:solidFill>
                </w14:textFill>
              </w:rPr>
              <w:t>个项目位置均属于环境空气功能区二类区，执行二级标准。根据吉林省2021年环境质量公报，白山市2021年属于环境空气达标区。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根据吉林省“三线一单”文本，项目所在区域属于</w:t>
            </w:r>
            <w:r>
              <w:rPr>
                <w:rFonts w:hint="eastAsia"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优先保护单元，要素分区为一般生态空间，</w:t>
            </w:r>
            <w:r>
              <w:rPr>
                <w:rFonts w:hint="default"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所在区域</w:t>
            </w:r>
            <w:r>
              <w:rPr>
                <w:rFonts w:hint="eastAsia"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属于江源区生物多样性重要区</w:t>
            </w:r>
            <w:r>
              <w:rPr>
                <w:rFonts w:hint="default"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。管控要求：原则上按限制开发区域的要求进行管理</w:t>
            </w:r>
            <w:r>
              <w:rPr>
                <w:rFonts w:hint="eastAsia"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避免开发建设活动损害生态服务功能和生态产品质量</w:t>
            </w:r>
            <w:r>
              <w:rPr>
                <w:rFonts w:hint="eastAsia"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禁止生物多样性维护生态功能区的大规模水电开发和林纸一体化产业发展</w:t>
            </w:r>
            <w:r>
              <w:rPr>
                <w:rFonts w:hint="eastAsia"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禁止各种损害栖息地的经济社会活动和生产方式，如无序采矿、毁林开荒、湿地和草地开垦等</w:t>
            </w:r>
            <w:r>
              <w:rPr>
                <w:rFonts w:hint="eastAsia"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原则上不再新建各类产业园区，严禁随意扩大现有产业园区范围</w:t>
            </w:r>
            <w:r>
              <w:rPr>
                <w:rFonts w:hint="eastAsia"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区内现有不符合布局要求的，限期退出或关停</w:t>
            </w:r>
            <w:r>
              <w:rPr>
                <w:rFonts w:hint="eastAsia"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对已造成的污染或损害，应限期治理</w:t>
            </w:r>
            <w:r>
              <w:rPr>
                <w:rFonts w:hint="eastAsia"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aps w:val="0"/>
                <w:smallCaps w:val="0"/>
                <w:color w:val="000000" w:themeColor="text1"/>
                <w:lang w:val="en-US" w:eastAsia="zh-CN"/>
                <w14:textFill>
                  <w14:solidFill>
                    <w14:schemeClr w14:val="tx1"/>
                  </w14:solidFill>
                </w14:textFill>
              </w:rPr>
            </w:pPr>
            <w:r>
              <w:rPr>
                <w:rFonts w:hint="default" w:ascii="Times New Roman" w:hAnsi="Times New Roman" w:eastAsia="宋体" w:cs="Times New Roman"/>
                <w:caps w:val="0"/>
                <w:smallCaps w:val="0"/>
                <w:color w:val="000000" w:themeColor="text1"/>
                <w:sz w:val="24"/>
                <w:szCs w:val="24"/>
                <w:lang w:val="en-US" w:eastAsia="zh-CN"/>
                <w14:textFill>
                  <w14:solidFill>
                    <w14:schemeClr w14:val="tx1"/>
                  </w14:solidFill>
                </w14:textFill>
              </w:rPr>
              <w:t>本项目为生物质临时锅炉，在布局上为满足《新建沈阳至白河高速铁路项目环境影响报告书》施工正常运行使用，本项目</w:t>
            </w:r>
            <w:r>
              <w:rPr>
                <w:rFonts w:hint="eastAsia" w:ascii="Times New Roman" w:hAnsi="Times New Roman" w:eastAsia="宋体" w:cs="Times New Roman"/>
                <w:caps w:val="0"/>
                <w:smallCaps w:val="0"/>
                <w:color w:val="000000" w:themeColor="text1"/>
                <w:sz w:val="24"/>
                <w:szCs w:val="24"/>
                <w:lang w:val="en-US" w:eastAsia="zh-CN"/>
                <w14:textFill>
                  <w14:solidFill>
                    <w14:schemeClr w14:val="tx1"/>
                  </w14:solidFill>
                </w14:textFill>
              </w:rPr>
              <w:t>为生物质临时锅炉，</w:t>
            </w:r>
            <w:r>
              <w:rPr>
                <w:rFonts w:hint="default" w:ascii="Times New Roman" w:hAnsi="Times New Roman" w:eastAsia="宋体" w:cs="Times New Roman"/>
                <w:caps w:val="0"/>
                <w:smallCaps w:val="0"/>
                <w:color w:val="000000" w:themeColor="text1"/>
                <w:sz w:val="24"/>
                <w:szCs w:val="24"/>
                <w:lang w:val="en-US" w:eastAsia="zh-CN"/>
                <w14:textFill>
                  <w14:solidFill>
                    <w14:schemeClr w14:val="tx1"/>
                  </w14:solidFill>
                </w14:textFill>
              </w:rPr>
              <w:t>不涉及燃煤锅炉，所排放废气主要为颗粒物、SO</w:t>
            </w:r>
            <w:r>
              <w:rPr>
                <w:rFonts w:hint="default" w:ascii="Times New Roman" w:hAnsi="Times New Roman" w:eastAsia="宋体" w:cs="Times New Roman"/>
                <w:caps w:val="0"/>
                <w:smallCaps w:val="0"/>
                <w:color w:val="000000" w:themeColor="text1"/>
                <w:sz w:val="24"/>
                <w:szCs w:val="24"/>
                <w:vertAlign w:val="subscript"/>
                <w:lang w:val="en-US" w:eastAsia="zh-CN"/>
                <w14:textFill>
                  <w14:solidFill>
                    <w14:schemeClr w14:val="tx1"/>
                  </w14:solidFill>
                </w14:textFill>
              </w:rPr>
              <w:t>2</w:t>
            </w:r>
            <w:r>
              <w:rPr>
                <w:rFonts w:hint="default" w:ascii="Times New Roman" w:hAnsi="Times New Roman" w:eastAsia="宋体" w:cs="Times New Roman"/>
                <w:caps w:val="0"/>
                <w:smallCaps w:val="0"/>
                <w:color w:val="000000" w:themeColor="text1"/>
                <w:sz w:val="24"/>
                <w:szCs w:val="24"/>
                <w:lang w:val="en-US" w:eastAsia="zh-CN"/>
                <w14:textFill>
                  <w14:solidFill>
                    <w14:schemeClr w14:val="tx1"/>
                  </w14:solidFill>
                </w14:textFill>
              </w:rPr>
              <w:t>、NOx，烟气通过高效布袋除尘器处理后排放，属于可行技术，对环境空气影响较小</w:t>
            </w:r>
            <w:r>
              <w:rPr>
                <w:rFonts w:hint="eastAsia" w:ascii="Times New Roman" w:hAnsi="Times New Roman" w:eastAsia="宋体" w:cs="Times New Roman"/>
                <w:caps w:val="0"/>
                <w:smallCaps w:val="0"/>
                <w:color w:val="000000" w:themeColor="text1"/>
                <w:sz w:val="24"/>
                <w:szCs w:val="24"/>
                <w:lang w:val="en-US" w:eastAsia="zh-CN"/>
                <w14:textFill>
                  <w14:solidFill>
                    <w14:schemeClr w14:val="tx1"/>
                  </w14:solidFill>
                </w14:textFill>
              </w:rPr>
              <w:t>；本项目不会</w:t>
            </w:r>
            <w:r>
              <w:rPr>
                <w:rFonts w:hint="default"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损害生态服务功能和生态产品质量</w:t>
            </w:r>
            <w:r>
              <w:rPr>
                <w:rFonts w:hint="eastAsia"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aps w:val="0"/>
                <w:smallCaps w:val="0"/>
                <w:color w:val="000000" w:themeColor="text1"/>
                <w:sz w:val="24"/>
                <w:szCs w:val="24"/>
                <w:lang w:val="en-US" w:eastAsia="zh-CN"/>
                <w14:textFill>
                  <w14:solidFill>
                    <w14:schemeClr w14:val="tx1"/>
                  </w14:solidFill>
                </w14:textFill>
              </w:rPr>
              <w:t>不属于</w:t>
            </w:r>
            <w:r>
              <w:rPr>
                <w:rFonts w:hint="default"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大规模水电开发</w:t>
            </w:r>
            <w:r>
              <w:rPr>
                <w:rFonts w:hint="eastAsia"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产业、</w:t>
            </w:r>
            <w:r>
              <w:rPr>
                <w:rFonts w:hint="default"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林纸一体化产业</w:t>
            </w:r>
            <w:r>
              <w:rPr>
                <w:rFonts w:hint="eastAsia"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，不涉及</w:t>
            </w:r>
            <w:r>
              <w:rPr>
                <w:rFonts w:hint="default"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损害栖息地的经济社会活动和生产方式</w:t>
            </w:r>
            <w:r>
              <w:rPr>
                <w:rFonts w:hint="eastAsia"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，不涉及</w:t>
            </w:r>
            <w:r>
              <w:rPr>
                <w:rFonts w:hint="default"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新建</w:t>
            </w:r>
            <w:r>
              <w:rPr>
                <w:rFonts w:hint="eastAsia"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、扩建</w:t>
            </w:r>
            <w:r>
              <w:rPr>
                <w:rFonts w:hint="default"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产业园区，</w:t>
            </w:r>
            <w:r>
              <w:rPr>
                <w:rFonts w:hint="default" w:ascii="Times New Roman" w:hAnsi="Times New Roman" w:eastAsia="宋体" w:cs="Times New Roman"/>
                <w:caps w:val="0"/>
                <w:smallCaps w:val="0"/>
                <w:color w:val="000000" w:themeColor="text1"/>
                <w:sz w:val="24"/>
                <w:szCs w:val="24"/>
                <w:lang w:val="en-US" w:eastAsia="zh-CN"/>
                <w14:textFill>
                  <w14:solidFill>
                    <w14:schemeClr w14:val="tx1"/>
                  </w14:solidFill>
                </w14:textFill>
              </w:rPr>
              <w:t>不属于大规模排放大气污染物项目。不会突破区域环境空气质量底线要求。</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宋体"/>
                <w:caps w:val="0"/>
                <w:smallCaps w:val="0"/>
                <w:color w:val="000000" w:themeColor="text1"/>
                <w:lang w:val="en-US" w:eastAsia="zh-CN"/>
                <w14:textFill>
                  <w14:solidFill>
                    <w14:schemeClr w14:val="tx1"/>
                  </w14:solidFill>
                </w14:textFill>
              </w:rPr>
            </w:pPr>
            <w:r>
              <w:rPr>
                <w:rFonts w:hint="eastAsia" w:ascii="Times New Roman" w:hAnsi="Times New Roman" w:eastAsia="宋体" w:cs="宋体"/>
                <w:caps w:val="0"/>
                <w:smallCaps w:val="0"/>
                <w:color w:val="000000" w:themeColor="text1"/>
                <w:lang w:val="en-US" w:eastAsia="zh-CN"/>
                <w14:textFill>
                  <w14:solidFill>
                    <w14:schemeClr w14:val="tx1"/>
                  </w14:solidFill>
                </w14:textFill>
              </w:rPr>
              <w:t>（2）水环境</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宋体"/>
                <w:caps w:val="0"/>
                <w:smallCaps w:val="0"/>
                <w:color w:val="000000" w:themeColor="text1"/>
                <w:lang w:val="en-US" w:eastAsia="zh-CN"/>
                <w14:textFill>
                  <w14:solidFill>
                    <w14:schemeClr w14:val="tx1"/>
                  </w14:solidFill>
                </w14:textFill>
              </w:rPr>
            </w:pPr>
            <w:r>
              <w:rPr>
                <w:rFonts w:hint="eastAsia" w:ascii="Times New Roman" w:hAnsi="Times New Roman" w:eastAsia="宋体" w:cs="宋体"/>
                <w:caps w:val="0"/>
                <w:smallCaps w:val="0"/>
                <w:color w:val="000000" w:themeColor="text1"/>
                <w:lang w:val="en-US" w:eastAsia="zh-CN"/>
                <w14:textFill>
                  <w14:solidFill>
                    <w14:schemeClr w14:val="tx1"/>
                  </w14:solidFill>
                </w14:textFill>
              </w:rPr>
              <w:t>本项目两个地理位置均</w:t>
            </w:r>
            <w:r>
              <w:rPr>
                <w:rFonts w:hint="eastAsia" w:ascii="Times New Roman" w:hAnsi="Times New Roman" w:eastAsia="宋体" w:cs="宋体"/>
                <w:caps w:val="0"/>
                <w:smallCaps w:val="0"/>
                <w:color w:val="000000" w:themeColor="text1"/>
                <w:highlight w:val="none"/>
                <w:lang w:val="en-US" w:eastAsia="zh-CN"/>
                <w14:textFill>
                  <w14:solidFill>
                    <w14:schemeClr w14:val="tx1"/>
                  </w14:solidFill>
                </w14:textFill>
              </w:rPr>
              <w:t>位于</w:t>
            </w:r>
            <w:r>
              <w:rPr>
                <w:rFonts w:hint="eastAsia" w:ascii="Times New Roman" w:hAnsi="Times New Roman" w:eastAsia="宋体" w:cs="Times New Roman"/>
                <w:caps w:val="0"/>
                <w:smallCaps w:val="0"/>
                <w:color w:val="000000" w:themeColor="text1"/>
                <w:sz w:val="24"/>
                <w:szCs w:val="24"/>
                <w:lang w:val="en-US" w:eastAsia="zh-CN"/>
                <w14:textFill>
                  <w14:solidFill>
                    <w14:schemeClr w14:val="tx1"/>
                  </w14:solidFill>
                </w14:textFill>
              </w:rPr>
              <w:t>优先保护单元，</w:t>
            </w:r>
            <w:r>
              <w:rPr>
                <w:rFonts w:hint="eastAsia" w:ascii="Times New Roman" w:hAnsi="Times New Roman" w:eastAsia="宋体" w:cs="宋体"/>
                <w:caps w:val="0"/>
                <w:smallCaps w:val="0"/>
                <w:color w:val="000000" w:themeColor="text1"/>
                <w:lang w:val="en-US" w:eastAsia="zh-CN"/>
                <w14:textFill>
                  <w14:solidFill>
                    <w14:schemeClr w14:val="tx1"/>
                  </w14:solidFill>
                </w14:textFill>
              </w:rPr>
              <w:t>均未对水环境提出管控要求。本项目用水主要为锅炉用水，用水和能源均自供。项目区地表水属于《地表水环境质量标准》（GB3838-2002）中Ⅲ类功能区，本项目废水主要为锅炉排污水和生活污水，生活污水排入防渗旱厕，定期清掏用作农肥，不外排；锅炉排污水用作锅炉房降尘及场区降尘，不外排，因此本项目建设不会突破区域水环境质量底线。</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宋体"/>
                <w:caps w:val="0"/>
                <w:smallCaps w:val="0"/>
                <w:color w:val="000000" w:themeColor="text1"/>
                <w:lang w:val="en-US" w:eastAsia="zh-CN"/>
                <w14:textFill>
                  <w14:solidFill>
                    <w14:schemeClr w14:val="tx1"/>
                  </w14:solidFill>
                </w14:textFill>
              </w:rPr>
            </w:pPr>
            <w:r>
              <w:rPr>
                <w:rFonts w:hint="eastAsia" w:ascii="Times New Roman" w:hAnsi="Times New Roman" w:eastAsia="宋体" w:cs="宋体"/>
                <w:caps w:val="0"/>
                <w:smallCaps w:val="0"/>
                <w:color w:val="000000" w:themeColor="text1"/>
                <w:lang w:val="en-US" w:eastAsia="zh-CN"/>
                <w14:textFill>
                  <w14:solidFill>
                    <w14:schemeClr w14:val="tx1"/>
                  </w14:solidFill>
                </w14:textFill>
              </w:rPr>
              <w:t>（3）土壤环境</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宋体"/>
                <w:caps w:val="0"/>
                <w:smallCaps w:val="0"/>
                <w:color w:val="000000" w:themeColor="text1"/>
                <w:lang w:val="en-US" w:eastAsia="zh-CN"/>
                <w14:textFill>
                  <w14:solidFill>
                    <w14:schemeClr w14:val="tx1"/>
                  </w14:solidFill>
                </w14:textFill>
              </w:rPr>
            </w:pPr>
            <w:r>
              <w:rPr>
                <w:rFonts w:hint="eastAsia" w:ascii="Times New Roman" w:hAnsi="Times New Roman" w:eastAsia="宋体" w:cs="宋体"/>
                <w:caps w:val="0"/>
                <w:smallCaps w:val="0"/>
                <w:color w:val="000000" w:themeColor="text1"/>
                <w:lang w:val="en-US" w:eastAsia="zh-CN"/>
                <w14:textFill>
                  <w14:solidFill>
                    <w14:schemeClr w14:val="tx1"/>
                  </w14:solidFill>
                </w14:textFill>
              </w:rPr>
              <w:t>本项目两个</w:t>
            </w:r>
            <w:r>
              <w:rPr>
                <w:rFonts w:hint="eastAsia" w:ascii="Times New Roman" w:hAnsi="Times New Roman" w:eastAsia="宋体" w:cs="宋体"/>
                <w:caps w:val="0"/>
                <w:smallCaps w:val="0"/>
                <w:color w:val="000000" w:themeColor="text1"/>
                <w:highlight w:val="none"/>
                <w:lang w:val="en-US" w:eastAsia="zh-CN"/>
                <w14:textFill>
                  <w14:solidFill>
                    <w14:schemeClr w14:val="tx1"/>
                  </w14:solidFill>
                </w14:textFill>
              </w:rPr>
              <w:t>地理位置均位于</w:t>
            </w:r>
            <w:r>
              <w:rPr>
                <w:rFonts w:hint="eastAsia" w:ascii="Times New Roman" w:hAnsi="Times New Roman" w:eastAsia="宋体" w:cs="Times New Roman"/>
                <w:caps w:val="0"/>
                <w:smallCaps w:val="0"/>
                <w:color w:val="000000" w:themeColor="text1"/>
                <w:sz w:val="24"/>
                <w:szCs w:val="24"/>
                <w:lang w:val="en-US" w:eastAsia="zh-CN"/>
                <w14:textFill>
                  <w14:solidFill>
                    <w14:schemeClr w14:val="tx1"/>
                  </w14:solidFill>
                </w14:textFill>
              </w:rPr>
              <w:t>优先保护单元，</w:t>
            </w:r>
            <w:r>
              <w:rPr>
                <w:rFonts w:hint="eastAsia" w:ascii="Times New Roman" w:hAnsi="Times New Roman" w:eastAsia="宋体" w:cs="宋体"/>
                <w:caps w:val="0"/>
                <w:smallCaps w:val="0"/>
                <w:color w:val="000000" w:themeColor="text1"/>
                <w:lang w:val="en-US" w:eastAsia="zh-CN"/>
                <w14:textFill>
                  <w14:solidFill>
                    <w14:schemeClr w14:val="tx1"/>
                  </w14:solidFill>
                </w14:textFill>
              </w:rPr>
              <w:t>均未对水环境提出管控要求。本项目位于现有施工营地范围内建设，地面应硬化，不涉及土壤污染途径，因此不会突破区域土壤环境质量底线。</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Times New Roman" w:hAnsi="Times New Roman" w:eastAsia="宋体" w:cs="Times New Roman"/>
                <w:b/>
                <w:bCs/>
                <w:caps w:val="0"/>
                <w:smallCaps w:val="0"/>
                <w:color w:val="000000" w:themeColor="text1"/>
                <w:lang w:val="en-US" w:eastAsia="zh-CN"/>
                <w14:textFill>
                  <w14:solidFill>
                    <w14:schemeClr w14:val="tx1"/>
                  </w14:solidFill>
                </w14:textFill>
              </w:rPr>
            </w:pPr>
            <w:r>
              <w:rPr>
                <w:rFonts w:hint="default" w:ascii="Times New Roman" w:hAnsi="Times New Roman" w:eastAsia="宋体" w:cs="Times New Roman"/>
                <w:b/>
                <w:bCs/>
                <w:caps w:val="0"/>
                <w:smallCaps w:val="0"/>
                <w:color w:val="000000" w:themeColor="text1"/>
                <w:lang w:val="en-US" w:eastAsia="zh-CN"/>
                <w14:textFill>
                  <w14:solidFill>
                    <w14:schemeClr w14:val="tx1"/>
                  </w14:solidFill>
                </w14:textFill>
              </w:rPr>
              <w:t>2.3 资源利用上线</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aps w:val="0"/>
                <w:smallCaps w:val="0"/>
                <w:color w:val="000000" w:themeColor="text1"/>
                <w:lang w:val="en-US" w:eastAsia="zh-CN"/>
                <w14:textFill>
                  <w14:solidFill>
                    <w14:schemeClr w14:val="tx1"/>
                  </w14:solidFill>
                </w14:textFill>
              </w:rPr>
            </w:pPr>
            <w:r>
              <w:rPr>
                <w:rFonts w:hint="default" w:ascii="Times New Roman" w:hAnsi="Times New Roman" w:eastAsia="宋体"/>
                <w:caps w:val="0"/>
                <w:smallCaps w:val="0"/>
                <w:color w:val="000000" w:themeColor="text1"/>
                <w:lang w:val="en-US" w:eastAsia="zh-CN"/>
                <w14:textFill>
                  <w14:solidFill>
                    <w14:schemeClr w14:val="tx1"/>
                  </w14:solidFill>
                </w14:textFill>
              </w:rPr>
              <w:t>（1）水资源利用上线</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aps w:val="0"/>
                <w:smallCaps w:val="0"/>
                <w:color w:val="000000" w:themeColor="text1"/>
                <w:lang w:val="en-US" w:eastAsia="zh-CN"/>
                <w14:textFill>
                  <w14:solidFill>
                    <w14:schemeClr w14:val="tx1"/>
                  </w14:solidFill>
                </w14:textFill>
              </w:rPr>
            </w:pPr>
            <w:r>
              <w:rPr>
                <w:rFonts w:hint="default" w:ascii="Times New Roman" w:hAnsi="Times New Roman" w:eastAsia="宋体"/>
                <w:caps w:val="0"/>
                <w:smallCaps w:val="0"/>
                <w:color w:val="000000" w:themeColor="text1"/>
                <w:lang w:val="en-US" w:eastAsia="zh-CN"/>
                <w14:textFill>
                  <w14:solidFill>
                    <w14:schemeClr w14:val="tx1"/>
                  </w14:solidFill>
                </w14:textFill>
              </w:rPr>
              <w:t>根据《吉林省生态环境准入清单》，项目用水</w:t>
            </w:r>
            <w:r>
              <w:rPr>
                <w:rFonts w:hint="eastAsia" w:ascii="Times New Roman" w:hAnsi="Times New Roman" w:eastAsia="宋体"/>
                <w:caps w:val="0"/>
                <w:smallCaps w:val="0"/>
                <w:color w:val="000000" w:themeColor="text1"/>
                <w:lang w:val="en-US" w:eastAsia="zh-CN"/>
                <w14:textFill>
                  <w14:solidFill>
                    <w14:schemeClr w14:val="tx1"/>
                  </w14:solidFill>
                </w14:textFill>
              </w:rPr>
              <w:t>为生活用水及</w:t>
            </w:r>
            <w:r>
              <w:rPr>
                <w:rFonts w:hint="default" w:ascii="Times New Roman" w:hAnsi="Times New Roman" w:eastAsia="宋体"/>
                <w:caps w:val="0"/>
                <w:smallCaps w:val="0"/>
                <w:color w:val="000000" w:themeColor="text1"/>
                <w:lang w:val="en-US" w:eastAsia="zh-CN"/>
                <w14:textFill>
                  <w14:solidFill>
                    <w14:schemeClr w14:val="tx1"/>
                  </w14:solidFill>
                </w14:textFill>
              </w:rPr>
              <w:t>锅炉补水，用水量较少，</w:t>
            </w:r>
            <w:r>
              <w:rPr>
                <w:rFonts w:hint="eastAsia" w:ascii="Times New Roman" w:hAnsi="Times New Roman" w:eastAsia="宋体"/>
                <w:caps w:val="0"/>
                <w:smallCaps w:val="0"/>
                <w:color w:val="000000" w:themeColor="text1"/>
                <w:lang w:val="en-US" w:eastAsia="zh-CN"/>
                <w14:textFill>
                  <w14:solidFill>
                    <w14:schemeClr w14:val="tx1"/>
                  </w14:solidFill>
                </w14:textFill>
              </w:rPr>
              <w:t>项目位置</w:t>
            </w:r>
            <w:r>
              <w:rPr>
                <w:rFonts w:hint="eastAsia" w:ascii="Times New Roman"/>
                <w:caps w:val="0"/>
                <w:smallCaps w:val="0"/>
                <w:color w:val="000000" w:themeColor="text1"/>
                <w:lang w:val="en-US" w:eastAsia="zh-CN"/>
                <w14:textFill>
                  <w14:solidFill>
                    <w14:schemeClr w14:val="tx1"/>
                  </w14:solidFill>
                </w14:textFill>
              </w:rPr>
              <w:t>1和</w:t>
            </w:r>
            <w:r>
              <w:rPr>
                <w:rFonts w:hint="eastAsia" w:ascii="Times New Roman" w:hAnsi="Times New Roman" w:eastAsia="宋体"/>
                <w:caps w:val="0"/>
                <w:smallCaps w:val="0"/>
                <w:color w:val="000000" w:themeColor="text1"/>
                <w:lang w:val="en-US" w:eastAsia="zh-CN"/>
                <w14:textFill>
                  <w14:solidFill>
                    <w14:schemeClr w14:val="tx1"/>
                  </w14:solidFill>
                </w14:textFill>
              </w:rPr>
              <w:t>项目位置用水均由自打深水井提供，</w:t>
            </w:r>
            <w:r>
              <w:rPr>
                <w:rFonts w:hint="default" w:ascii="Times New Roman" w:hAnsi="Times New Roman" w:eastAsia="宋体"/>
                <w:caps w:val="0"/>
                <w:smallCaps w:val="0"/>
                <w:color w:val="000000" w:themeColor="text1"/>
                <w:lang w:val="en-US" w:eastAsia="zh-CN"/>
                <w14:textFill>
                  <w14:solidFill>
                    <w14:schemeClr w14:val="tx1"/>
                  </w14:solidFill>
                </w14:textFill>
              </w:rPr>
              <w:t>项目建设不会突破区域水资源利用上线。</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aps w:val="0"/>
                <w:smallCaps w:val="0"/>
                <w:color w:val="000000" w:themeColor="text1"/>
                <w:lang w:val="en-US" w:eastAsia="zh-CN"/>
                <w14:textFill>
                  <w14:solidFill>
                    <w14:schemeClr w14:val="tx1"/>
                  </w14:solidFill>
                </w14:textFill>
              </w:rPr>
            </w:pPr>
            <w:r>
              <w:rPr>
                <w:rFonts w:hint="default" w:ascii="Times New Roman" w:hAnsi="Times New Roman" w:eastAsia="宋体"/>
                <w:caps w:val="0"/>
                <w:smallCaps w:val="0"/>
                <w:color w:val="000000" w:themeColor="text1"/>
                <w:lang w:val="en-US" w:eastAsia="zh-CN"/>
                <w14:textFill>
                  <w14:solidFill>
                    <w14:schemeClr w14:val="tx1"/>
                  </w14:solidFill>
                </w14:textFill>
              </w:rPr>
              <w:t>（2）土地资源利用上线</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aps w:val="0"/>
                <w:smallCaps w:val="0"/>
                <w:color w:val="000000" w:themeColor="text1"/>
                <w:lang w:val="en-US" w:eastAsia="zh-CN"/>
                <w14:textFill>
                  <w14:solidFill>
                    <w14:schemeClr w14:val="tx1"/>
                  </w14:solidFill>
                </w14:textFill>
              </w:rPr>
            </w:pPr>
            <w:r>
              <w:rPr>
                <w:rFonts w:hint="default" w:ascii="Times New Roman" w:hAnsi="Times New Roman" w:eastAsia="宋体"/>
                <w:caps w:val="0"/>
                <w:smallCaps w:val="0"/>
                <w:color w:val="000000" w:themeColor="text1"/>
                <w:lang w:val="en-US" w:eastAsia="zh-CN"/>
                <w14:textFill>
                  <w14:solidFill>
                    <w14:schemeClr w14:val="tx1"/>
                  </w14:solidFill>
                </w14:textFill>
              </w:rPr>
              <w:t>根据《吉林省生态环境准入清单》，本项目</w:t>
            </w:r>
            <w:r>
              <w:rPr>
                <w:rFonts w:hint="eastAsia" w:ascii="Times New Roman"/>
                <w:caps w:val="0"/>
                <w:smallCaps w:val="0"/>
                <w:color w:val="000000" w:themeColor="text1"/>
                <w:lang w:val="en-US" w:eastAsia="zh-CN"/>
                <w14:textFill>
                  <w14:solidFill>
                    <w14:schemeClr w14:val="tx1"/>
                  </w14:solidFill>
                </w14:textFill>
              </w:rPr>
              <w:t>两</w:t>
            </w:r>
            <w:r>
              <w:rPr>
                <w:rFonts w:hint="eastAsia" w:ascii="Times New Roman" w:hAnsi="Times New Roman" w:eastAsia="宋体"/>
                <w:caps w:val="0"/>
                <w:smallCaps w:val="0"/>
                <w:color w:val="000000" w:themeColor="text1"/>
                <w:lang w:val="en-US" w:eastAsia="zh-CN"/>
                <w14:textFill>
                  <w14:solidFill>
                    <w14:schemeClr w14:val="tx1"/>
                  </w14:solidFill>
                </w14:textFill>
              </w:rPr>
              <w:t>个项目位置分别位于肖家堡隧道出口、利民隧道进口拌合站</w:t>
            </w:r>
            <w:r>
              <w:rPr>
                <w:rFonts w:hint="eastAsia" w:ascii="Times New Roman"/>
                <w:caps w:val="0"/>
                <w:smallCaps w:val="0"/>
                <w:color w:val="000000" w:themeColor="text1"/>
                <w:lang w:val="en-US" w:eastAsia="zh-CN"/>
                <w14:textFill>
                  <w14:solidFill>
                    <w14:schemeClr w14:val="tx1"/>
                  </w14:solidFill>
                </w14:textFill>
              </w:rPr>
              <w:t>和</w:t>
            </w:r>
            <w:r>
              <w:rPr>
                <w:rFonts w:hint="eastAsia" w:ascii="Times New Roman" w:hAnsi="Times New Roman" w:eastAsia="宋体"/>
                <w:caps w:val="0"/>
                <w:smallCaps w:val="0"/>
                <w:color w:val="000000" w:themeColor="text1"/>
                <w:lang w:val="en-US" w:eastAsia="zh-CN"/>
                <w14:textFill>
                  <w14:solidFill>
                    <w14:schemeClr w14:val="tx1"/>
                  </w14:solidFill>
                </w14:textFill>
              </w:rPr>
              <w:t>利民隧道出口生活区</w:t>
            </w:r>
            <w:r>
              <w:rPr>
                <w:rFonts w:hint="eastAsia" w:ascii="Times New Roman"/>
                <w:caps w:val="0"/>
                <w:smallCaps w:val="0"/>
                <w:color w:val="000000" w:themeColor="text1"/>
                <w:lang w:val="en-US" w:eastAsia="zh-CN"/>
                <w14:textFill>
                  <w14:solidFill>
                    <w14:schemeClr w14:val="tx1"/>
                  </w14:solidFill>
                </w14:textFill>
              </w:rPr>
              <w:t>，均</w:t>
            </w:r>
            <w:r>
              <w:rPr>
                <w:rFonts w:hint="eastAsia" w:ascii="Times New Roman" w:hAnsi="Times New Roman" w:eastAsia="宋体"/>
                <w:caps w:val="0"/>
                <w:smallCaps w:val="0"/>
                <w:color w:val="000000" w:themeColor="text1"/>
                <w:lang w:val="en-US" w:eastAsia="zh-CN"/>
                <w14:textFill>
                  <w14:solidFill>
                    <w14:schemeClr w14:val="tx1"/>
                  </w14:solidFill>
                </w14:textFill>
              </w:rPr>
              <w:t>属于优先保护</w:t>
            </w:r>
            <w:r>
              <w:rPr>
                <w:rFonts w:hint="eastAsia" w:ascii="Times New Roman"/>
                <w:caps w:val="0"/>
                <w:smallCaps w:val="0"/>
                <w:color w:val="000000" w:themeColor="text1"/>
                <w:lang w:val="en-US" w:eastAsia="zh-CN"/>
                <w14:textFill>
                  <w14:solidFill>
                    <w14:schemeClr w14:val="tx1"/>
                  </w14:solidFill>
                </w14:textFill>
              </w:rPr>
              <w:t>单元</w:t>
            </w:r>
            <w:r>
              <w:rPr>
                <w:rFonts w:hint="eastAsia" w:ascii="Times New Roman" w:hAnsi="Times New Roman" w:eastAsia="宋体"/>
                <w:caps w:val="0"/>
                <w:smallCaps w:val="0"/>
                <w:color w:val="000000" w:themeColor="text1"/>
                <w:lang w:val="en-US" w:eastAsia="zh-CN"/>
                <w14:textFill>
                  <w14:solidFill>
                    <w14:schemeClr w14:val="tx1"/>
                  </w14:solidFill>
                </w14:textFill>
              </w:rPr>
              <w:t>。本次不新增占地，所在区域均在《新建沈阳至白河高速铁路项目环境影响报告书》中道路施工的临时工程允许区域范围内。</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aps w:val="0"/>
                <w:smallCaps w:val="0"/>
                <w:color w:val="000000" w:themeColor="text1"/>
                <w:lang w:val="en-US" w:eastAsia="zh-CN"/>
                <w14:textFill>
                  <w14:solidFill>
                    <w14:schemeClr w14:val="tx1"/>
                  </w14:solidFill>
                </w14:textFill>
              </w:rPr>
            </w:pPr>
            <w:r>
              <w:rPr>
                <w:rFonts w:hint="default" w:ascii="Times New Roman" w:hAnsi="Times New Roman" w:eastAsia="宋体"/>
                <w:caps w:val="0"/>
                <w:smallCaps w:val="0"/>
                <w:color w:val="000000" w:themeColor="text1"/>
                <w:lang w:val="en-US" w:eastAsia="zh-CN"/>
                <w14:textFill>
                  <w14:solidFill>
                    <w14:schemeClr w14:val="tx1"/>
                  </w14:solidFill>
                </w14:textFill>
              </w:rPr>
              <w:t>因此不会超出区域土地资源上线。</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aps w:val="0"/>
                <w:smallCaps w:val="0"/>
                <w:color w:val="000000" w:themeColor="text1"/>
                <w:lang w:val="en-US" w:eastAsia="zh-CN"/>
                <w14:textFill>
                  <w14:solidFill>
                    <w14:schemeClr w14:val="tx1"/>
                  </w14:solidFill>
                </w14:textFill>
              </w:rPr>
            </w:pPr>
            <w:r>
              <w:rPr>
                <w:rFonts w:hint="default" w:ascii="Times New Roman" w:hAnsi="Times New Roman" w:eastAsia="宋体"/>
                <w:caps w:val="0"/>
                <w:smallCaps w:val="0"/>
                <w:color w:val="000000" w:themeColor="text1"/>
                <w:lang w:val="en-US" w:eastAsia="zh-CN"/>
                <w14:textFill>
                  <w14:solidFill>
                    <w14:schemeClr w14:val="tx1"/>
                  </w14:solidFill>
                </w14:textFill>
              </w:rPr>
              <w:t>③能源利用上线</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aps w:val="0"/>
                <w:smallCaps w:val="0"/>
                <w:color w:val="000000" w:themeColor="text1"/>
                <w:lang w:val="en-US" w:eastAsia="zh-CN"/>
                <w14:textFill>
                  <w14:solidFill>
                    <w14:schemeClr w14:val="tx1"/>
                  </w14:solidFill>
                </w14:textFill>
              </w:rPr>
            </w:pPr>
            <w:r>
              <w:rPr>
                <w:rFonts w:hint="default" w:ascii="Times New Roman" w:hAnsi="Times New Roman" w:eastAsia="宋体"/>
                <w:caps w:val="0"/>
                <w:smallCaps w:val="0"/>
                <w:color w:val="000000" w:themeColor="text1"/>
                <w:lang w:val="en-US" w:eastAsia="zh-CN"/>
                <w14:textFill>
                  <w14:solidFill>
                    <w14:schemeClr w14:val="tx1"/>
                  </w14:solidFill>
                </w14:textFill>
              </w:rPr>
              <w:t>本项目</w:t>
            </w:r>
            <w:r>
              <w:rPr>
                <w:rFonts w:hint="eastAsia" w:ascii="Times New Roman"/>
                <w:caps w:val="0"/>
                <w:smallCaps w:val="0"/>
                <w:color w:val="000000" w:themeColor="text1"/>
                <w:lang w:val="en-US" w:eastAsia="zh-CN"/>
                <w14:textFill>
                  <w14:solidFill>
                    <w14:schemeClr w14:val="tx1"/>
                  </w14:solidFill>
                </w14:textFill>
              </w:rPr>
              <w:t>两个</w:t>
            </w:r>
            <w:r>
              <w:rPr>
                <w:rFonts w:hint="eastAsia" w:ascii="Times New Roman" w:hAnsi="Times New Roman" w:eastAsia="宋体"/>
                <w:caps w:val="0"/>
                <w:smallCaps w:val="0"/>
                <w:color w:val="000000" w:themeColor="text1"/>
                <w:lang w:val="en-US" w:eastAsia="zh-CN"/>
                <w14:textFill>
                  <w14:solidFill>
                    <w14:schemeClr w14:val="tx1"/>
                  </w14:solidFill>
                </w14:textFill>
              </w:rPr>
              <w:t>位置均建设生物质锅炉，</w:t>
            </w:r>
            <w:r>
              <w:rPr>
                <w:rFonts w:hint="default" w:ascii="Times New Roman" w:hAnsi="Times New Roman" w:eastAsia="宋体"/>
                <w:caps w:val="0"/>
                <w:smallCaps w:val="0"/>
                <w:color w:val="000000" w:themeColor="text1"/>
                <w:lang w:val="en-US" w:eastAsia="zh-CN"/>
                <w14:textFill>
                  <w14:solidFill>
                    <w14:schemeClr w14:val="tx1"/>
                  </w14:solidFill>
                </w14:textFill>
              </w:rPr>
              <w:t>所在区域不属于高污染燃料禁燃区，锅炉采用生物质为燃料，不使用燃料煤，因此不会突破能源利用上线。</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Times New Roman" w:hAnsi="Times New Roman" w:eastAsia="宋体" w:cs="Times New Roman"/>
                <w:b/>
                <w:bCs/>
                <w:caps w:val="0"/>
                <w:smallCaps w:val="0"/>
                <w:color w:val="000000" w:themeColor="text1"/>
                <w:lang w:val="en-US" w:eastAsia="zh-CN"/>
                <w14:textFill>
                  <w14:solidFill>
                    <w14:schemeClr w14:val="tx1"/>
                  </w14:solidFill>
                </w14:textFill>
              </w:rPr>
            </w:pPr>
            <w:r>
              <w:rPr>
                <w:rFonts w:hint="eastAsia" w:ascii="Times New Roman" w:hAnsi="Times New Roman" w:eastAsia="宋体" w:cs="Times New Roman"/>
                <w:b/>
                <w:bCs/>
                <w:caps w:val="0"/>
                <w:smallCaps w:val="0"/>
                <w:color w:val="000000" w:themeColor="text1"/>
                <w:lang w:val="en-US" w:eastAsia="zh-CN"/>
                <w14:textFill>
                  <w14:solidFill>
                    <w14:schemeClr w14:val="tx1"/>
                  </w14:solidFill>
                </w14:textFill>
              </w:rPr>
              <w:t>2.4 生态环境准入清单</w:t>
            </w:r>
          </w:p>
          <w:p>
            <w:pPr>
              <w:adjustRightInd w:val="0"/>
              <w:snapToGrid w:val="0"/>
              <w:spacing w:line="360" w:lineRule="auto"/>
              <w:ind w:firstLine="480" w:firstLineChars="200"/>
              <w:rPr>
                <w:rFonts w:hint="eastAsia" w:ascii="Times New Roman" w:hAnsi="Times New Roman" w:eastAsia="宋体" w:cs="宋体"/>
                <w:i/>
                <w:iCs/>
                <w:caps w:val="0"/>
                <w:smallCaps w:val="0"/>
                <w:color w:val="0000FF"/>
                <w:kern w:val="0"/>
                <w:sz w:val="24"/>
                <w:szCs w:val="24"/>
                <w:u w:val="single"/>
                <w:lang w:val="en-US" w:eastAsia="zh-CN" w:bidi="ar-SA"/>
              </w:rPr>
            </w:pPr>
            <w:r>
              <w:rPr>
                <w:rFonts w:hint="default" w:ascii="Times New Roman" w:hAnsi="Times New Roman" w:eastAsia="宋体" w:cs="宋体"/>
                <w:i/>
                <w:iCs/>
                <w:caps w:val="0"/>
                <w:smallCaps w:val="0"/>
                <w:color w:val="0000FF"/>
                <w:kern w:val="0"/>
                <w:sz w:val="24"/>
                <w:szCs w:val="24"/>
                <w:u w:val="single"/>
                <w:lang w:val="en-US" w:eastAsia="zh-CN" w:bidi="ar-SA"/>
              </w:rPr>
              <w:t>根据吉林省“三线一单”</w:t>
            </w:r>
            <w:r>
              <w:rPr>
                <w:rFonts w:hint="eastAsia" w:ascii="Times New Roman" w:hAnsi="Times New Roman" w:eastAsia="宋体" w:cs="宋体"/>
                <w:i/>
                <w:iCs/>
                <w:caps w:val="0"/>
                <w:smallCaps w:val="0"/>
                <w:color w:val="0000FF"/>
                <w:kern w:val="0"/>
                <w:sz w:val="24"/>
                <w:szCs w:val="24"/>
                <w:u w:val="single"/>
                <w:lang w:val="en-US" w:eastAsia="zh-CN" w:bidi="ar-SA"/>
              </w:rPr>
              <w:t>，项目</w:t>
            </w:r>
            <w:r>
              <w:rPr>
                <w:rFonts w:hint="default" w:ascii="Times New Roman" w:hAnsi="Times New Roman" w:eastAsia="宋体" w:cs="宋体"/>
                <w:i/>
                <w:iCs/>
                <w:caps w:val="0"/>
                <w:smallCaps w:val="0"/>
                <w:color w:val="0000FF"/>
                <w:kern w:val="0"/>
                <w:sz w:val="24"/>
                <w:szCs w:val="24"/>
                <w:u w:val="single"/>
                <w:lang w:val="en-US" w:eastAsia="zh-CN" w:bidi="ar-SA"/>
              </w:rPr>
              <w:t>所在区域管控单元为</w:t>
            </w:r>
            <w:r>
              <w:rPr>
                <w:rFonts w:hint="eastAsia" w:ascii="Times New Roman" w:hAnsi="Times New Roman" w:eastAsia="宋体" w:cs="宋体"/>
                <w:i/>
                <w:iCs/>
                <w:caps w:val="0"/>
                <w:smallCaps w:val="0"/>
                <w:color w:val="0000FF"/>
                <w:kern w:val="0"/>
                <w:sz w:val="24"/>
                <w:szCs w:val="24"/>
                <w:u w:val="single"/>
                <w:lang w:val="en-US" w:eastAsia="zh-CN" w:bidi="ar-SA"/>
              </w:rPr>
              <w:t>优先保护单元</w:t>
            </w:r>
            <w:r>
              <w:rPr>
                <w:rFonts w:hint="default" w:ascii="Times New Roman" w:hAnsi="Times New Roman" w:eastAsia="宋体" w:cs="宋体"/>
                <w:i/>
                <w:iCs/>
                <w:caps w:val="0"/>
                <w:smallCaps w:val="0"/>
                <w:color w:val="0000FF"/>
                <w:kern w:val="0"/>
                <w:sz w:val="24"/>
                <w:szCs w:val="24"/>
                <w:u w:val="single"/>
                <w:lang w:val="en-US" w:eastAsia="zh-CN" w:bidi="ar-SA"/>
              </w:rPr>
              <w:t>，管控编码为ZH22060510009</w:t>
            </w:r>
            <w:r>
              <w:rPr>
                <w:rFonts w:hint="eastAsia" w:ascii="Times New Roman" w:hAnsi="Times New Roman" w:eastAsia="宋体" w:cs="宋体"/>
                <w:i/>
                <w:iCs/>
                <w:caps w:val="0"/>
                <w:smallCaps w:val="0"/>
                <w:color w:val="0000FF"/>
                <w:kern w:val="0"/>
                <w:sz w:val="24"/>
                <w:szCs w:val="24"/>
                <w:u w:val="single"/>
                <w:lang w:val="en-US" w:eastAsia="zh-CN" w:bidi="ar-SA"/>
              </w:rPr>
              <w:t>，生态环境准入要求详见表1。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aps w:val="0"/>
                <w:smallCap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aps w:val="0"/>
                <w:smallCaps w:val="0"/>
                <w:color w:val="000000" w:themeColor="text1"/>
                <w:kern w:val="2"/>
                <w:sz w:val="21"/>
                <w:szCs w:val="21"/>
                <w:lang w:val="en-US" w:eastAsia="zh-CN" w:bidi="ar-SA"/>
                <w14:textFill>
                  <w14:solidFill>
                    <w14:schemeClr w14:val="tx1"/>
                  </w14:solidFill>
                </w14:textFill>
              </w:rPr>
              <w:t>表1</w:t>
            </w:r>
            <w:r>
              <w:rPr>
                <w:rFonts w:hint="eastAsia" w:ascii="Times New Roman" w:hAnsi="Times New Roman" w:eastAsia="宋体" w:cs="Times New Roman"/>
                <w:b/>
                <w:bCs/>
                <w:caps w:val="0"/>
                <w:smallCaps w:val="0"/>
                <w:color w:val="000000" w:themeColor="text1"/>
                <w:kern w:val="2"/>
                <w:sz w:val="21"/>
                <w:szCs w:val="21"/>
                <w:lang w:val="en-US" w:eastAsia="zh-CN" w:bidi="ar-SA"/>
                <w14:textFill>
                  <w14:solidFill>
                    <w14:schemeClr w14:val="tx1"/>
                  </w14:solidFill>
                </w14:textFill>
              </w:rPr>
              <w:t xml:space="preserve"> </w:t>
            </w:r>
            <w:r>
              <w:rPr>
                <w:rFonts w:hint="default" w:ascii="Times New Roman" w:hAnsi="Times New Roman" w:eastAsia="宋体" w:cs="Times New Roman"/>
                <w:b/>
                <w:bCs/>
                <w:caps w:val="0"/>
                <w:smallCaps w:val="0"/>
                <w:color w:val="000000" w:themeColor="text1"/>
                <w:kern w:val="2"/>
                <w:sz w:val="21"/>
                <w:szCs w:val="21"/>
                <w:lang w:val="en-US" w:eastAsia="zh-CN" w:bidi="ar-SA"/>
                <w14:textFill>
                  <w14:solidFill>
                    <w14:schemeClr w14:val="tx1"/>
                  </w14:solidFill>
                </w14:textFill>
              </w:rPr>
              <w:t>白山市江源区生态管控要求</w:t>
            </w:r>
          </w:p>
          <w:tbl>
            <w:tblPr>
              <w:tblStyle w:val="22"/>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63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415" w:type="dxa"/>
                  <w:noWrap w:val="0"/>
                  <w:vAlign w:val="center"/>
                </w:tcPr>
                <w:p>
                  <w:pPr>
                    <w:adjustRightInd w:val="0"/>
                    <w:snapToGrid w:val="0"/>
                    <w:jc w:val="center"/>
                    <w:rPr>
                      <w:rFonts w:hint="default"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t>环境管控单元编码</w:t>
                  </w:r>
                </w:p>
              </w:tc>
              <w:tc>
                <w:tcPr>
                  <w:tcW w:w="6317" w:type="dxa"/>
                  <w:noWrap w:val="0"/>
                  <w:vAlign w:val="center"/>
                </w:tcPr>
                <w:p>
                  <w:pPr>
                    <w:adjustRightInd w:val="0"/>
                    <w:snapToGrid w:val="0"/>
                    <w:jc w:val="left"/>
                    <w:rPr>
                      <w:rFonts w:hint="default"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t>ZH22060510009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415" w:type="dxa"/>
                  <w:noWrap w:val="0"/>
                  <w:vAlign w:val="center"/>
                </w:tcPr>
                <w:p>
                  <w:pPr>
                    <w:adjustRightInd w:val="0"/>
                    <w:snapToGrid w:val="0"/>
                    <w:jc w:val="center"/>
                    <w:rPr>
                      <w:rFonts w:ascii="Times New Roman" w:hAnsi="Times New Roman" w:eastAsia="宋体"/>
                      <w:caps w:val="0"/>
                      <w:smallCaps w:val="0"/>
                      <w:color w:val="000000" w:themeColor="text1"/>
                      <w:sz w:val="21"/>
                      <w:szCs w:val="21"/>
                      <w:highlight w:val="yellow"/>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t>环境管控单元名称</w:t>
                  </w:r>
                </w:p>
              </w:tc>
              <w:tc>
                <w:tcPr>
                  <w:tcW w:w="6317" w:type="dxa"/>
                  <w:noWrap w:val="0"/>
                  <w:vAlign w:val="center"/>
                </w:tcPr>
                <w:p>
                  <w:pPr>
                    <w:adjustRightInd w:val="0"/>
                    <w:snapToGrid w:val="0"/>
                    <w:jc w:val="left"/>
                    <w:rPr>
                      <w:rFonts w:hint="default"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t>江源区生物多样性重要区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415" w:type="dxa"/>
                  <w:noWrap w:val="0"/>
                  <w:vAlign w:val="center"/>
                </w:tcPr>
                <w:p>
                  <w:pPr>
                    <w:adjustRightInd w:val="0"/>
                    <w:snapToGrid w:val="0"/>
                    <w:jc w:val="center"/>
                    <w:rPr>
                      <w:rFonts w:ascii="Times New Roman" w:hAnsi="Times New Roman" w:eastAsia="宋体"/>
                      <w:caps w:val="0"/>
                      <w:smallCaps w:val="0"/>
                      <w:color w:val="000000" w:themeColor="text1"/>
                      <w:sz w:val="21"/>
                      <w:szCs w:val="21"/>
                      <w:highlight w:val="yellow"/>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t>管控单元分类</w:t>
                  </w:r>
                </w:p>
              </w:tc>
              <w:tc>
                <w:tcPr>
                  <w:tcW w:w="6317" w:type="dxa"/>
                  <w:noWrap w:val="0"/>
                  <w:vAlign w:val="center"/>
                </w:tcPr>
                <w:p>
                  <w:pPr>
                    <w:adjustRightInd w:val="0"/>
                    <w:snapToGrid w:val="0"/>
                    <w:jc w:val="left"/>
                    <w:rPr>
                      <w:rFonts w:hint="default"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t>1-优先保护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noWrap w:val="0"/>
                  <w:vAlign w:val="center"/>
                </w:tcPr>
                <w:p>
                  <w:pPr>
                    <w:adjustRightInd w:val="0"/>
                    <w:snapToGrid w:val="0"/>
                    <w:jc w:val="center"/>
                    <w:rPr>
                      <w:rFonts w:ascii="Times New Roman" w:hAnsi="Times New Roman" w:eastAsia="宋体"/>
                      <w:caps w:val="0"/>
                      <w:smallCaps w:val="0"/>
                      <w:color w:val="000000" w:themeColor="text1"/>
                      <w:sz w:val="21"/>
                      <w:szCs w:val="21"/>
                      <w:highlight w:val="yellow"/>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t>管控类型</w:t>
                  </w:r>
                </w:p>
              </w:tc>
              <w:tc>
                <w:tcPr>
                  <w:tcW w:w="6317" w:type="dxa"/>
                  <w:noWrap w:val="0"/>
                  <w:vAlign w:val="center"/>
                </w:tcPr>
                <w:p>
                  <w:pPr>
                    <w:adjustRightInd w:val="0"/>
                    <w:snapToGrid w:val="0"/>
                    <w:jc w:val="left"/>
                    <w:rPr>
                      <w:rFonts w:hint="default"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t>空间布局约束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415" w:type="dxa"/>
                  <w:noWrap w:val="0"/>
                  <w:vAlign w:val="center"/>
                </w:tcPr>
                <w:p>
                  <w:pPr>
                    <w:adjustRightInd w:val="0"/>
                    <w:snapToGrid w:val="0"/>
                    <w:jc w:val="center"/>
                    <w:rPr>
                      <w:rFonts w:hint="default" w:ascii="Times New Roman" w:hAnsi="Times New Roman" w:eastAsia="宋体" w:cs="Times New Roman"/>
                      <w:i/>
                      <w:iCs/>
                      <w:caps w:val="0"/>
                      <w:smallCaps w:val="0"/>
                      <w:color w:val="0000FF"/>
                      <w:sz w:val="21"/>
                      <w:szCs w:val="21"/>
                      <w:highlight w:val="none"/>
                      <w:u w:val="single"/>
                      <w:lang w:val="en-US" w:eastAsia="zh-CN"/>
                    </w:rPr>
                  </w:pPr>
                  <w:r>
                    <w:rPr>
                      <w:rFonts w:hint="default" w:ascii="Times New Roman" w:hAnsi="Times New Roman" w:eastAsia="宋体" w:cs="Times New Roman"/>
                      <w:i/>
                      <w:iCs/>
                      <w:caps w:val="0"/>
                      <w:smallCaps w:val="0"/>
                      <w:color w:val="0000FF"/>
                      <w:sz w:val="21"/>
                      <w:szCs w:val="21"/>
                      <w:highlight w:val="none"/>
                      <w:u w:val="single"/>
                      <w:lang w:val="en-US" w:eastAsia="zh-CN"/>
                    </w:rPr>
                    <w:t>管控要求</w:t>
                  </w:r>
                </w:p>
              </w:tc>
              <w:tc>
                <w:tcPr>
                  <w:tcW w:w="6317" w:type="dxa"/>
                  <w:noWrap w:val="0"/>
                  <w:vAlign w:val="center"/>
                </w:tcPr>
                <w:p>
                  <w:pPr>
                    <w:adjustRightInd w:val="0"/>
                    <w:snapToGrid w:val="0"/>
                    <w:jc w:val="left"/>
                    <w:rPr>
                      <w:rFonts w:hint="default" w:ascii="Times New Roman" w:hAnsi="Times New Roman" w:eastAsia="宋体" w:cs="Times New Roman"/>
                      <w:i/>
                      <w:iCs/>
                      <w:caps w:val="0"/>
                      <w:smallCaps w:val="0"/>
                      <w:color w:val="0000FF"/>
                      <w:sz w:val="21"/>
                      <w:szCs w:val="21"/>
                      <w:highlight w:val="none"/>
                      <w:u w:val="single"/>
                      <w:lang w:val="en-US" w:eastAsia="zh-CN"/>
                    </w:rPr>
                  </w:pPr>
                  <w:r>
                    <w:rPr>
                      <w:rFonts w:hint="default" w:ascii="Times New Roman" w:hAnsi="Times New Roman" w:eastAsia="宋体" w:cs="Times New Roman"/>
                      <w:i/>
                      <w:iCs/>
                      <w:caps w:val="0"/>
                      <w:smallCaps w:val="0"/>
                      <w:color w:val="0000FF"/>
                      <w:sz w:val="21"/>
                      <w:szCs w:val="21"/>
                      <w:highlight w:val="none"/>
                      <w:u w:val="single"/>
                      <w:lang w:val="en-US" w:eastAsia="zh-CN"/>
                    </w:rPr>
                    <w:t>1原则上按限制开发区域的要求进行管理。避免开发建设活动损害生态服务功能和生态产品质量。</w:t>
                  </w:r>
                </w:p>
                <w:p>
                  <w:pPr>
                    <w:adjustRightInd w:val="0"/>
                    <w:snapToGrid w:val="0"/>
                    <w:jc w:val="left"/>
                    <w:rPr>
                      <w:rFonts w:hint="default" w:ascii="Times New Roman" w:hAnsi="Times New Roman" w:eastAsia="宋体" w:cs="Times New Roman"/>
                      <w:i/>
                      <w:iCs/>
                      <w:caps w:val="0"/>
                      <w:smallCaps w:val="0"/>
                      <w:color w:val="0000FF"/>
                      <w:sz w:val="21"/>
                      <w:szCs w:val="21"/>
                      <w:highlight w:val="none"/>
                      <w:u w:val="single"/>
                      <w:lang w:val="en-US" w:eastAsia="zh-CN"/>
                    </w:rPr>
                  </w:pPr>
                  <w:r>
                    <w:rPr>
                      <w:rFonts w:hint="default" w:ascii="Times New Roman" w:hAnsi="Times New Roman" w:eastAsia="宋体" w:cs="Times New Roman"/>
                      <w:i/>
                      <w:iCs/>
                      <w:caps w:val="0"/>
                      <w:smallCaps w:val="0"/>
                      <w:color w:val="0000FF"/>
                      <w:sz w:val="21"/>
                      <w:szCs w:val="21"/>
                      <w:highlight w:val="none"/>
                      <w:u w:val="single"/>
                      <w:lang w:val="en-US" w:eastAsia="zh-CN"/>
                    </w:rPr>
                    <w:t>2禁止生物多样性维护生态功能区的大规模水电开发和林纸一体化产业发展。禁止各种损害栖息地的经济社会活动和生产方式，如无序采矿、毁林开荒、湿地和草地开垦等。</w:t>
                  </w:r>
                </w:p>
                <w:p>
                  <w:pPr>
                    <w:adjustRightInd w:val="0"/>
                    <w:snapToGrid w:val="0"/>
                    <w:jc w:val="left"/>
                    <w:rPr>
                      <w:rFonts w:hint="default" w:ascii="Times New Roman" w:hAnsi="Times New Roman" w:eastAsia="宋体" w:cs="Times New Roman"/>
                      <w:i/>
                      <w:iCs/>
                      <w:caps w:val="0"/>
                      <w:smallCaps w:val="0"/>
                      <w:color w:val="0000FF"/>
                      <w:sz w:val="21"/>
                      <w:szCs w:val="21"/>
                      <w:highlight w:val="none"/>
                      <w:u w:val="single"/>
                      <w:lang w:val="en-US" w:eastAsia="zh-CN"/>
                    </w:rPr>
                  </w:pPr>
                  <w:r>
                    <w:rPr>
                      <w:rFonts w:hint="default" w:ascii="Times New Roman" w:hAnsi="Times New Roman" w:eastAsia="宋体" w:cs="Times New Roman"/>
                      <w:i/>
                      <w:iCs/>
                      <w:caps w:val="0"/>
                      <w:smallCaps w:val="0"/>
                      <w:color w:val="0000FF"/>
                      <w:sz w:val="21"/>
                      <w:szCs w:val="21"/>
                      <w:highlight w:val="none"/>
                      <w:u w:val="single"/>
                      <w:lang w:val="en-US" w:eastAsia="zh-CN"/>
                    </w:rPr>
                    <w:t>3原则上不再新建各类产业园区，严禁随意扩大现有产业园区范围。</w:t>
                  </w:r>
                </w:p>
                <w:p>
                  <w:pPr>
                    <w:adjustRightInd w:val="0"/>
                    <w:snapToGrid w:val="0"/>
                    <w:jc w:val="left"/>
                    <w:rPr>
                      <w:rFonts w:hint="default" w:ascii="Times New Roman" w:hAnsi="Times New Roman" w:eastAsia="宋体" w:cs="Times New Roman"/>
                      <w:i/>
                      <w:iCs/>
                      <w:caps w:val="0"/>
                      <w:smallCaps w:val="0"/>
                      <w:color w:val="0000FF"/>
                      <w:sz w:val="21"/>
                      <w:szCs w:val="21"/>
                      <w:highlight w:val="none"/>
                      <w:u w:val="single"/>
                      <w:lang w:val="en-US" w:eastAsia="zh-CN"/>
                    </w:rPr>
                  </w:pPr>
                  <w:r>
                    <w:rPr>
                      <w:rFonts w:hint="default" w:ascii="Times New Roman" w:hAnsi="Times New Roman" w:eastAsia="宋体" w:cs="Times New Roman"/>
                      <w:i/>
                      <w:iCs/>
                      <w:caps w:val="0"/>
                      <w:smallCaps w:val="0"/>
                      <w:color w:val="0000FF"/>
                      <w:sz w:val="21"/>
                      <w:szCs w:val="21"/>
                      <w:highlight w:val="none"/>
                      <w:u w:val="single"/>
                      <w:lang w:val="en-US" w:eastAsia="zh-CN"/>
                    </w:rPr>
                    <w:t>4区内现有不符合布局要求的，限期退出或关停。对已造成的污染或损害，应限期治理。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415" w:type="dxa"/>
                  <w:noWrap w:val="0"/>
                  <w:vAlign w:val="center"/>
                </w:tcPr>
                <w:p>
                  <w:pPr>
                    <w:adjustRightInd w:val="0"/>
                    <w:snapToGrid w:val="0"/>
                    <w:jc w:val="center"/>
                    <w:rPr>
                      <w:rFonts w:hint="default" w:ascii="Times New Roman" w:hAnsi="Times New Roman" w:eastAsia="宋体" w:cs="Times New Roman"/>
                      <w:i/>
                      <w:iCs/>
                      <w:caps w:val="0"/>
                      <w:smallCaps w:val="0"/>
                      <w:color w:val="0000FF"/>
                      <w:sz w:val="21"/>
                      <w:szCs w:val="21"/>
                      <w:highlight w:val="none"/>
                      <w:u w:val="single"/>
                      <w:lang w:val="en-US" w:eastAsia="zh-CN"/>
                    </w:rPr>
                  </w:pPr>
                  <w:r>
                    <w:rPr>
                      <w:rFonts w:hint="default" w:ascii="Times New Roman" w:hAnsi="Times New Roman" w:eastAsia="宋体" w:cs="Times New Roman"/>
                      <w:i/>
                      <w:iCs/>
                      <w:caps w:val="0"/>
                      <w:smallCaps w:val="0"/>
                      <w:color w:val="0000FF"/>
                      <w:sz w:val="21"/>
                      <w:szCs w:val="21"/>
                      <w:highlight w:val="none"/>
                      <w:u w:val="single"/>
                      <w:lang w:val="en-US" w:eastAsia="zh-CN"/>
                    </w:rPr>
                    <w:t>本项目符合性</w:t>
                  </w:r>
                </w:p>
              </w:tc>
              <w:tc>
                <w:tcPr>
                  <w:tcW w:w="6317" w:type="dxa"/>
                  <w:noWrap w:val="0"/>
                  <w:vAlign w:val="center"/>
                </w:tcPr>
                <w:p>
                  <w:pPr>
                    <w:adjustRightInd w:val="0"/>
                    <w:snapToGrid w:val="0"/>
                    <w:jc w:val="left"/>
                    <w:rPr>
                      <w:rFonts w:hint="eastAsia" w:ascii="Times New Roman" w:hAnsi="Times New Roman" w:eastAsia="宋体" w:cs="Times New Roman"/>
                      <w:i/>
                      <w:iCs/>
                      <w:caps w:val="0"/>
                      <w:smallCaps w:val="0"/>
                      <w:color w:val="0000FF"/>
                      <w:sz w:val="21"/>
                      <w:szCs w:val="21"/>
                      <w:highlight w:val="none"/>
                      <w:u w:val="single"/>
                      <w:lang w:val="en-US" w:eastAsia="zh-CN"/>
                    </w:rPr>
                  </w:pPr>
                  <w:r>
                    <w:rPr>
                      <w:rFonts w:hint="default" w:ascii="Times New Roman" w:hAnsi="Times New Roman" w:eastAsia="宋体" w:cs="Times New Roman"/>
                      <w:i/>
                      <w:iCs/>
                      <w:caps w:val="0"/>
                      <w:smallCaps w:val="0"/>
                      <w:color w:val="0000FF"/>
                      <w:sz w:val="21"/>
                      <w:szCs w:val="21"/>
                      <w:highlight w:val="none"/>
                      <w:u w:val="single"/>
                      <w:lang w:val="en-US" w:eastAsia="zh-CN"/>
                    </w:rPr>
                    <w:t>本项目</w:t>
                  </w:r>
                  <w:r>
                    <w:rPr>
                      <w:rFonts w:hint="eastAsia" w:ascii="Times New Roman" w:hAnsi="Times New Roman" w:eastAsia="宋体" w:cs="Times New Roman"/>
                      <w:i/>
                      <w:iCs/>
                      <w:caps w:val="0"/>
                      <w:smallCaps w:val="0"/>
                      <w:color w:val="0000FF"/>
                      <w:sz w:val="21"/>
                      <w:szCs w:val="21"/>
                      <w:highlight w:val="none"/>
                      <w:u w:val="single"/>
                      <w:lang w:val="en-US" w:eastAsia="zh-CN"/>
                    </w:rPr>
                    <w:t>为临时过渡性项目，建设生物质锅炉，</w:t>
                  </w:r>
                  <w:r>
                    <w:rPr>
                      <w:rFonts w:hint="default" w:ascii="Times New Roman" w:hAnsi="Times New Roman" w:eastAsia="宋体" w:cs="Times New Roman"/>
                      <w:i/>
                      <w:iCs/>
                      <w:caps w:val="0"/>
                      <w:smallCaps w:val="0"/>
                      <w:color w:val="0000FF"/>
                      <w:sz w:val="21"/>
                      <w:szCs w:val="21"/>
                      <w:highlight w:val="none"/>
                      <w:u w:val="single"/>
                      <w:lang w:val="en-US" w:eastAsia="zh-CN"/>
                    </w:rPr>
                    <w:t>不涉及燃煤锅炉，所排放废气主要为颗粒物、SO</w:t>
                  </w:r>
                  <w:r>
                    <w:rPr>
                      <w:rFonts w:hint="default" w:ascii="Times New Roman" w:hAnsi="Times New Roman" w:eastAsia="宋体" w:cs="Times New Roman"/>
                      <w:i/>
                      <w:iCs/>
                      <w:caps w:val="0"/>
                      <w:smallCaps w:val="0"/>
                      <w:color w:val="0000FF"/>
                      <w:sz w:val="21"/>
                      <w:szCs w:val="21"/>
                      <w:highlight w:val="none"/>
                      <w:u w:val="single"/>
                      <w:vertAlign w:val="subscript"/>
                      <w:lang w:val="en-US" w:eastAsia="zh-CN"/>
                    </w:rPr>
                    <w:t>2</w:t>
                  </w:r>
                  <w:r>
                    <w:rPr>
                      <w:rFonts w:hint="default" w:ascii="Times New Roman" w:hAnsi="Times New Roman" w:eastAsia="宋体" w:cs="Times New Roman"/>
                      <w:i/>
                      <w:iCs/>
                      <w:caps w:val="0"/>
                      <w:smallCaps w:val="0"/>
                      <w:color w:val="0000FF"/>
                      <w:sz w:val="21"/>
                      <w:szCs w:val="21"/>
                      <w:highlight w:val="none"/>
                      <w:u w:val="single"/>
                      <w:lang w:val="en-US" w:eastAsia="zh-CN"/>
                    </w:rPr>
                    <w:t>、NOx，烟气通过高效布袋除尘器处理后排放，属于可行技术，对环境空气影响较小</w:t>
                  </w:r>
                  <w:r>
                    <w:rPr>
                      <w:rFonts w:hint="eastAsia" w:ascii="Times New Roman" w:hAnsi="Times New Roman" w:eastAsia="宋体" w:cs="Times New Roman"/>
                      <w:i/>
                      <w:iCs/>
                      <w:caps w:val="0"/>
                      <w:smallCaps w:val="0"/>
                      <w:color w:val="0000FF"/>
                      <w:sz w:val="21"/>
                      <w:szCs w:val="21"/>
                      <w:highlight w:val="none"/>
                      <w:u w:val="single"/>
                      <w:lang w:val="en-US" w:eastAsia="zh-CN"/>
                    </w:rPr>
                    <w:t>。</w:t>
                  </w:r>
                </w:p>
                <w:p>
                  <w:pPr>
                    <w:adjustRightInd w:val="0"/>
                    <w:snapToGrid w:val="0"/>
                    <w:jc w:val="left"/>
                    <w:rPr>
                      <w:rFonts w:hint="default" w:ascii="Times New Roman" w:hAnsi="Times New Roman" w:eastAsia="宋体" w:cs="Times New Roman"/>
                      <w:i/>
                      <w:iCs/>
                      <w:caps w:val="0"/>
                      <w:smallCaps w:val="0"/>
                      <w:color w:val="0000FF"/>
                      <w:sz w:val="21"/>
                      <w:szCs w:val="21"/>
                      <w:highlight w:val="none"/>
                      <w:u w:val="single"/>
                      <w:lang w:val="en-US" w:eastAsia="zh-CN"/>
                    </w:rPr>
                  </w:pPr>
                  <w:r>
                    <w:rPr>
                      <w:rFonts w:hint="eastAsia" w:ascii="Times New Roman" w:hAnsi="Times New Roman" w:eastAsia="宋体" w:cs="Times New Roman"/>
                      <w:i/>
                      <w:iCs/>
                      <w:caps w:val="0"/>
                      <w:smallCaps w:val="0"/>
                      <w:color w:val="0000FF"/>
                      <w:sz w:val="21"/>
                      <w:szCs w:val="21"/>
                      <w:highlight w:val="none"/>
                      <w:u w:val="single"/>
                      <w:lang w:val="en-US" w:eastAsia="zh-CN"/>
                    </w:rPr>
                    <w:t>本项目</w:t>
                  </w:r>
                  <w:r>
                    <w:rPr>
                      <w:i/>
                      <w:iCs/>
                      <w:color w:val="0000FF"/>
                      <w:sz w:val="21"/>
                      <w:szCs w:val="21"/>
                      <w:u w:val="single"/>
                    </w:rPr>
                    <w:t>在施工营地内</w:t>
                  </w:r>
                  <w:r>
                    <w:rPr>
                      <w:rFonts w:hint="eastAsia"/>
                      <w:i/>
                      <w:iCs/>
                      <w:color w:val="0000FF"/>
                      <w:sz w:val="21"/>
                      <w:szCs w:val="21"/>
                      <w:u w:val="single"/>
                    </w:rPr>
                    <w:t>，</w:t>
                  </w:r>
                  <w:r>
                    <w:rPr>
                      <w:i/>
                      <w:iCs/>
                      <w:color w:val="0000FF"/>
                      <w:sz w:val="21"/>
                      <w:szCs w:val="21"/>
                      <w:u w:val="single"/>
                    </w:rPr>
                    <w:t>不新增占地</w:t>
                  </w:r>
                  <w:r>
                    <w:rPr>
                      <w:rFonts w:hint="eastAsia"/>
                      <w:i/>
                      <w:iCs/>
                      <w:color w:val="0000FF"/>
                      <w:sz w:val="21"/>
                      <w:szCs w:val="21"/>
                      <w:u w:val="single"/>
                      <w:lang w:eastAsia="zh-CN"/>
                    </w:rPr>
                    <w:t>，</w:t>
                  </w:r>
                  <w:r>
                    <w:rPr>
                      <w:rFonts w:hint="eastAsia" w:ascii="Times New Roman" w:hAnsi="Times New Roman" w:eastAsia="宋体" w:cs="Times New Roman"/>
                      <w:i/>
                      <w:iCs/>
                      <w:caps w:val="0"/>
                      <w:smallCaps w:val="0"/>
                      <w:color w:val="0000FF"/>
                      <w:sz w:val="21"/>
                      <w:szCs w:val="21"/>
                      <w:highlight w:val="none"/>
                      <w:u w:val="single"/>
                      <w:lang w:val="en-US" w:eastAsia="zh-CN"/>
                    </w:rPr>
                    <w:t>不会</w:t>
                  </w:r>
                  <w:r>
                    <w:rPr>
                      <w:rFonts w:hint="default" w:ascii="Times New Roman" w:hAnsi="Times New Roman" w:eastAsia="宋体" w:cs="Times New Roman"/>
                      <w:i/>
                      <w:iCs/>
                      <w:caps w:val="0"/>
                      <w:smallCaps w:val="0"/>
                      <w:color w:val="0000FF"/>
                      <w:sz w:val="21"/>
                      <w:szCs w:val="21"/>
                      <w:highlight w:val="none"/>
                      <w:u w:val="single"/>
                      <w:lang w:val="en-US" w:eastAsia="zh-CN"/>
                    </w:rPr>
                    <w:t>损害生态服务功能和生态产品质量</w:t>
                  </w:r>
                  <w:r>
                    <w:rPr>
                      <w:rFonts w:hint="eastAsia" w:ascii="Times New Roman" w:hAnsi="Times New Roman" w:eastAsia="宋体" w:cs="Times New Roman"/>
                      <w:i/>
                      <w:iCs/>
                      <w:caps w:val="0"/>
                      <w:smallCaps w:val="0"/>
                      <w:color w:val="0000FF"/>
                      <w:sz w:val="21"/>
                      <w:szCs w:val="21"/>
                      <w:highlight w:val="none"/>
                      <w:u w:val="single"/>
                      <w:lang w:val="en-US" w:eastAsia="zh-CN"/>
                    </w:rPr>
                    <w:t>，不属于</w:t>
                  </w:r>
                  <w:r>
                    <w:rPr>
                      <w:rFonts w:hint="default" w:ascii="Times New Roman" w:hAnsi="Times New Roman" w:eastAsia="宋体" w:cs="Times New Roman"/>
                      <w:i/>
                      <w:iCs/>
                      <w:caps w:val="0"/>
                      <w:smallCaps w:val="0"/>
                      <w:color w:val="0000FF"/>
                      <w:sz w:val="21"/>
                      <w:szCs w:val="21"/>
                      <w:highlight w:val="none"/>
                      <w:u w:val="single"/>
                      <w:lang w:val="en-US" w:eastAsia="zh-CN"/>
                    </w:rPr>
                    <w:t>大规模水电开发</w:t>
                  </w:r>
                  <w:r>
                    <w:rPr>
                      <w:rFonts w:hint="eastAsia" w:ascii="Times New Roman" w:hAnsi="Times New Roman" w:eastAsia="宋体" w:cs="Times New Roman"/>
                      <w:i/>
                      <w:iCs/>
                      <w:caps w:val="0"/>
                      <w:smallCaps w:val="0"/>
                      <w:color w:val="0000FF"/>
                      <w:sz w:val="21"/>
                      <w:szCs w:val="21"/>
                      <w:highlight w:val="none"/>
                      <w:u w:val="single"/>
                      <w:lang w:val="en-US" w:eastAsia="zh-CN"/>
                    </w:rPr>
                    <w:t>产业、</w:t>
                  </w:r>
                  <w:r>
                    <w:rPr>
                      <w:rFonts w:hint="default" w:ascii="Times New Roman" w:hAnsi="Times New Roman" w:eastAsia="宋体" w:cs="Times New Roman"/>
                      <w:i/>
                      <w:iCs/>
                      <w:caps w:val="0"/>
                      <w:smallCaps w:val="0"/>
                      <w:color w:val="0000FF"/>
                      <w:sz w:val="21"/>
                      <w:szCs w:val="21"/>
                      <w:highlight w:val="none"/>
                      <w:u w:val="single"/>
                      <w:lang w:val="en-US" w:eastAsia="zh-CN"/>
                    </w:rPr>
                    <w:t>林纸一体化产业</w:t>
                  </w:r>
                  <w:r>
                    <w:rPr>
                      <w:rFonts w:hint="eastAsia" w:ascii="Times New Roman" w:hAnsi="Times New Roman" w:eastAsia="宋体" w:cs="Times New Roman"/>
                      <w:i/>
                      <w:iCs/>
                      <w:caps w:val="0"/>
                      <w:smallCaps w:val="0"/>
                      <w:color w:val="0000FF"/>
                      <w:sz w:val="21"/>
                      <w:szCs w:val="21"/>
                      <w:highlight w:val="none"/>
                      <w:u w:val="single"/>
                      <w:lang w:val="en-US" w:eastAsia="zh-CN"/>
                    </w:rPr>
                    <w:t>，不涉及</w:t>
                  </w:r>
                  <w:r>
                    <w:rPr>
                      <w:rFonts w:hint="default" w:ascii="Times New Roman" w:hAnsi="Times New Roman" w:eastAsia="宋体" w:cs="Times New Roman"/>
                      <w:i/>
                      <w:iCs/>
                      <w:caps w:val="0"/>
                      <w:smallCaps w:val="0"/>
                      <w:color w:val="0000FF"/>
                      <w:sz w:val="21"/>
                      <w:szCs w:val="21"/>
                      <w:highlight w:val="none"/>
                      <w:u w:val="single"/>
                      <w:lang w:val="en-US" w:eastAsia="zh-CN"/>
                    </w:rPr>
                    <w:t>损害栖息地的经济社会活动和生产方式</w:t>
                  </w:r>
                  <w:r>
                    <w:rPr>
                      <w:rFonts w:hint="eastAsia" w:ascii="Times New Roman" w:hAnsi="Times New Roman" w:eastAsia="宋体" w:cs="Times New Roman"/>
                      <w:i/>
                      <w:iCs/>
                      <w:caps w:val="0"/>
                      <w:smallCaps w:val="0"/>
                      <w:color w:val="0000FF"/>
                      <w:sz w:val="21"/>
                      <w:szCs w:val="21"/>
                      <w:highlight w:val="none"/>
                      <w:u w:val="single"/>
                      <w:lang w:val="en-US" w:eastAsia="zh-CN"/>
                    </w:rPr>
                    <w:t>，不涉及</w:t>
                  </w:r>
                  <w:r>
                    <w:rPr>
                      <w:rFonts w:hint="default" w:ascii="Times New Roman" w:hAnsi="Times New Roman" w:eastAsia="宋体" w:cs="Times New Roman"/>
                      <w:i/>
                      <w:iCs/>
                      <w:caps w:val="0"/>
                      <w:smallCaps w:val="0"/>
                      <w:color w:val="0000FF"/>
                      <w:sz w:val="21"/>
                      <w:szCs w:val="21"/>
                      <w:highlight w:val="none"/>
                      <w:u w:val="single"/>
                      <w:lang w:val="en-US" w:eastAsia="zh-CN"/>
                    </w:rPr>
                    <w:t>新建</w:t>
                  </w:r>
                  <w:r>
                    <w:rPr>
                      <w:rFonts w:hint="eastAsia" w:ascii="Times New Roman" w:hAnsi="Times New Roman" w:eastAsia="宋体" w:cs="Times New Roman"/>
                      <w:i/>
                      <w:iCs/>
                      <w:caps w:val="0"/>
                      <w:smallCaps w:val="0"/>
                      <w:color w:val="0000FF"/>
                      <w:sz w:val="21"/>
                      <w:szCs w:val="21"/>
                      <w:highlight w:val="none"/>
                      <w:u w:val="single"/>
                      <w:lang w:val="en-US" w:eastAsia="zh-CN"/>
                    </w:rPr>
                    <w:t>、扩建</w:t>
                  </w:r>
                  <w:r>
                    <w:rPr>
                      <w:rFonts w:hint="default" w:ascii="Times New Roman" w:hAnsi="Times New Roman" w:eastAsia="宋体" w:cs="Times New Roman"/>
                      <w:i/>
                      <w:iCs/>
                      <w:caps w:val="0"/>
                      <w:smallCaps w:val="0"/>
                      <w:color w:val="0000FF"/>
                      <w:sz w:val="21"/>
                      <w:szCs w:val="21"/>
                      <w:highlight w:val="none"/>
                      <w:u w:val="single"/>
                      <w:lang w:val="en-US" w:eastAsia="zh-CN"/>
                    </w:rPr>
                    <w:t>产业园区</w:t>
                  </w:r>
                  <w:r>
                    <w:rPr>
                      <w:rFonts w:hint="eastAsia" w:ascii="Times New Roman" w:hAnsi="Times New Roman" w:eastAsia="宋体" w:cs="Times New Roman"/>
                      <w:i/>
                      <w:iCs/>
                      <w:caps w:val="0"/>
                      <w:smallCaps w:val="0"/>
                      <w:color w:val="0000FF"/>
                      <w:sz w:val="21"/>
                      <w:szCs w:val="21"/>
                      <w:highlight w:val="none"/>
                      <w:u w:val="single"/>
                      <w:lang w:val="en-US" w:eastAsia="zh-CN"/>
                    </w:rPr>
                    <w:t>。预计工程在2025年8月随着沈阳至白河高速铁路项目江源区段施工结束而拆除，不违背管控要求。</w:t>
                  </w:r>
                </w:p>
              </w:tc>
            </w:tr>
          </w:tbl>
          <w:p>
            <w:pPr>
              <w:rPr>
                <w:rFonts w:hint="default" w:ascii="Times New Roman" w:hAnsi="Times New Roman" w:eastAsia="宋体"/>
                <w:color w:val="000000" w:themeColor="text1"/>
                <w:lang w:eastAsia="zh-CN"/>
                <w14:textFill>
                  <w14:solidFill>
                    <w14:schemeClr w14:val="tx1"/>
                  </w14:solidFill>
                </w14:textFill>
              </w:rPr>
            </w:pPr>
          </w:p>
          <w:p>
            <w:pPr>
              <w:pStyle w:val="21"/>
              <w:keepNext w:val="0"/>
              <w:keepLines w:val="0"/>
              <w:pageBreakBefore w:val="0"/>
              <w:widowControl w:val="0"/>
              <w:kinsoku/>
              <w:wordWrap/>
              <w:overflowPunct/>
              <w:topLinePunct w:val="0"/>
              <w:autoSpaceDE/>
              <w:autoSpaceDN/>
              <w:bidi w:val="0"/>
              <w:adjustRightInd/>
              <w:snapToGrid/>
              <w:spacing w:before="157" w:beforeLines="50" w:after="0" w:line="360" w:lineRule="auto"/>
              <w:ind w:left="0" w:leftChars="0" w:firstLine="480" w:firstLineChars="200"/>
              <w:textAlignment w:val="auto"/>
              <w:rPr>
                <w:rFonts w:ascii="Times New Roman" w:hAnsi="Times New Roman" w:eastAsia="宋体"/>
                <w:i/>
                <w:iCs/>
                <w:caps w:val="0"/>
                <w:smallCaps w:val="0"/>
                <w:color w:val="0000FF"/>
                <w:u w:val="single"/>
              </w:rPr>
            </w:pPr>
            <w:r>
              <w:rPr>
                <w:rFonts w:ascii="Times New Roman" w:hAnsi="Times New Roman" w:eastAsia="宋体"/>
                <w:i/>
                <w:iCs/>
                <w:caps w:val="0"/>
                <w:smallCaps w:val="0"/>
                <w:color w:val="0000FF"/>
                <w:u w:val="single"/>
              </w:rPr>
              <w:t>综上，经过与吉林省</w:t>
            </w:r>
            <w:r>
              <w:rPr>
                <w:rFonts w:hint="eastAsia" w:ascii="Times New Roman" w:hAnsi="Times New Roman" w:eastAsia="宋体"/>
                <w:i/>
                <w:iCs/>
                <w:caps w:val="0"/>
                <w:smallCaps w:val="0"/>
                <w:color w:val="0000FF"/>
                <w:u w:val="single"/>
              </w:rPr>
              <w:t>“三线一单”</w:t>
            </w:r>
            <w:r>
              <w:rPr>
                <w:rFonts w:ascii="Times New Roman" w:hAnsi="Times New Roman" w:eastAsia="宋体"/>
                <w:i/>
                <w:iCs/>
                <w:caps w:val="0"/>
                <w:smallCaps w:val="0"/>
                <w:color w:val="0000FF"/>
                <w:u w:val="single"/>
              </w:rPr>
              <w:t>进行对照后，项目不在生态保护红线内、未超出环境质量底线及资源利用上线、符合区域</w:t>
            </w:r>
            <w:r>
              <w:rPr>
                <w:rFonts w:hint="eastAsia" w:ascii="Times New Roman" w:hAnsi="Times New Roman" w:eastAsia="宋体"/>
                <w:i/>
                <w:iCs/>
                <w:caps w:val="0"/>
                <w:smallCaps w:val="0"/>
                <w:color w:val="0000FF"/>
                <w:u w:val="single"/>
              </w:rPr>
              <w:t>生态</w:t>
            </w:r>
            <w:r>
              <w:rPr>
                <w:rFonts w:ascii="Times New Roman" w:hAnsi="Times New Roman" w:eastAsia="宋体"/>
                <w:i/>
                <w:iCs/>
                <w:caps w:val="0"/>
                <w:smallCaps w:val="0"/>
                <w:color w:val="0000FF"/>
                <w:u w:val="single"/>
              </w:rPr>
              <w:t>环境准入清单要求。</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Times New Roman" w:hAnsi="Times New Roman" w:eastAsia="宋体" w:cs="Times New Roman"/>
                <w:b/>
                <w:bCs/>
                <w:caps w:val="0"/>
                <w:smallCaps w:val="0"/>
                <w:color w:val="000000" w:themeColor="text1"/>
                <w:lang w:val="en-US" w:eastAsia="zh-CN"/>
                <w14:textFill>
                  <w14:solidFill>
                    <w14:schemeClr w14:val="tx1"/>
                  </w14:solidFill>
                </w14:textFill>
              </w:rPr>
            </w:pPr>
            <w:r>
              <w:rPr>
                <w:rFonts w:hint="eastAsia" w:ascii="Times New Roman" w:hAnsi="Times New Roman" w:eastAsia="宋体" w:cs="Times New Roman"/>
                <w:b/>
                <w:bCs/>
                <w:caps w:val="0"/>
                <w:smallCaps w:val="0"/>
                <w:color w:val="000000" w:themeColor="text1"/>
                <w:lang w:val="en-US" w:eastAsia="zh-CN"/>
                <w14:textFill>
                  <w14:solidFill>
                    <w14:schemeClr w14:val="tx1"/>
                  </w14:solidFill>
                </w14:textFill>
              </w:rPr>
              <w:t>3、与白山市三线一单符合性分析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aps w:val="0"/>
                <w:smallCap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aps w:val="0"/>
                <w:smallCaps w:val="0"/>
                <w:color w:val="000000" w:themeColor="text1"/>
                <w:sz w:val="24"/>
                <w:szCs w:val="24"/>
                <w:lang w:val="en-US" w:eastAsia="zh-CN"/>
                <w14:textFill>
                  <w14:solidFill>
                    <w14:schemeClr w14:val="tx1"/>
                  </w14:solidFill>
                </w14:textFill>
              </w:rPr>
              <w:t>根据《白山市人民政府关于实施“三线一单”生态环境分区管控意见》（白山政函[2021]107号）。白山市江源区环境管控单元划定，优先保护单元13个，全市占比7.51；重点管控单元5个，全是占比0.77%；一般管控单元1个，全是占比0.53%，综上，项目符合“三线一单”相关要求。</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bCs/>
                <w:caps w:val="0"/>
                <w:smallCaps w:val="0"/>
                <w:color w:val="000000" w:themeColor="text1"/>
                <w:kern w:val="2"/>
                <w:sz w:val="21"/>
                <w:szCs w:val="21"/>
                <w:lang w:val="en-US" w:eastAsia="zh-CN" w:bidi="ar-SA"/>
                <w14:textFill>
                  <w14:solidFill>
                    <w14:schemeClr w14:val="tx1"/>
                  </w14:solidFill>
                </w14:textFill>
              </w:rPr>
              <w:t>表2 白山市生态环境准入清单表</w:t>
            </w:r>
          </w:p>
          <w:tbl>
            <w:tblPr>
              <w:tblStyle w:val="23"/>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636"/>
              <w:gridCol w:w="4790"/>
              <w:gridCol w:w="15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7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aps w:val="0"/>
                      <w:smallCaps w:val="0"/>
                      <w:color w:val="000000" w:themeColor="text1"/>
                      <w14:textFill>
                        <w14:solidFill>
                          <w14:schemeClr w14:val="tx1"/>
                        </w14:solidFill>
                      </w14:textFill>
                    </w:rPr>
                  </w:pPr>
                  <w:r>
                    <w:rPr>
                      <w:rFonts w:hint="default" w:ascii="Times New Roman" w:hAnsi="Times New Roman" w:eastAsia="宋体"/>
                      <w:caps w:val="0"/>
                      <w:smallCaps w:val="0"/>
                      <w:color w:val="000000" w:themeColor="text1"/>
                      <w14:textFill>
                        <w14:solidFill>
                          <w14:schemeClr w14:val="tx1"/>
                        </w14:solidFill>
                      </w14:textFill>
                    </w:rPr>
                    <w:t>管控</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aps w:val="0"/>
                      <w:smallCaps w:val="0"/>
                      <w:color w:val="000000" w:themeColor="text1"/>
                      <w:lang w:val="en-US" w:eastAsia="zh-CN"/>
                      <w14:textFill>
                        <w14:solidFill>
                          <w14:schemeClr w14:val="tx1"/>
                        </w14:solidFill>
                      </w14:textFill>
                    </w:rPr>
                  </w:pPr>
                  <w:r>
                    <w:rPr>
                      <w:rFonts w:hint="default" w:ascii="Times New Roman" w:hAnsi="Times New Roman" w:eastAsia="宋体"/>
                      <w:caps w:val="0"/>
                      <w:smallCaps w:val="0"/>
                      <w:color w:val="000000" w:themeColor="text1"/>
                      <w14:textFill>
                        <w14:solidFill>
                          <w14:schemeClr w14:val="tx1"/>
                        </w14:solidFill>
                      </w14:textFill>
                    </w:rPr>
                    <w:t>类别</w:t>
                  </w:r>
                </w:p>
              </w:tc>
              <w:tc>
                <w:tcPr>
                  <w:tcW w:w="5426"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aps w:val="0"/>
                      <w:smallCaps w:val="0"/>
                      <w:color w:val="000000" w:themeColor="text1"/>
                      <w14:textFill>
                        <w14:solidFill>
                          <w14:schemeClr w14:val="tx1"/>
                        </w14:solidFill>
                      </w14:textFill>
                    </w:rPr>
                  </w:pPr>
                  <w:r>
                    <w:rPr>
                      <w:rFonts w:hint="default" w:ascii="Times New Roman" w:hAnsi="Times New Roman" w:eastAsia="宋体"/>
                      <w:caps w:val="0"/>
                      <w:smallCaps w:val="0"/>
                      <w:color w:val="000000" w:themeColor="text1"/>
                      <w14:textFill>
                        <w14:solidFill>
                          <w14:schemeClr w14:val="tx1"/>
                        </w14:solidFill>
                      </w14:textFill>
                    </w:rPr>
                    <w:t>管控要求</w:t>
                  </w:r>
                </w:p>
              </w:tc>
              <w:tc>
                <w:tcPr>
                  <w:tcW w:w="15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aps w:val="0"/>
                      <w:smallCaps w:val="0"/>
                      <w:color w:val="000000" w:themeColor="text1"/>
                      <w14:textFill>
                        <w14:solidFill>
                          <w14:schemeClr w14:val="tx1"/>
                        </w14:solidFill>
                      </w14:textFill>
                    </w:rPr>
                  </w:pPr>
                  <w:r>
                    <w:rPr>
                      <w:rFonts w:hint="default" w:ascii="Times New Roman" w:hAnsi="Times New Roman" w:eastAsia="宋体"/>
                      <w:caps w:val="0"/>
                      <w:smallCaps w:val="0"/>
                      <w:color w:val="000000" w:themeColor="text1"/>
                      <w:lang w:eastAsia="zh-CN"/>
                      <w14:textFill>
                        <w14:solidFill>
                          <w14:schemeClr w14:val="tx1"/>
                        </w14:solidFill>
                      </w14:textFill>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23" w:hRule="atLeast"/>
              </w:trPr>
              <w:tc>
                <w:tcPr>
                  <w:tcW w:w="738" w:type="dxa"/>
                  <w:vMerge w:val="restart"/>
                  <w:tcBorders>
                    <w:tl2br w:val="nil"/>
                    <w:tr2bl w:val="nil"/>
                  </w:tcBorders>
                  <w:noWrap w:val="0"/>
                  <w:vAlign w:val="center"/>
                </w:tcPr>
                <w:p>
                  <w:pPr>
                    <w:pStyle w:val="72"/>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宋体"/>
                      <w:caps w:val="0"/>
                      <w:smallCaps w:val="0"/>
                      <w:color w:val="000000" w:themeColor="text1"/>
                      <w:lang w:val="en-US" w:eastAsia="zh-CN"/>
                      <w14:textFill>
                        <w14:solidFill>
                          <w14:schemeClr w14:val="tx1"/>
                        </w14:solidFill>
                      </w14:textFill>
                    </w:rPr>
                  </w:pPr>
                  <w:r>
                    <w:rPr>
                      <w:rFonts w:hint="default" w:ascii="Times New Roman" w:hAnsi="Times New Roman" w:eastAsia="宋体"/>
                      <w:caps w:val="0"/>
                      <w:smallCaps w:val="0"/>
                      <w:color w:val="000000" w:themeColor="text1"/>
                      <w:lang w:val="en-US" w:eastAsia="zh-CN"/>
                      <w14:textFill>
                        <w14:solidFill>
                          <w14:schemeClr w14:val="tx1"/>
                        </w14:solidFill>
                      </w14:textFill>
                    </w:rPr>
                    <w:t>污染物排放管控</w:t>
                  </w:r>
                </w:p>
              </w:tc>
              <w:tc>
                <w:tcPr>
                  <w:tcW w:w="636" w:type="dxa"/>
                  <w:vMerge w:val="restart"/>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aps w:val="0"/>
                      <w:smallCaps w:val="0"/>
                      <w:color w:val="000000" w:themeColor="text1"/>
                      <w:lang w:eastAsia="zh-CN"/>
                      <w14:textFill>
                        <w14:solidFill>
                          <w14:schemeClr w14:val="tx1"/>
                        </w14:solidFill>
                      </w14:textFill>
                    </w:rPr>
                  </w:pPr>
                  <w:r>
                    <w:rPr>
                      <w:rFonts w:hint="default" w:ascii="Times New Roman" w:hAnsi="Times New Roman" w:eastAsia="宋体"/>
                      <w:caps w:val="0"/>
                      <w:smallCaps w:val="0"/>
                      <w:color w:val="000000" w:themeColor="text1"/>
                      <w:lang w:eastAsia="zh-CN"/>
                      <w14:textFill>
                        <w14:solidFill>
                          <w14:schemeClr w14:val="tx1"/>
                        </w14:solidFill>
                      </w14:textFill>
                    </w:rPr>
                    <w:t>环境质量目标</w:t>
                  </w:r>
                </w:p>
              </w:tc>
              <w:tc>
                <w:tcPr>
                  <w:tcW w:w="4790"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eastAsia="宋体"/>
                      <w:caps w:val="0"/>
                      <w:smallCaps w:val="0"/>
                      <w:color w:val="000000" w:themeColor="text1"/>
                      <w14:textFill>
                        <w14:solidFill>
                          <w14:schemeClr w14:val="tx1"/>
                        </w14:solidFill>
                      </w14:textFill>
                    </w:rPr>
                  </w:pPr>
                  <w:r>
                    <w:rPr>
                      <w:rFonts w:hint="default" w:ascii="Times New Roman" w:hAnsi="Times New Roman" w:eastAsia="宋体"/>
                      <w:caps w:val="0"/>
                      <w:smallCaps w:val="0"/>
                      <w:color w:val="000000" w:themeColor="text1"/>
                      <w14:textFill>
                        <w14:solidFill>
                          <w14:schemeClr w14:val="tx1"/>
                        </w14:solidFill>
                      </w14:textFill>
                    </w:rPr>
                    <w:t>大气环境质量持续改善，2025年，实现空气质量优良率达到95%，PM2.5年均浓度确保控制在28微克/立方米。</w:t>
                  </w:r>
                </w:p>
              </w:tc>
              <w:tc>
                <w:tcPr>
                  <w:tcW w:w="1568"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aps w:val="0"/>
                      <w:smallCaps w:val="0"/>
                      <w:color w:val="000000" w:themeColor="text1"/>
                      <w14:textFill>
                        <w14:solidFill>
                          <w14:schemeClr w14:val="tx1"/>
                        </w14:solidFill>
                      </w14:textFill>
                    </w:rPr>
                  </w:pPr>
                  <w:r>
                    <w:rPr>
                      <w:rFonts w:hint="default" w:ascii="Times New Roman" w:hAnsi="Times New Roman" w:eastAsia="宋体"/>
                      <w:caps w:val="0"/>
                      <w:smallCaps w:val="0"/>
                      <w:color w:val="000000" w:themeColor="text1"/>
                      <w:lang w:eastAsia="zh-CN"/>
                      <w14:textFill>
                        <w14:solidFill>
                          <w14:schemeClr w14:val="tx1"/>
                        </w14:solidFill>
                      </w14:textFill>
                    </w:rPr>
                    <w:t>本项目运行期废气污染物均经处理后排放对周边环境影响较小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45" w:hRule="atLeast"/>
              </w:trPr>
              <w:tc>
                <w:tcPr>
                  <w:tcW w:w="738" w:type="dxa"/>
                  <w:vMerge w:val="continue"/>
                  <w:tcBorders>
                    <w:tl2br w:val="nil"/>
                    <w:tr2bl w:val="nil"/>
                  </w:tcBorders>
                  <w:noWrap w:val="0"/>
                  <w:vAlign w:val="center"/>
                </w:tcPr>
                <w:p>
                  <w:pPr>
                    <w:pStyle w:val="72"/>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宋体"/>
                      <w:caps w:val="0"/>
                      <w:smallCaps w:val="0"/>
                      <w:color w:val="000000" w:themeColor="text1"/>
                      <w:lang w:val="en-US" w:eastAsia="zh-CN"/>
                      <w14:textFill>
                        <w14:solidFill>
                          <w14:schemeClr w14:val="tx1"/>
                        </w14:solidFill>
                      </w14:textFill>
                    </w:rPr>
                  </w:pPr>
                </w:p>
              </w:tc>
              <w:tc>
                <w:tcPr>
                  <w:tcW w:w="636"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aps w:val="0"/>
                      <w:smallCaps w:val="0"/>
                      <w:color w:val="000000" w:themeColor="text1"/>
                      <w14:textFill>
                        <w14:solidFill>
                          <w14:schemeClr w14:val="tx1"/>
                        </w14:solidFill>
                      </w14:textFill>
                    </w:rPr>
                  </w:pPr>
                </w:p>
              </w:tc>
              <w:tc>
                <w:tcPr>
                  <w:tcW w:w="4790"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eastAsia="宋体"/>
                      <w:caps w:val="0"/>
                      <w:smallCaps w:val="0"/>
                      <w:color w:val="000000" w:themeColor="text1"/>
                      <w14:textFill>
                        <w14:solidFill>
                          <w14:schemeClr w14:val="tx1"/>
                        </w14:solidFill>
                      </w14:textFill>
                    </w:rPr>
                  </w:pPr>
                  <w:r>
                    <w:rPr>
                      <w:rFonts w:hint="default" w:ascii="Times New Roman" w:hAnsi="Times New Roman" w:eastAsia="宋体"/>
                      <w:caps w:val="0"/>
                      <w:smallCaps w:val="0"/>
                      <w:color w:val="000000" w:themeColor="text1"/>
                      <w14:textFill>
                        <w14:solidFill>
                          <w14:schemeClr w14:val="tx1"/>
                        </w14:solidFill>
                      </w14:textFill>
                    </w:rPr>
                    <w:t>水环境质量持续改善。到2025年，地表水优良比例达到95%、城市集中式饮用水水源达到或优于</w:t>
                  </w:r>
                  <w:r>
                    <w:rPr>
                      <w:rFonts w:hint="default" w:ascii="Times New Roman" w:hAnsi="Times New Roman" w:eastAsia="宋体"/>
                      <w:caps w:val="0"/>
                      <w:smallCaps w:val="0"/>
                      <w:color w:val="000000" w:themeColor="text1"/>
                      <w14:textFill>
                        <w14:solidFill>
                          <w14:schemeClr w14:val="tx1"/>
                        </w14:solidFill>
                      </w14:textFill>
                    </w:rPr>
                    <w:fldChar w:fldCharType="begin"/>
                  </w:r>
                  <w:r>
                    <w:rPr>
                      <w:rFonts w:hint="default" w:ascii="Times New Roman" w:hAnsi="Times New Roman" w:eastAsia="宋体"/>
                      <w:caps w:val="0"/>
                      <w:smallCaps w:val="0"/>
                      <w:color w:val="000000" w:themeColor="text1"/>
                      <w14:textFill>
                        <w14:solidFill>
                          <w14:schemeClr w14:val="tx1"/>
                        </w14:solidFill>
                      </w14:textFill>
                    </w:rPr>
                    <w:instrText xml:space="preserve"> = 3 \* ROMAN </w:instrText>
                  </w:r>
                  <w:r>
                    <w:rPr>
                      <w:rFonts w:hint="default" w:ascii="Times New Roman" w:hAnsi="Times New Roman" w:eastAsia="宋体"/>
                      <w:caps w:val="0"/>
                      <w:smallCaps w:val="0"/>
                      <w:color w:val="000000" w:themeColor="text1"/>
                      <w14:textFill>
                        <w14:solidFill>
                          <w14:schemeClr w14:val="tx1"/>
                        </w14:solidFill>
                      </w14:textFill>
                    </w:rPr>
                    <w:fldChar w:fldCharType="separate"/>
                  </w:r>
                  <w:r>
                    <w:rPr>
                      <w:rFonts w:hint="default" w:ascii="Times New Roman" w:hAnsi="Times New Roman" w:eastAsia="宋体"/>
                      <w:caps w:val="0"/>
                      <w:smallCaps w:val="0"/>
                      <w:color w:val="000000" w:themeColor="text1"/>
                      <w14:textFill>
                        <w14:solidFill>
                          <w14:schemeClr w14:val="tx1"/>
                        </w14:solidFill>
                      </w14:textFill>
                    </w:rPr>
                    <w:t>III</w:t>
                  </w:r>
                  <w:r>
                    <w:rPr>
                      <w:rFonts w:hint="default" w:ascii="Times New Roman" w:hAnsi="Times New Roman" w:eastAsia="宋体"/>
                      <w:caps w:val="0"/>
                      <w:smallCaps w:val="0"/>
                      <w:color w:val="000000" w:themeColor="text1"/>
                      <w14:textFill>
                        <w14:solidFill>
                          <w14:schemeClr w14:val="tx1"/>
                        </w14:solidFill>
                      </w14:textFill>
                    </w:rPr>
                    <w:fldChar w:fldCharType="end"/>
                  </w:r>
                  <w:r>
                    <w:rPr>
                      <w:rFonts w:hint="default" w:ascii="Times New Roman" w:hAnsi="Times New Roman" w:eastAsia="宋体"/>
                      <w:caps w:val="0"/>
                      <w:smallCaps w:val="0"/>
                      <w:color w:val="000000" w:themeColor="text1"/>
                      <w14:textFill>
                        <w14:solidFill>
                          <w14:schemeClr w14:val="tx1"/>
                        </w14:solidFill>
                      </w14:textFill>
                    </w:rPr>
                    <w:t>类比例达到100%。到2035年，白山地区水生态环境质量在满足水生态功能区要求外，河流生态水量得到根本保障，水生态系统功能全面改善。断面均达到III类或III类以上水质目标。</w:t>
                  </w:r>
                </w:p>
              </w:tc>
              <w:tc>
                <w:tcPr>
                  <w:tcW w:w="1568"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aps w:val="0"/>
                      <w:smallCaps w:val="0"/>
                      <w:color w:val="000000" w:themeColor="text1"/>
                      <w:lang w:eastAsia="zh-CN"/>
                      <w14:textFill>
                        <w14:solidFill>
                          <w14:schemeClr w14:val="tx1"/>
                        </w14:solidFill>
                      </w14:textFill>
                    </w:rPr>
                    <w:t>本项目不涉及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3" w:hRule="atLeast"/>
              </w:trPr>
              <w:tc>
                <w:tcPr>
                  <w:tcW w:w="738" w:type="dxa"/>
                  <w:vMerge w:val="continue"/>
                  <w:tcBorders>
                    <w:tl2br w:val="nil"/>
                    <w:tr2bl w:val="nil"/>
                  </w:tcBorders>
                  <w:noWrap w:val="0"/>
                  <w:vAlign w:val="center"/>
                </w:tcPr>
                <w:p>
                  <w:pPr>
                    <w:pStyle w:val="72"/>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宋体"/>
                      <w:caps w:val="0"/>
                      <w:smallCaps w:val="0"/>
                      <w:color w:val="000000" w:themeColor="text1"/>
                      <w:lang w:val="en-US" w:eastAsia="zh-CN"/>
                      <w14:textFill>
                        <w14:solidFill>
                          <w14:schemeClr w14:val="tx1"/>
                        </w14:solidFill>
                      </w14:textFill>
                    </w:rPr>
                  </w:pPr>
                </w:p>
              </w:tc>
              <w:tc>
                <w:tcPr>
                  <w:tcW w:w="636"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aps w:val="0"/>
                      <w:smallCaps w:val="0"/>
                      <w:color w:val="000000" w:themeColor="text1"/>
                      <w14:textFill>
                        <w14:solidFill>
                          <w14:schemeClr w14:val="tx1"/>
                        </w14:solidFill>
                      </w14:textFill>
                    </w:rPr>
                  </w:pPr>
                </w:p>
              </w:tc>
              <w:tc>
                <w:tcPr>
                  <w:tcW w:w="4790" w:type="dxa"/>
                  <w:tcBorders>
                    <w:tl2br w:val="nil"/>
                    <w:tr2bl w:val="nil"/>
                  </w:tcBorders>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aps w:val="0"/>
                      <w:smallCaps w:val="0"/>
                      <w:color w:val="000000" w:themeColor="text1"/>
                      <w14:textFill>
                        <w14:solidFill>
                          <w14:schemeClr w14:val="tx1"/>
                        </w14:solidFill>
                      </w14:textFill>
                    </w:rPr>
                  </w:pPr>
                  <w:r>
                    <w:rPr>
                      <w:rFonts w:hint="default" w:ascii="Times New Roman" w:hAnsi="Times New Roman" w:eastAsia="宋体"/>
                      <w:caps w:val="0"/>
                      <w:smallCaps w:val="0"/>
                      <w:color w:val="000000" w:themeColor="text1"/>
                      <w14:textFill>
                        <w14:solidFill>
                          <w14:schemeClr w14:val="tx1"/>
                        </w14:solidFill>
                      </w14:textFill>
                    </w:rPr>
                    <w:t>加快建设生活污水收集管网，加快填补污水收集管网空白区，各县（市、区）建成区生活污水处理厂全面达到一级A排放标准。</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aps w:val="0"/>
                      <w:smallCaps w:val="0"/>
                      <w:color w:val="000000" w:themeColor="text1"/>
                      <w14:textFill>
                        <w14:solidFill>
                          <w14:schemeClr w14:val="tx1"/>
                        </w14:solidFill>
                      </w14:textFill>
                    </w:rPr>
                  </w:pPr>
                  <w:r>
                    <w:rPr>
                      <w:rFonts w:hint="default" w:ascii="Times New Roman" w:hAnsi="Times New Roman" w:eastAsia="宋体"/>
                      <w:caps w:val="0"/>
                      <w:smallCaps w:val="0"/>
                      <w:color w:val="000000" w:themeColor="text1"/>
                      <w14:textFill>
                        <w14:solidFill>
                          <w14:schemeClr w14:val="tx1"/>
                        </w14:solidFill>
                      </w14:textFill>
                    </w:rPr>
                    <w:t>工业园区污水处理设施全部达标排放，完成区域内重点污染源企业的核查工作，督促其新建或改进污水处理设施，实现污水稳定达标排放。</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aps w:val="0"/>
                      <w:smallCaps w:val="0"/>
                      <w:color w:val="000000" w:themeColor="text1"/>
                      <w14:textFill>
                        <w14:solidFill>
                          <w14:schemeClr w14:val="tx1"/>
                        </w14:solidFill>
                      </w14:textFill>
                    </w:rPr>
                  </w:pPr>
                  <w:r>
                    <w:rPr>
                      <w:rFonts w:hint="default" w:ascii="Times New Roman" w:hAnsi="Times New Roman" w:eastAsia="宋体"/>
                      <w:caps w:val="0"/>
                      <w:smallCaps w:val="0"/>
                      <w:color w:val="000000" w:themeColor="text1"/>
                      <w14:textFill>
                        <w14:solidFill>
                          <w14:schemeClr w14:val="tx1"/>
                        </w14:solidFill>
                      </w14:textFill>
                    </w:rPr>
                    <w:t>加强农村水污染防治，强化面源污染治理。统筹城乡环境综合整治，综合解决城乡各类垃圾污染延伸，强化城中村、老旧城区和城乡结合部的环境综合整治。持续梯次稳步推进重点流域建制镇生活污水处理设施建设，提升已建成处理设施的运行管理水平，完善生活污水收集处理设施体系，加大生活污水收集管网配套建设和改造力度，促进污水资源化利用，推进污泥无害化资源化处理处置。</w:t>
                  </w:r>
                </w:p>
              </w:tc>
              <w:tc>
                <w:tcPr>
                  <w:tcW w:w="1568"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aps w:val="0"/>
                      <w:smallCaps w:val="0"/>
                      <w:color w:val="000000" w:themeColor="text1"/>
                      <w:lang w:eastAsia="zh-CN"/>
                      <w14:textFill>
                        <w14:solidFill>
                          <w14:schemeClr w14:val="tx1"/>
                        </w14:solidFill>
                      </w14:textFill>
                    </w:rPr>
                    <w:t>本项目不涉及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aps w:val="0"/>
                      <w:smallCaps w:val="0"/>
                      <w:color w:val="000000" w:themeColor="text1"/>
                      <w:lang w:val="en-US" w:eastAsia="zh-CN"/>
                      <w14:textFill>
                        <w14:solidFill>
                          <w14:schemeClr w14:val="tx1"/>
                        </w14:solidFill>
                      </w14:textFill>
                    </w:rPr>
                  </w:pPr>
                  <w:r>
                    <w:rPr>
                      <w:rFonts w:hint="default" w:ascii="Times New Roman" w:hAnsi="Times New Roman" w:eastAsia="宋体"/>
                      <w:caps w:val="0"/>
                      <w:smallCaps w:val="0"/>
                      <w:color w:val="000000" w:themeColor="text1"/>
                      <w14:textFill>
                        <w14:solidFill>
                          <w14:schemeClr w14:val="tx1"/>
                        </w14:solidFill>
                      </w14:textFill>
                    </w:rPr>
                    <w:t>资源利用要求</w:t>
                  </w:r>
                </w:p>
              </w:tc>
              <w:tc>
                <w:tcPr>
                  <w:tcW w:w="6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aps w:val="0"/>
                      <w:smallCaps w:val="0"/>
                      <w:color w:val="000000" w:themeColor="text1"/>
                      <w14:textFill>
                        <w14:solidFill>
                          <w14:schemeClr w14:val="tx1"/>
                        </w14:solidFill>
                      </w14:textFill>
                    </w:rPr>
                  </w:pPr>
                  <w:r>
                    <w:rPr>
                      <w:rFonts w:hint="default" w:ascii="Times New Roman" w:hAnsi="Times New Roman" w:eastAsia="宋体"/>
                      <w:caps w:val="0"/>
                      <w:smallCaps w:val="0"/>
                      <w:color w:val="000000" w:themeColor="text1"/>
                      <w14:textFill>
                        <w14:solidFill>
                          <w14:schemeClr w14:val="tx1"/>
                        </w14:solidFill>
                      </w14:textFill>
                    </w:rPr>
                    <w:t>水资源</w:t>
                  </w:r>
                </w:p>
              </w:tc>
              <w:tc>
                <w:tcPr>
                  <w:tcW w:w="47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aps w:val="0"/>
                      <w:smallCaps w:val="0"/>
                      <w:color w:val="000000" w:themeColor="text1"/>
                      <w14:textFill>
                        <w14:solidFill>
                          <w14:schemeClr w14:val="tx1"/>
                        </w14:solidFill>
                      </w14:textFill>
                    </w:rPr>
                  </w:pPr>
                  <w:r>
                    <w:rPr>
                      <w:rFonts w:hint="default" w:ascii="Times New Roman" w:hAnsi="Times New Roman" w:eastAsia="宋体"/>
                      <w:caps w:val="0"/>
                      <w:smallCaps w:val="0"/>
                      <w:color w:val="000000" w:themeColor="text1"/>
                      <w14:textFill>
                        <w14:solidFill>
                          <w14:schemeClr w14:val="tx1"/>
                        </w14:solidFill>
                      </w14:textFill>
                    </w:rPr>
                    <w:t>2025年，水资源管理控制指标为4.43亿m</w:t>
                  </w:r>
                  <w:r>
                    <w:rPr>
                      <w:rFonts w:hint="default" w:ascii="Times New Roman" w:hAnsi="Times New Roman" w:eastAsia="宋体"/>
                      <w:caps w:val="0"/>
                      <w:smallCaps w:val="0"/>
                      <w:color w:val="000000" w:themeColor="text1"/>
                      <w:vertAlign w:val="superscript"/>
                      <w14:textFill>
                        <w14:solidFill>
                          <w14:schemeClr w14:val="tx1"/>
                        </w14:solidFill>
                      </w14:textFill>
                    </w:rPr>
                    <w:t>3</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aps w:val="0"/>
                      <w:smallCaps w:val="0"/>
                      <w:color w:val="000000" w:themeColor="text1"/>
                      <w14:textFill>
                        <w14:solidFill>
                          <w14:schemeClr w14:val="tx1"/>
                        </w14:solidFill>
                      </w14:textFill>
                    </w:rPr>
                  </w:pPr>
                  <w:r>
                    <w:rPr>
                      <w:rFonts w:hint="default" w:ascii="Times New Roman" w:hAnsi="Times New Roman" w:eastAsia="宋体"/>
                      <w:caps w:val="0"/>
                      <w:smallCaps w:val="0"/>
                      <w:color w:val="000000" w:themeColor="text1"/>
                      <w14:textFill>
                        <w14:solidFill>
                          <w14:schemeClr w14:val="tx1"/>
                        </w14:solidFill>
                      </w14:textFill>
                    </w:rPr>
                    <w:t>2035年，水资源管理控制指标为4.81亿m</w:t>
                  </w:r>
                  <w:r>
                    <w:rPr>
                      <w:rFonts w:hint="default" w:ascii="Times New Roman" w:hAnsi="Times New Roman" w:eastAsia="宋体"/>
                      <w:caps w:val="0"/>
                      <w:smallCaps w:val="0"/>
                      <w:color w:val="000000" w:themeColor="text1"/>
                      <w:vertAlign w:val="superscript"/>
                      <w14:textFill>
                        <w14:solidFill>
                          <w14:schemeClr w14:val="tx1"/>
                        </w14:solidFill>
                      </w14:textFill>
                    </w:rPr>
                    <w:t>3</w:t>
                  </w:r>
                  <w:r>
                    <w:rPr>
                      <w:rFonts w:hint="default" w:ascii="Times New Roman" w:hAnsi="Times New Roman" w:eastAsia="宋体"/>
                      <w:caps w:val="0"/>
                      <w:smallCaps w:val="0"/>
                      <w:color w:val="000000" w:themeColor="text1"/>
                      <w14:textFill>
                        <w14:solidFill>
                          <w14:schemeClr w14:val="tx1"/>
                        </w14:solidFill>
                      </w14:textFill>
                    </w:rPr>
                    <w:t>。</w:t>
                  </w:r>
                </w:p>
              </w:tc>
              <w:tc>
                <w:tcPr>
                  <w:tcW w:w="15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aps w:val="0"/>
                      <w:smallCaps w:val="0"/>
                      <w:color w:val="000000" w:themeColor="text1"/>
                      <w:lang w:eastAsia="zh-CN"/>
                      <w14:textFill>
                        <w14:solidFill>
                          <w14:schemeClr w14:val="tx1"/>
                        </w14:solidFill>
                      </w14:textFill>
                    </w:rPr>
                    <w:t>本项目仅锅炉用水，水量较少。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aps w:val="0"/>
                      <w:smallCaps w:val="0"/>
                      <w:color w:val="000000" w:themeColor="text1"/>
                      <w:lang w:val="en-US" w:eastAsia="zh-CN"/>
                      <w14:textFill>
                        <w14:solidFill>
                          <w14:schemeClr w14:val="tx1"/>
                        </w14:solidFill>
                      </w14:textFill>
                    </w:rPr>
                  </w:pPr>
                </w:p>
              </w:tc>
              <w:tc>
                <w:tcPr>
                  <w:tcW w:w="6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aps w:val="0"/>
                      <w:smallCaps w:val="0"/>
                      <w:color w:val="000000" w:themeColor="text1"/>
                      <w14:textFill>
                        <w14:solidFill>
                          <w14:schemeClr w14:val="tx1"/>
                        </w14:solidFill>
                      </w14:textFill>
                    </w:rPr>
                  </w:pPr>
                  <w:r>
                    <w:rPr>
                      <w:rFonts w:hint="default" w:ascii="Times New Roman" w:hAnsi="Times New Roman" w:eastAsia="宋体"/>
                      <w:caps w:val="0"/>
                      <w:smallCaps w:val="0"/>
                      <w:color w:val="000000" w:themeColor="text1"/>
                      <w14:textFill>
                        <w14:solidFill>
                          <w14:schemeClr w14:val="tx1"/>
                        </w14:solidFill>
                      </w14:textFill>
                    </w:rPr>
                    <w:t>能源</w:t>
                  </w:r>
                </w:p>
              </w:tc>
              <w:tc>
                <w:tcPr>
                  <w:tcW w:w="47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aps w:val="0"/>
                      <w:smallCaps w:val="0"/>
                      <w:color w:val="000000" w:themeColor="text1"/>
                      <w14:textFill>
                        <w14:solidFill>
                          <w14:schemeClr w14:val="tx1"/>
                        </w14:solidFill>
                      </w14:textFill>
                    </w:rPr>
                  </w:pPr>
                  <w:r>
                    <w:rPr>
                      <w:rFonts w:hint="default" w:ascii="Times New Roman" w:hAnsi="Times New Roman" w:eastAsia="宋体"/>
                      <w:caps w:val="0"/>
                      <w:smallCaps w:val="0"/>
                      <w:color w:val="000000" w:themeColor="text1"/>
                      <w14:textFill>
                        <w14:solidFill>
                          <w14:schemeClr w14:val="tx1"/>
                        </w14:solidFill>
                      </w14:textFill>
                    </w:rPr>
                    <w:t>2025年，能源消费总量以省正式下达目标为准，煤炭占一次能源消费总量比例逐年降低，非化石能源占能源消费总量比重以省正式下达目标为准。</w:t>
                  </w:r>
                </w:p>
              </w:tc>
              <w:tc>
                <w:tcPr>
                  <w:tcW w:w="15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aps w:val="0"/>
                      <w:smallCaps w:val="0"/>
                      <w:color w:val="000000" w:themeColor="text1"/>
                      <w:lang w:val="en-US"/>
                      <w14:textFill>
                        <w14:solidFill>
                          <w14:schemeClr w14:val="tx1"/>
                        </w14:solidFill>
                      </w14:textFill>
                    </w:rPr>
                  </w:pPr>
                  <w:r>
                    <w:rPr>
                      <w:rFonts w:hint="eastAsia" w:ascii="Times New Roman" w:hAnsi="Times New Roman" w:eastAsia="宋体"/>
                      <w:caps w:val="0"/>
                      <w:smallCaps w:val="0"/>
                      <w:color w:val="000000" w:themeColor="text1"/>
                      <w:lang w:eastAsia="zh-CN"/>
                      <w14:textFill>
                        <w14:solidFill>
                          <w14:schemeClr w14:val="tx1"/>
                        </w14:solidFill>
                      </w14:textFill>
                    </w:rPr>
                    <w:t>本项目使用生物质</w:t>
                  </w:r>
                  <w:r>
                    <w:rPr>
                      <w:rFonts w:hint="eastAsia" w:ascii="Times New Roman" w:hAnsi="Times New Roman" w:eastAsia="宋体"/>
                      <w:caps w:val="0"/>
                      <w:smallCaps w:val="0"/>
                      <w:color w:val="000000" w:themeColor="text1"/>
                      <w:lang w:val="en-US" w:eastAsia="zh-CN"/>
                      <w14:textFill>
                        <w14:solidFill>
                          <w14:schemeClr w14:val="tx1"/>
                        </w14:solidFill>
                      </w14:textFill>
                    </w:rPr>
                    <w:t>为</w:t>
                  </w:r>
                  <w:r>
                    <w:rPr>
                      <w:rFonts w:hint="eastAsia" w:ascii="Times New Roman" w:hAnsi="Times New Roman" w:eastAsia="宋体"/>
                      <w:caps w:val="0"/>
                      <w:smallCaps w:val="0"/>
                      <w:color w:val="000000" w:themeColor="text1"/>
                      <w:lang w:eastAsia="zh-CN"/>
                      <w14:textFill>
                        <w14:solidFill>
                          <w14:schemeClr w14:val="tx1"/>
                        </w14:solidFill>
                      </w14:textFill>
                    </w:rPr>
                    <w:t>可再生能源，满足要求。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Times New Roman" w:hAnsi="Times New Roman" w:eastAsia="宋体"/>
                <w:caps w:val="0"/>
                <w:smallCaps w:val="0"/>
                <w:color w:val="000000" w:themeColor="text1"/>
                <w:sz w:val="24"/>
                <w:szCs w:val="24"/>
                <w:lang w:val="en-US" w:eastAsia="zh-CN"/>
                <w14:textFill>
                  <w14:solidFill>
                    <w14:schemeClr w14:val="tx1"/>
                  </w14:solidFill>
                </w14:textFill>
              </w:rPr>
            </w:pPr>
            <w:r>
              <w:rPr>
                <w:rFonts w:hint="eastAsia" w:ascii="Times New Roman" w:hAnsi="Times New Roman" w:eastAsia="宋体"/>
                <w:caps w:val="0"/>
                <w:smallCaps w:val="0"/>
                <w:color w:val="000000" w:themeColor="text1"/>
                <w:sz w:val="24"/>
                <w:szCs w:val="24"/>
                <w:lang w:val="en-US" w:eastAsia="zh-CN"/>
                <w14:textFill>
                  <w14:solidFill>
                    <w14:schemeClr w14:val="tx1"/>
                  </w14:solidFill>
                </w14:textFill>
              </w:rPr>
              <w:t>综上，本项目锅炉以生物质为燃料，不使用燃料煤，生物质锅炉烟气采用高效布袋除尘器进行处理，处理后能够达标排放；废水集中收集后锅炉排污水用于锅炉房降尘和场地降尘，因此</w:t>
            </w:r>
            <w:r>
              <w:rPr>
                <w:rFonts w:hint="eastAsia" w:ascii="Times New Roman" w:hAnsi="Times New Roman"/>
                <w:caps w:val="0"/>
                <w:smallCaps w:val="0"/>
                <w:color w:val="000000" w:themeColor="text1"/>
                <w:sz w:val="24"/>
                <w:szCs w:val="24"/>
                <w:lang w:val="en-US" w:eastAsia="zh-CN"/>
                <w14:textFill>
                  <w14:solidFill>
                    <w14:schemeClr w14:val="tx1"/>
                  </w14:solidFill>
                </w14:textFill>
              </w:rPr>
              <w:t>，</w:t>
            </w:r>
            <w:r>
              <w:rPr>
                <w:rFonts w:hint="eastAsia" w:ascii="Times New Roman" w:hAnsi="Times New Roman" w:eastAsia="宋体"/>
                <w:caps w:val="0"/>
                <w:smallCaps w:val="0"/>
                <w:color w:val="000000" w:themeColor="text1"/>
                <w:sz w:val="24"/>
                <w:szCs w:val="24"/>
                <w:lang w:val="en-US" w:eastAsia="zh-CN"/>
                <w14:textFill>
                  <w14:solidFill>
                    <w14:schemeClr w14:val="tx1"/>
                  </w14:solidFill>
                </w14:textFill>
              </w:rPr>
              <w:t>本项目建设符合白山市生态环境准入清单要求。</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Times New Roman" w:hAnsi="Times New Roman" w:eastAsia="宋体"/>
                <w:b/>
                <w:bCs/>
                <w:caps w:val="0"/>
                <w:smallCaps w:val="0"/>
                <w:color w:val="000000" w:themeColor="text1"/>
                <w:lang w:val="en-US" w:eastAsia="zh-CN"/>
                <w14:textFill>
                  <w14:solidFill>
                    <w14:schemeClr w14:val="tx1"/>
                  </w14:solidFill>
                </w14:textFill>
              </w:rPr>
            </w:pPr>
            <w:r>
              <w:rPr>
                <w:rFonts w:hint="eastAsia" w:ascii="Times New Roman" w:hAnsi="Times New Roman" w:eastAsia="宋体"/>
                <w:b/>
                <w:bCs/>
                <w:caps w:val="0"/>
                <w:smallCaps w:val="0"/>
                <w:color w:val="000000" w:themeColor="text1"/>
                <w:lang w:val="en-US" w:eastAsia="zh-CN"/>
                <w14:textFill>
                  <w14:solidFill>
                    <w14:schemeClr w14:val="tx1"/>
                  </w14:solidFill>
                </w14:textFill>
              </w:rPr>
              <w:t>4、与《吉林省人民政府办公厅关于印发吉林省空气、水环境、土壤环境质量巩固提升三个行动方案的通知》的符合性分析</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aps w:val="0"/>
                <w:smallCap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aps w:val="0"/>
                <w:smallCaps w:val="0"/>
                <w:color w:val="000000" w:themeColor="text1"/>
                <w:kern w:val="2"/>
                <w:sz w:val="21"/>
                <w:szCs w:val="21"/>
                <w:lang w:val="en-US" w:eastAsia="zh-CN" w:bidi="ar-SA"/>
                <w14:textFill>
                  <w14:solidFill>
                    <w14:schemeClr w14:val="tx1"/>
                  </w14:solidFill>
                </w14:textFill>
              </w:rPr>
              <w:t>表</w:t>
            </w:r>
            <w:r>
              <w:rPr>
                <w:rFonts w:hint="eastAsia" w:ascii="Times New Roman" w:hAnsi="Times New Roman" w:eastAsia="宋体" w:cs="Times New Roman"/>
                <w:b/>
                <w:bCs/>
                <w:caps w:val="0"/>
                <w:smallCaps w:val="0"/>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宋体" w:cs="Times New Roman"/>
                <w:b/>
                <w:bCs/>
                <w:caps w:val="0"/>
                <w:smallCaps w:val="0"/>
                <w:color w:val="000000" w:themeColor="text1"/>
                <w:kern w:val="2"/>
                <w:sz w:val="21"/>
                <w:szCs w:val="21"/>
                <w:lang w:val="en-US" w:eastAsia="zh-CN" w:bidi="ar-SA"/>
                <w14:textFill>
                  <w14:solidFill>
                    <w14:schemeClr w14:val="tx1"/>
                  </w14:solidFill>
                </w14:textFill>
              </w:rPr>
              <w:t xml:space="preserve"> </w:t>
            </w:r>
            <w:r>
              <w:rPr>
                <w:rFonts w:hint="eastAsia" w:ascii="Times New Roman" w:hAnsi="Times New Roman" w:eastAsia="宋体" w:cs="Times New Roman"/>
                <w:b/>
                <w:bCs/>
                <w:caps w:val="0"/>
                <w:smallCaps w:val="0"/>
                <w:color w:val="000000" w:themeColor="text1"/>
                <w:kern w:val="2"/>
                <w:sz w:val="21"/>
                <w:szCs w:val="21"/>
                <w:lang w:val="en-US" w:eastAsia="zh-CN" w:bidi="ar-SA"/>
                <w14:textFill>
                  <w14:solidFill>
                    <w14:schemeClr w14:val="tx1"/>
                  </w14:solidFill>
                </w14:textFill>
              </w:rPr>
              <w:t xml:space="preserve"> </w:t>
            </w:r>
            <w:r>
              <w:rPr>
                <w:rFonts w:hint="default" w:ascii="Times New Roman" w:hAnsi="Times New Roman" w:eastAsia="宋体" w:cs="Times New Roman"/>
                <w:b/>
                <w:bCs/>
                <w:caps w:val="0"/>
                <w:smallCaps w:val="0"/>
                <w:color w:val="000000" w:themeColor="text1"/>
                <w:kern w:val="2"/>
                <w:sz w:val="21"/>
                <w:szCs w:val="21"/>
                <w:lang w:val="en-US" w:eastAsia="zh-CN" w:bidi="ar-SA"/>
                <w14:textFill>
                  <w14:solidFill>
                    <w14:schemeClr w14:val="tx1"/>
                  </w14:solidFill>
                </w14:textFill>
              </w:rPr>
              <w:t>行动方案要求</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5876"/>
              <w:gridCol w:w="11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84" w:type="pct"/>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aps w:val="0"/>
                      <w:smallCaps w:val="0"/>
                      <w:color w:val="000000" w:themeColor="text1"/>
                      <w14:textFill>
                        <w14:solidFill>
                          <w14:schemeClr w14:val="tx1"/>
                        </w14:solidFill>
                      </w14:textFill>
                    </w:rPr>
                  </w:pPr>
                  <w:r>
                    <w:rPr>
                      <w:rFonts w:hint="default" w:ascii="Times New Roman" w:hAnsi="Times New Roman" w:eastAsia="宋体"/>
                      <w:caps w:val="0"/>
                      <w:smallCaps w:val="0"/>
                      <w:color w:val="000000" w:themeColor="text1"/>
                      <w14:textFill>
                        <w14:solidFill>
                          <w14:schemeClr w14:val="tx1"/>
                        </w14:solidFill>
                      </w14:textFill>
                    </w:rPr>
                    <w:t>规划要求</w:t>
                  </w:r>
                </w:p>
              </w:tc>
              <w:tc>
                <w:tcPr>
                  <w:tcW w:w="715"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aps w:val="0"/>
                      <w:smallCaps w:val="0"/>
                      <w:color w:val="000000" w:themeColor="text1"/>
                      <w14:textFill>
                        <w14:solidFill>
                          <w14:schemeClr w14:val="tx1"/>
                        </w14:solidFill>
                      </w14:textFill>
                    </w:rPr>
                  </w:pPr>
                  <w:r>
                    <w:rPr>
                      <w:rFonts w:hint="default" w:ascii="Times New Roman" w:hAnsi="Times New Roman" w:eastAsia="宋体"/>
                      <w:caps w:val="0"/>
                      <w:smallCaps w:val="0"/>
                      <w:color w:val="000000" w:themeColor="text1"/>
                      <w14:textFill>
                        <w14:solidFill>
                          <w14:schemeClr w14:val="tx1"/>
                        </w14:solidFill>
                      </w14:textFill>
                    </w:rPr>
                    <w:t>符合性</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aps w:val="0"/>
                      <w:smallCaps w:val="0"/>
                      <w:color w:val="000000" w:themeColor="text1"/>
                      <w14:textFill>
                        <w14:solidFill>
                          <w14:schemeClr w14:val="tx1"/>
                        </w14:solidFill>
                      </w14:textFill>
                    </w:rPr>
                  </w:pPr>
                  <w:r>
                    <w:rPr>
                      <w:rFonts w:hint="default" w:ascii="Times New Roman" w:hAnsi="Times New Roman" w:eastAsia="宋体"/>
                      <w:caps w:val="0"/>
                      <w:smallCaps w:val="0"/>
                      <w:color w:val="000000" w:themeColor="text1"/>
                      <w14:textFill>
                        <w14:solidFill>
                          <w14:schemeClr w14:val="tx1"/>
                        </w14:solidFill>
                      </w14:textFill>
                    </w:rPr>
                    <w:t>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84" w:type="pct"/>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aps w:val="0"/>
                      <w:smallCaps w:val="0"/>
                      <w:color w:val="000000" w:themeColor="text1"/>
                      <w14:textFill>
                        <w14:solidFill>
                          <w14:schemeClr w14:val="tx1"/>
                        </w14:solidFill>
                      </w14:textFill>
                    </w:rPr>
                  </w:pPr>
                  <w:r>
                    <w:rPr>
                      <w:rFonts w:hint="default" w:ascii="Times New Roman" w:hAnsi="Times New Roman" w:eastAsia="宋体"/>
                      <w:caps w:val="0"/>
                      <w:smallCaps w:val="0"/>
                      <w:color w:val="000000" w:themeColor="text1"/>
                      <w14:textFill>
                        <w14:solidFill>
                          <w14:schemeClr w14:val="tx1"/>
                        </w14:solidFill>
                      </w14:textFill>
                    </w:rPr>
                    <w:t>吉林省空气质量巩固提升行动方案</w:t>
                  </w:r>
                </w:p>
              </w:tc>
              <w:tc>
                <w:tcPr>
                  <w:tcW w:w="3799"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eastAsia="宋体"/>
                      <w:caps w:val="0"/>
                      <w:smallCaps w:val="0"/>
                      <w:color w:val="000000" w:themeColor="text1"/>
                      <w14:textFill>
                        <w14:solidFill>
                          <w14:schemeClr w14:val="tx1"/>
                        </w14:solidFill>
                      </w14:textFill>
                    </w:rPr>
                  </w:pPr>
                  <w:r>
                    <w:rPr>
                      <w:rFonts w:hint="default" w:ascii="Times New Roman" w:hAnsi="Times New Roman" w:eastAsia="宋体"/>
                      <w:caps w:val="0"/>
                      <w:smallCaps w:val="0"/>
                      <w:color w:val="000000" w:themeColor="text1"/>
                      <w14:textFill>
                        <w14:solidFill>
                          <w14:schemeClr w14:val="tx1"/>
                        </w14:solidFill>
                      </w14:textFill>
                    </w:rPr>
                    <w:t>实行煤炭消费总量控制。制定煤炭消费总量控制目标，实行煤炭消费指标管理。加快清洁能源和外来电力替代，大力提高天然气利用水平。优化调控煤炭消费，逐步关停改造分散燃煤锅炉、热电联产以及小火电，推进热电联产和集中供热，推进煤炭清洁利用。积极推广应用煤炭清洁高效利用和新型节能技术，探索绿色电厂建设。加大经济政策调节力度，建立完善能源消费政策机制，促进能源结构调整和节能减排。</w:t>
                  </w:r>
                </w:p>
              </w:tc>
              <w:tc>
                <w:tcPr>
                  <w:tcW w:w="715"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aps w:val="0"/>
                      <w:smallCaps w:val="0"/>
                      <w:color w:val="000000" w:themeColor="text1"/>
                      <w14:textFill>
                        <w14:solidFill>
                          <w14:schemeClr w14:val="tx1"/>
                        </w14:solidFill>
                      </w14:textFill>
                    </w:rPr>
                  </w:pPr>
                  <w:r>
                    <w:rPr>
                      <w:rFonts w:hint="default" w:ascii="Times New Roman" w:hAnsi="Times New Roman" w:eastAsia="宋体"/>
                      <w:caps w:val="0"/>
                      <w:smallCaps w:val="0"/>
                      <w:color w:val="000000" w:themeColor="text1"/>
                      <w14:textFill>
                        <w14:solidFill>
                          <w14:schemeClr w14:val="tx1"/>
                        </w14:solidFill>
                      </w14:textFill>
                    </w:rPr>
                    <w:t>本项目</w:t>
                  </w:r>
                  <w:r>
                    <w:rPr>
                      <w:rFonts w:hint="eastAsia" w:ascii="Times New Roman" w:hAnsi="Times New Roman" w:eastAsia="宋体"/>
                      <w:caps w:val="0"/>
                      <w:smallCaps w:val="0"/>
                      <w:color w:val="000000" w:themeColor="text1"/>
                      <w:lang w:eastAsia="zh-CN"/>
                      <w14:textFill>
                        <w14:solidFill>
                          <w14:schemeClr w14:val="tx1"/>
                        </w14:solidFill>
                      </w14:textFill>
                    </w:rPr>
                    <w:t>属于临时锅炉项目，使用生物质</w:t>
                  </w:r>
                  <w:r>
                    <w:rPr>
                      <w:rFonts w:hint="eastAsia" w:ascii="Times New Roman" w:hAnsi="Times New Roman" w:eastAsia="宋体"/>
                      <w:caps w:val="0"/>
                      <w:smallCaps w:val="0"/>
                      <w:color w:val="000000" w:themeColor="text1"/>
                      <w:lang w:val="en-US" w:eastAsia="zh-CN"/>
                      <w14:textFill>
                        <w14:solidFill>
                          <w14:schemeClr w14:val="tx1"/>
                        </w14:solidFill>
                      </w14:textFill>
                    </w:rPr>
                    <w:t>为</w:t>
                  </w:r>
                  <w:r>
                    <w:rPr>
                      <w:rFonts w:hint="eastAsia" w:ascii="Times New Roman" w:hAnsi="Times New Roman" w:eastAsia="宋体"/>
                      <w:caps w:val="0"/>
                      <w:smallCaps w:val="0"/>
                      <w:color w:val="000000" w:themeColor="text1"/>
                      <w:lang w:eastAsia="zh-CN"/>
                      <w14:textFill>
                        <w14:solidFill>
                          <w14:schemeClr w14:val="tx1"/>
                        </w14:solidFill>
                      </w14:textFill>
                    </w:rPr>
                    <w:t>可再生能源，符合要求</w:t>
                  </w:r>
                  <w:r>
                    <w:rPr>
                      <w:rFonts w:hint="default" w:ascii="Times New Roman" w:hAnsi="Times New Roman" w:eastAsia="宋体"/>
                      <w:caps w:val="0"/>
                      <w:smallCaps w:val="0"/>
                      <w:color w:val="000000" w:themeColor="text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4" w:type="pct"/>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aps w:val="0"/>
                      <w:smallCaps w:val="0"/>
                      <w:color w:val="000000" w:themeColor="text1"/>
                      <w14:textFill>
                        <w14:solidFill>
                          <w14:schemeClr w14:val="tx1"/>
                        </w14:solidFill>
                      </w14:textFill>
                    </w:rPr>
                  </w:pPr>
                </w:p>
              </w:tc>
              <w:tc>
                <w:tcPr>
                  <w:tcW w:w="3799"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eastAsia="宋体"/>
                      <w:caps w:val="0"/>
                      <w:smallCaps w:val="0"/>
                      <w:color w:val="000000" w:themeColor="text1"/>
                      <w14:textFill>
                        <w14:solidFill>
                          <w14:schemeClr w14:val="tx1"/>
                        </w14:solidFill>
                      </w14:textFill>
                    </w:rPr>
                  </w:pPr>
                  <w:r>
                    <w:rPr>
                      <w:rFonts w:hint="default" w:ascii="Times New Roman" w:hAnsi="Times New Roman" w:eastAsia="宋体"/>
                      <w:caps w:val="0"/>
                      <w:smallCaps w:val="0"/>
                      <w:color w:val="000000" w:themeColor="text1"/>
                      <w14:textFill>
                        <w14:solidFill>
                          <w14:schemeClr w14:val="tx1"/>
                        </w14:solidFill>
                      </w14:textFill>
                    </w:rPr>
                    <w:t>严格建筑施工扬尘管控。严格实施建筑施工标准化管理，建立建筑工地项目清单和台账，将扬尘治理费用列入工程造价，加大监管力度，对不达标的施工现场限期整改，情节严重的停工整改。加强建筑渣土及运输车辆规范管理工作，严格落实密闭运输，依法打击不按规定路线行驶、渣土抛撒滴漏以及车轮带泥行驶、随意倾倒等违法行为。加大混凝土搅拌车监管，混凝土搅拌站内必须配备抑尘设施，出站前对混凝土搅拌车辆进行冲洗。混凝土搅拌车辆要在出料口处加装防漏撒设施，进入工地作业时应遵守工地扬尘防治要求。</w:t>
                  </w:r>
                </w:p>
              </w:tc>
              <w:tc>
                <w:tcPr>
                  <w:tcW w:w="715"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aps w:val="0"/>
                      <w:smallCaps w:val="0"/>
                      <w:color w:val="000000" w:themeColor="text1"/>
                      <w14:textFill>
                        <w14:solidFill>
                          <w14:schemeClr w14:val="tx1"/>
                        </w14:solidFill>
                      </w14:textFill>
                    </w:rPr>
                  </w:pPr>
                  <w:r>
                    <w:rPr>
                      <w:rFonts w:hint="default" w:ascii="Times New Roman" w:hAnsi="Times New Roman" w:eastAsia="宋体"/>
                      <w:caps w:val="0"/>
                      <w:smallCaps w:val="0"/>
                      <w:color w:val="000000" w:themeColor="text1"/>
                      <w14:textFill>
                        <w14:solidFill>
                          <w14:schemeClr w14:val="tx1"/>
                        </w14:solidFill>
                      </w14:textFill>
                    </w:rPr>
                    <w:t>本项目严格按照行动方案要求执行。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4"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aps w:val="0"/>
                      <w:smallCaps w:val="0"/>
                      <w:color w:val="000000" w:themeColor="text1"/>
                      <w14:textFill>
                        <w14:solidFill>
                          <w14:schemeClr w14:val="tx1"/>
                        </w14:solidFill>
                      </w14:textFill>
                    </w:rPr>
                  </w:pPr>
                  <w:r>
                    <w:rPr>
                      <w:rFonts w:hint="default" w:ascii="Times New Roman" w:hAnsi="Times New Roman" w:eastAsia="宋体"/>
                      <w:caps w:val="0"/>
                      <w:smallCaps w:val="0"/>
                      <w:color w:val="000000" w:themeColor="text1"/>
                      <w14:textFill>
                        <w14:solidFill>
                          <w14:schemeClr w14:val="tx1"/>
                        </w14:solidFill>
                      </w14:textFill>
                    </w:rPr>
                    <w:t>吉林省水质量巩固提升行动方案</w:t>
                  </w:r>
                </w:p>
              </w:tc>
              <w:tc>
                <w:tcPr>
                  <w:tcW w:w="3799"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eastAsia="宋体"/>
                      <w:caps w:val="0"/>
                      <w:smallCaps w:val="0"/>
                      <w:color w:val="000000" w:themeColor="text1"/>
                      <w14:textFill>
                        <w14:solidFill>
                          <w14:schemeClr w14:val="tx1"/>
                        </w14:solidFill>
                      </w14:textFill>
                    </w:rPr>
                  </w:pPr>
                  <w:r>
                    <w:rPr>
                      <w:rFonts w:hint="default" w:ascii="Times New Roman" w:hAnsi="Times New Roman" w:eastAsia="宋体"/>
                      <w:caps w:val="0"/>
                      <w:smallCaps w:val="0"/>
                      <w:color w:val="000000" w:themeColor="text1"/>
                      <w14:textFill>
                        <w14:solidFill>
                          <w14:schemeClr w14:val="tx1"/>
                        </w14:solidFill>
                      </w14:textFill>
                    </w:rPr>
                    <w:t>加强重点行业管控和清洁化改造。严格落实“三线一单”环境管控要求，按照环境管控单元和环境准入清单实施分类管理，对不符合生态环境准入清单要求的企业一律禁止准入。</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eastAsia="宋体"/>
                      <w:caps w:val="0"/>
                      <w:smallCaps w:val="0"/>
                      <w:color w:val="000000" w:themeColor="text1"/>
                      <w14:textFill>
                        <w14:solidFill>
                          <w14:schemeClr w14:val="tx1"/>
                        </w14:solidFill>
                      </w14:textFill>
                    </w:rPr>
                  </w:pPr>
                  <w:r>
                    <w:rPr>
                      <w:rFonts w:hint="default" w:ascii="Times New Roman" w:hAnsi="Times New Roman" w:eastAsia="宋体"/>
                      <w:caps w:val="0"/>
                      <w:smallCaps w:val="0"/>
                      <w:color w:val="000000" w:themeColor="text1"/>
                      <w14:textFill>
                        <w14:solidFill>
                          <w14:schemeClr w14:val="tx1"/>
                        </w14:solidFill>
                      </w14:textFill>
                    </w:rPr>
                    <w:t>全面推动农副食品加工、化工、造纸、钢铁、氮肥、印染、制药、农药、电镀、染料颜料等行业实施绿色化改造，推进清洁生产，减少工业企业污染物排放量。</w:t>
                  </w:r>
                </w:p>
              </w:tc>
              <w:tc>
                <w:tcPr>
                  <w:tcW w:w="715"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aps w:val="0"/>
                      <w:smallCaps w:val="0"/>
                      <w:color w:val="000000" w:themeColor="text1"/>
                      <w:lang w:eastAsia="zh-CN"/>
                      <w14:textFill>
                        <w14:solidFill>
                          <w14:schemeClr w14:val="tx1"/>
                        </w14:solidFill>
                      </w14:textFill>
                    </w:rPr>
                  </w:pPr>
                  <w:r>
                    <w:rPr>
                      <w:rFonts w:hint="eastAsia" w:ascii="Times New Roman" w:hAnsi="Times New Roman" w:eastAsia="宋体"/>
                      <w:caps w:val="0"/>
                      <w:smallCaps w:val="0"/>
                      <w:color w:val="000000" w:themeColor="text1"/>
                      <w:lang w:eastAsia="zh-CN"/>
                      <w14:textFill>
                        <w14:solidFill>
                          <w14:schemeClr w14:val="tx1"/>
                        </w14:solidFill>
                      </w14:textFill>
                    </w:rPr>
                    <w:t>本项目符合三线一单管控要求，符合行动方案要求。</w:t>
                  </w:r>
                </w:p>
              </w:tc>
            </w:tr>
          </w:tbl>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480" w:firstLineChars="200"/>
              <w:textAlignment w:val="auto"/>
              <w:rPr>
                <w:rFonts w:hint="default" w:ascii="Times New Roman" w:hAnsi="Times New Roman" w:eastAsia="宋体"/>
                <w:caps w:val="0"/>
                <w:smallCaps w:val="0"/>
                <w:color w:val="000000" w:themeColor="text1"/>
                <w:sz w:val="24"/>
                <w:szCs w:val="24"/>
                <w:lang w:val="en-US" w:eastAsia="zh-CN"/>
                <w14:textFill>
                  <w14:solidFill>
                    <w14:schemeClr w14:val="tx1"/>
                  </w14:solidFill>
                </w14:textFill>
              </w:rPr>
            </w:pPr>
            <w:r>
              <w:rPr>
                <w:rFonts w:hint="default" w:ascii="Times New Roman" w:hAnsi="Times New Roman" w:eastAsia="宋体"/>
                <w:caps w:val="0"/>
                <w:smallCaps w:val="0"/>
                <w:color w:val="000000" w:themeColor="text1"/>
                <w:sz w:val="24"/>
                <w:szCs w:val="24"/>
                <w:lang w:val="en-US" w:eastAsia="zh-CN"/>
                <w14:textFill>
                  <w14:solidFill>
                    <w14:schemeClr w14:val="tx1"/>
                  </w14:solidFill>
                </w14:textFill>
              </w:rPr>
              <w:t xml:space="preserve"> 本项目符合该行动计划要求。</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Times New Roman" w:hAnsi="Times New Roman" w:eastAsia="宋体" w:cs="宋体"/>
                <w:b/>
                <w:b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宋体"/>
                <w:b/>
                <w:bCs/>
                <w:caps w:val="0"/>
                <w:smallCaps w:val="0"/>
                <w:color w:val="000000" w:themeColor="text1"/>
                <w:kern w:val="2"/>
                <w:sz w:val="24"/>
                <w:szCs w:val="24"/>
                <w:lang w:val="en-US" w:eastAsia="zh-CN" w:bidi="ar-SA"/>
                <w14:textFill>
                  <w14:solidFill>
                    <w14:schemeClr w14:val="tx1"/>
                  </w14:solidFill>
                </w14:textFill>
              </w:rPr>
              <w:t>5、与白山市巩固提升行动方案符合性分析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caps w:val="0"/>
                <w:smallCap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 w:val="24"/>
                <w:szCs w:val="24"/>
                <w:lang w:val="en-US" w:eastAsia="zh-CN"/>
                <w14:textFill>
                  <w14:solidFill>
                    <w14:schemeClr w14:val="tx1"/>
                  </w14:solidFill>
                </w14:textFill>
              </w:rPr>
              <w:t>根据白山政办发〔2021〕3号《白山市人民政府办公室关于印发白山市空气质量、水环境质量、土壤环境质量、国家生态文明建设示范市创建成果巩固提升行动方案及“无废城市”建设推进方案的通知》，本项目与其符合性分析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caps w:val="0"/>
                <w:smallCap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 w:val="24"/>
                <w:szCs w:val="24"/>
                <w:lang w:val="en-US" w:eastAsia="zh-CN"/>
                <w14:textFill>
                  <w14:solidFill>
                    <w14:schemeClr w14:val="tx1"/>
                  </w14:solidFill>
                </w14:textFill>
              </w:rPr>
              <w:t>①白山市空气质量巩固提升行动方案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caps w:val="0"/>
                <w:smallCap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 w:val="24"/>
                <w:szCs w:val="24"/>
                <w:lang w:val="en-US" w:eastAsia="zh-CN"/>
                <w14:textFill>
                  <w14:solidFill>
                    <w14:schemeClr w14:val="tx1"/>
                  </w14:solidFill>
                </w14:textFill>
              </w:rPr>
              <w:t>县城及市中心建成区原则上不再新建每小时35蒸吨以下燃煤锅炉，其他地区原则上不再新建每小时10蒸吨以下燃煤锅炉。按照国家政策的调整和要求，深入开展燃煤锅炉淘汰工作，推进工业污染源全面达标排放。推进重点行业污染深度治理。加强“散乱污”企业监管。提升挥发性有机物（VOCs）治理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caps w:val="0"/>
                <w:smallCaps w:val="0"/>
                <w:color w:val="000000" w:themeColor="text1"/>
                <w:sz w:val="24"/>
                <w:szCs w:val="24"/>
                <w:lang w:val="en-US" w:eastAsia="zh-CN"/>
                <w14:textFill>
                  <w14:solidFill>
                    <w14:schemeClr w14:val="tx1"/>
                  </w14:solidFill>
                </w14:textFill>
              </w:rPr>
            </w:pPr>
            <w:r>
              <w:rPr>
                <w:rFonts w:hint="default" w:ascii="Times New Roman" w:hAnsi="Times New Roman" w:eastAsia="宋体" w:cs="宋体"/>
                <w:caps w:val="0"/>
                <w:smallCaps w:val="0"/>
                <w:color w:val="000000" w:themeColor="text1"/>
                <w:sz w:val="24"/>
                <w:szCs w:val="24"/>
                <w:lang w:val="en-US" w:eastAsia="zh-CN"/>
                <w14:textFill>
                  <w14:solidFill>
                    <w14:schemeClr w14:val="tx1"/>
                  </w14:solidFill>
                </w14:textFill>
              </w:rPr>
              <w:t>本项目</w:t>
            </w:r>
            <w:r>
              <w:rPr>
                <w:rFonts w:hint="eastAsia" w:ascii="Times New Roman" w:hAnsi="Times New Roman" w:eastAsia="宋体" w:cs="宋体"/>
                <w:caps w:val="0"/>
                <w:smallCaps w:val="0"/>
                <w:color w:val="000000" w:themeColor="text1"/>
                <w:sz w:val="24"/>
                <w:szCs w:val="24"/>
                <w:lang w:val="en-US" w:eastAsia="zh-CN"/>
                <w14:textFill>
                  <w14:solidFill>
                    <w14:schemeClr w14:val="tx1"/>
                  </w14:solidFill>
                </w14:textFill>
              </w:rPr>
              <w:t>两个位置均安装生物质锅炉。</w:t>
            </w:r>
            <w:r>
              <w:rPr>
                <w:rFonts w:hint="default" w:ascii="Times New Roman" w:hAnsi="Times New Roman" w:eastAsia="宋体" w:cs="宋体"/>
                <w:caps w:val="0"/>
                <w:smallCaps w:val="0"/>
                <w:color w:val="000000" w:themeColor="text1"/>
                <w:sz w:val="24"/>
                <w:szCs w:val="24"/>
                <w:lang w:val="en-US" w:eastAsia="zh-CN"/>
                <w14:textFill>
                  <w14:solidFill>
                    <w14:schemeClr w14:val="tx1"/>
                  </w14:solidFill>
                </w14:textFill>
              </w:rPr>
              <w:t>燃料</w:t>
            </w:r>
            <w:r>
              <w:rPr>
                <w:rFonts w:hint="eastAsia" w:ascii="Times New Roman" w:hAnsi="Times New Roman" w:eastAsia="宋体" w:cs="宋体"/>
                <w:caps w:val="0"/>
                <w:smallCaps w:val="0"/>
                <w:color w:val="000000" w:themeColor="text1"/>
                <w:sz w:val="24"/>
                <w:szCs w:val="24"/>
                <w:lang w:val="en-US" w:eastAsia="zh-CN"/>
                <w14:textFill>
                  <w14:solidFill>
                    <w14:schemeClr w14:val="tx1"/>
                  </w14:solidFill>
                </w14:textFill>
              </w:rPr>
              <w:t>均</w:t>
            </w:r>
            <w:r>
              <w:rPr>
                <w:rFonts w:hint="default" w:ascii="Times New Roman" w:hAnsi="Times New Roman" w:eastAsia="宋体" w:cs="宋体"/>
                <w:caps w:val="0"/>
                <w:smallCaps w:val="0"/>
                <w:color w:val="000000" w:themeColor="text1"/>
                <w:sz w:val="24"/>
                <w:szCs w:val="24"/>
                <w:lang w:val="en-US" w:eastAsia="zh-CN"/>
                <w14:textFill>
                  <w14:solidFill>
                    <w14:schemeClr w14:val="tx1"/>
                  </w14:solidFill>
                </w14:textFill>
              </w:rPr>
              <w:t>为生物质，不涉及燃煤锅炉，不产生挥发性有机物，锅炉烟气经采取有效的除尘措施后，可确保污染物稳定达标排放，无散乱污情况。</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t>②白山市水环境质量巩固提升行动方案</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t>开展“散乱污”企业整治回头看，对存在严重涉水环境问题的企业，按照规范改造一批、扶持提升一批、搬迁入园一批的要求，分类实施整改。本项目属于临时工程，</w:t>
            </w:r>
            <w:r>
              <w:rPr>
                <w:rFonts w:hint="eastAsia" w:ascii="Times New Roman" w:cs="宋体"/>
                <w:caps w:val="0"/>
                <w:smallCaps w:val="0"/>
                <w:color w:val="000000" w:themeColor="text1"/>
                <w:kern w:val="2"/>
                <w:sz w:val="24"/>
                <w:szCs w:val="24"/>
                <w:lang w:val="en-US" w:eastAsia="zh-CN" w:bidi="ar-SA"/>
                <w14:textFill>
                  <w14:solidFill>
                    <w14:schemeClr w14:val="tx1"/>
                  </w14:solidFill>
                </w14:textFill>
              </w:rPr>
              <w:t>锅炉排污水</w:t>
            </w:r>
            <w:r>
              <w:rPr>
                <w:rFonts w:hint="eastAsia"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t>主要为锅炉排污水</w:t>
            </w:r>
            <w:r>
              <w:rPr>
                <w:rFonts w:hint="eastAsia" w:ascii="Times New Roman" w:cs="Times New Roman"/>
                <w:caps w:val="0"/>
                <w:smallCaps w:val="0"/>
                <w:color w:val="000000" w:themeColor="text1"/>
                <w:highlight w:val="none"/>
                <w:lang w:eastAsia="zh-CN"/>
                <w14:textFill>
                  <w14:solidFill>
                    <w14:schemeClr w14:val="tx1"/>
                  </w14:solidFill>
                </w14:textFill>
              </w:rPr>
              <w:t>，</w:t>
            </w:r>
            <w:r>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t>用于锅炉房降尘和场地降尘。</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t>③白山市土壤环境质量巩固提升行动方案</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t>本项目无土壤污染源，不会对土壤环境产生不利影响。</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t>综上所述，本项目符合《白山市人民政府办公室关于印发白山市空气质量、水环境质量、土壤环境质量、国家生态文明建设示范市创建成果巩固提升行动方案及“无废城市”建设推进方案的通知》的相关要求。</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Times New Roman" w:hAnsi="Times New Roman" w:eastAsia="宋体" w:cs="宋体"/>
                <w:b/>
                <w:b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宋体"/>
                <w:b/>
                <w:bCs/>
                <w:caps w:val="0"/>
                <w:smallCaps w:val="0"/>
                <w:color w:val="000000" w:themeColor="text1"/>
                <w:kern w:val="2"/>
                <w:sz w:val="24"/>
                <w:szCs w:val="24"/>
                <w:lang w:val="en-US" w:eastAsia="zh-CN" w:bidi="ar-SA"/>
                <w14:textFill>
                  <w14:solidFill>
                    <w14:schemeClr w14:val="tx1"/>
                  </w14:solidFill>
                </w14:textFill>
              </w:rPr>
              <w:t>6</w:t>
            </w:r>
            <w:r>
              <w:rPr>
                <w:rFonts w:hint="default" w:ascii="Times New Roman" w:hAnsi="Times New Roman" w:eastAsia="宋体" w:cs="宋体"/>
                <w:b/>
                <w:bCs/>
                <w:caps w:val="0"/>
                <w:smallCaps w:val="0"/>
                <w:color w:val="000000" w:themeColor="text1"/>
                <w:kern w:val="2"/>
                <w:sz w:val="24"/>
                <w:szCs w:val="24"/>
                <w:lang w:val="en-US" w:eastAsia="zh-CN" w:bidi="ar-SA"/>
                <w14:textFill>
                  <w14:solidFill>
                    <w14:schemeClr w14:val="tx1"/>
                  </w14:solidFill>
                </w14:textFill>
              </w:rPr>
              <w:t>、选址合理性分析</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t>本</w:t>
            </w:r>
            <w:r>
              <w:rPr>
                <w:rFonts w:hint="default"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t>项目建设符合国家产业政策，符合吉林省和白山市“三线一单”相关要求</w:t>
            </w:r>
            <w:r>
              <w:rPr>
                <w:rFonts w:hint="eastAsia"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t>，本项目属于《新建沈阳至白河高速铁路项目环境影响报告书》中道路临时施工的服务工程，在临时施工营地范围内建设，不新增占地，项目建设使用生物质可再生能源，污染物排放量较小，对周围环境影响不大，本项目选址是合理的。</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pP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pP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pP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pP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pP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pP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pP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pP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pP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pP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pP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pPr>
          </w:p>
          <w:p>
            <w:pPr>
              <w:rPr>
                <w:rFonts w:ascii="Times New Roman" w:hAnsi="Times New Roman" w:eastAsia="宋体"/>
                <w:caps w:val="0"/>
                <w:smallCaps w:val="0"/>
                <w:color w:val="000000" w:themeColor="text1"/>
                <w14:textFill>
                  <w14:solidFill>
                    <w14:schemeClr w14:val="tx1"/>
                  </w14:solidFill>
                </w14:textFill>
              </w:rPr>
            </w:pPr>
          </w:p>
        </w:tc>
      </w:tr>
    </w:tbl>
    <w:p>
      <w:pPr>
        <w:spacing w:line="360" w:lineRule="auto"/>
        <w:outlineLvl w:val="0"/>
        <w:rPr>
          <w:rFonts w:ascii="Times New Roman" w:hAnsi="Times New Roman" w:eastAsia="宋体"/>
          <w:caps w:val="0"/>
          <w:smallCaps w:val="0"/>
          <w:color w:val="000000" w:themeColor="text1"/>
          <w:kern w:val="21"/>
          <w:sz w:val="30"/>
          <w14:textFill>
            <w14:solidFill>
              <w14:schemeClr w14:val="tx1"/>
            </w14:solidFill>
          </w14:textFill>
        </w:rPr>
        <w:sectPr>
          <w:pgSz w:w="11907" w:h="16838"/>
          <w:pgMar w:top="1418" w:right="1418" w:bottom="1418" w:left="1701" w:header="851" w:footer="1077" w:gutter="0"/>
          <w:pgBorders>
            <w:top w:val="none" w:sz="0" w:space="0"/>
            <w:left w:val="none" w:sz="0" w:space="0"/>
            <w:bottom w:val="none" w:sz="0" w:space="0"/>
            <w:right w:val="none" w:sz="0" w:space="0"/>
          </w:pgBorders>
          <w:cols w:space="720" w:num="1"/>
          <w:docGrid w:linePitch="312" w:charSpace="0"/>
        </w:sectPr>
      </w:pP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ascii="Times New Roman" w:hAnsi="Times New Roman" w:eastAsia="宋体"/>
          <w:caps w:val="0"/>
          <w:smallCaps w:val="0"/>
          <w:snapToGrid w:val="0"/>
          <w:color w:val="000000" w:themeColor="text1"/>
          <w:kern w:val="21"/>
          <w:sz w:val="30"/>
          <w:szCs w:val="30"/>
          <w14:textFill>
            <w14:solidFill>
              <w14:schemeClr w14:val="tx1"/>
            </w14:solidFill>
          </w14:textFill>
        </w:rPr>
      </w:pPr>
      <w:r>
        <w:rPr>
          <w:rFonts w:hint="eastAsia" w:ascii="Times New Roman" w:hAnsi="Times New Roman" w:eastAsia="宋体"/>
          <w:caps w:val="0"/>
          <w:smallCaps w:val="0"/>
          <w:snapToGrid w:val="0"/>
          <w:color w:val="000000" w:themeColor="text1"/>
          <w:kern w:val="21"/>
          <w:sz w:val="30"/>
          <w:szCs w:val="30"/>
          <w14:textFill>
            <w14:solidFill>
              <w14:schemeClr w14:val="tx1"/>
            </w14:solidFill>
          </w14:textFill>
        </w:rPr>
        <w:t>二、建设项目工程分析</w:t>
      </w:r>
    </w:p>
    <w:tbl>
      <w:tblPr>
        <w:tblStyle w:val="2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385"/>
        <w:gridCol w:w="1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 w:type="pct"/>
            <w:vAlign w:val="center"/>
          </w:tcPr>
          <w:p>
            <w:pPr>
              <w:pStyle w:val="18"/>
              <w:adjustRightInd w:val="0"/>
              <w:snapToGrid w:val="0"/>
              <w:spacing w:before="0" w:beforeAutospacing="0" w:after="0" w:afterAutospacing="0" w:line="360" w:lineRule="auto"/>
              <w:jc w:val="center"/>
              <w:rPr>
                <w:rFonts w:ascii="Times New Roman" w:hAnsi="Times New Roman" w:eastAsia="宋体" w:cs="宋体"/>
                <w:caps w:val="0"/>
                <w:smallCaps w:val="0"/>
                <w:color w:val="000000" w:themeColor="text1"/>
                <w:kern w:val="21"/>
                <w:szCs w:val="24"/>
                <w14:textFill>
                  <w14:solidFill>
                    <w14:schemeClr w14:val="tx1"/>
                  </w14:solidFill>
                </w14:textFill>
              </w:rPr>
            </w:pPr>
            <w:r>
              <w:rPr>
                <w:rFonts w:hint="eastAsia" w:ascii="Times New Roman" w:hAnsi="Times New Roman" w:eastAsia="宋体" w:cs="宋体"/>
                <w:caps w:val="0"/>
                <w:smallCaps w:val="0"/>
                <w:color w:val="000000" w:themeColor="text1"/>
                <w:kern w:val="21"/>
                <w:szCs w:val="24"/>
                <w14:textFill>
                  <w14:solidFill>
                    <w14:schemeClr w14:val="tx1"/>
                  </w14:solidFill>
                </w14:textFill>
              </w:rPr>
              <w:t>建设内容</w:t>
            </w:r>
          </w:p>
        </w:tc>
        <w:tc>
          <w:tcPr>
            <w:tcW w:w="4751"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b/>
                <w:bCs/>
                <w:caps w:val="0"/>
                <w:smallCaps w:val="0"/>
                <w:color w:val="000000" w:themeColor="text1"/>
                <w:kern w:val="21"/>
                <w:sz w:val="24"/>
                <w:lang w:val="en-US" w:eastAsia="zh-CN"/>
                <w14:textFill>
                  <w14:solidFill>
                    <w14:schemeClr w14:val="tx1"/>
                  </w14:solidFill>
                </w14:textFill>
              </w:rPr>
            </w:pPr>
            <w:r>
              <w:rPr>
                <w:rFonts w:hint="eastAsia" w:ascii="Times New Roman" w:hAnsi="Times New Roman" w:eastAsia="宋体" w:cs="宋体"/>
                <w:b/>
                <w:bCs/>
                <w:caps w:val="0"/>
                <w:smallCaps w:val="0"/>
                <w:color w:val="000000" w:themeColor="text1"/>
                <w:kern w:val="21"/>
                <w:sz w:val="24"/>
                <w:lang w:val="en-US" w:eastAsia="zh-CN"/>
                <w14:textFill>
                  <w14:solidFill>
                    <w14:schemeClr w14:val="tx1"/>
                  </w14:solidFill>
                </w14:textFill>
              </w:rPr>
              <w:t>1、建设项目位置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pPr>
            <w:r>
              <w:rPr>
                <w:rFonts w:hint="eastAsia" w:ascii="Times New Roman" w:hAnsi="Times New Roman" w:eastAsia="宋体" w:cs="宋体"/>
                <w:bCs/>
                <w:caps w:val="0"/>
                <w:smallCaps w:val="0"/>
                <w:color w:val="000000" w:themeColor="text1"/>
                <w:kern w:val="21"/>
                <w:sz w:val="24"/>
                <w:lang w:eastAsia="zh-CN"/>
                <w14:textFill>
                  <w14:solidFill>
                    <w14:schemeClr w14:val="tx1"/>
                  </w14:solidFill>
                </w14:textFill>
              </w:rPr>
              <w:t>本项目共包括</w:t>
            </w:r>
            <w:r>
              <w:rPr>
                <w:rFonts w:hint="eastAsia" w:ascii="Times New Roman" w:hAnsi="Times New Roman" w:cs="宋体"/>
                <w:bCs/>
                <w:caps w:val="0"/>
                <w:smallCaps w:val="0"/>
                <w:color w:val="000000" w:themeColor="text1"/>
                <w:kern w:val="21"/>
                <w:sz w:val="24"/>
                <w:lang w:val="en-US" w:eastAsia="zh-CN"/>
                <w14:textFill>
                  <w14:solidFill>
                    <w14:schemeClr w14:val="tx1"/>
                  </w14:solidFill>
                </w14:textFill>
              </w:rPr>
              <w:t>两</w:t>
            </w:r>
            <w:r>
              <w:rPr>
                <w:rFonts w:hint="eastAsia" w:ascii="Times New Roman" w:hAnsi="Times New Roman" w:eastAsia="宋体" w:cs="宋体"/>
                <w:bCs/>
                <w:caps w:val="0"/>
                <w:smallCaps w:val="0"/>
                <w:color w:val="000000" w:themeColor="text1"/>
                <w:kern w:val="21"/>
                <w:sz w:val="24"/>
                <w:lang w:eastAsia="zh-CN"/>
                <w14:textFill>
                  <w14:solidFill>
                    <w14:schemeClr w14:val="tx1"/>
                  </w14:solidFill>
                </w14:textFill>
              </w:rPr>
              <w:t>个项目位置，分别位于</w:t>
            </w:r>
            <w:r>
              <w:rPr>
                <w:rFonts w:hint="eastAsia" w:ascii="Times New Roman" w:hAnsi="Times New Roman" w:cs="宋体"/>
                <w:bCs/>
                <w:caps w:val="0"/>
                <w:smallCaps w:val="0"/>
                <w:color w:val="000000" w:themeColor="text1"/>
                <w:kern w:val="21"/>
                <w:sz w:val="24"/>
                <w:lang w:val="en-US" w:eastAsia="zh-CN"/>
                <w14:textFill>
                  <w14:solidFill>
                    <w14:schemeClr w14:val="tx1"/>
                  </w14:solidFill>
                </w14:textFill>
              </w:rPr>
              <w:t>肖家堡隧道出口、利民隧道进口拌合站</w:t>
            </w: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w:t>
            </w:r>
            <w:r>
              <w:rPr>
                <w:rFonts w:hint="eastAsia" w:ascii="Times New Roman" w:hAnsi="Times New Roman" w:cs="宋体"/>
                <w:bCs/>
                <w:caps w:val="0"/>
                <w:smallCaps w:val="0"/>
                <w:color w:val="000000" w:themeColor="text1"/>
                <w:kern w:val="21"/>
                <w:sz w:val="24"/>
                <w:lang w:val="en-US" w:eastAsia="zh-CN"/>
                <w14:textFill>
                  <w14:solidFill>
                    <w14:schemeClr w14:val="tx1"/>
                  </w14:solidFill>
                </w14:textFill>
              </w:rPr>
              <w:t>利民隧道出口生活区</w:t>
            </w: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，全部位于《新建沈阳至白河高速铁路项目环境影响报告书》中道路施工临时占地范围内，项目不新增占地，均在道路施工营地范围内。该项目属于临时过渡性项目，截止到202</w:t>
            </w:r>
            <w:r>
              <w:rPr>
                <w:rFonts w:hint="eastAsia" w:ascii="Times New Roman" w:hAnsi="Times New Roman" w:cs="宋体"/>
                <w:bCs/>
                <w:caps w:val="0"/>
                <w:smallCaps w:val="0"/>
                <w:color w:val="000000" w:themeColor="text1"/>
                <w:kern w:val="21"/>
                <w:sz w:val="24"/>
                <w:lang w:val="en-US" w:eastAsia="zh-CN"/>
                <w14:textFill>
                  <w14:solidFill>
                    <w14:schemeClr w14:val="tx1"/>
                  </w14:solidFill>
                </w14:textFill>
              </w:rPr>
              <w:t>5</w:t>
            </w: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年</w:t>
            </w:r>
            <w:r>
              <w:rPr>
                <w:rFonts w:hint="eastAsia" w:ascii="Times New Roman" w:hAnsi="Times New Roman" w:cs="宋体"/>
                <w:bCs/>
                <w:caps w:val="0"/>
                <w:smallCaps w:val="0"/>
                <w:color w:val="000000" w:themeColor="text1"/>
                <w:kern w:val="21"/>
                <w:sz w:val="24"/>
                <w:lang w:val="en-US" w:eastAsia="zh-CN"/>
                <w14:textFill>
                  <w14:solidFill>
                    <w14:schemeClr w14:val="tx1"/>
                  </w14:solidFill>
                </w14:textFill>
              </w:rPr>
              <w:t>8</w:t>
            </w: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月，项目锅炉立即拆除。</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Cs/>
                <w:i/>
                <w:iCs/>
                <w:caps w:val="0"/>
                <w:smallCaps w:val="0"/>
                <w:color w:val="0000FF"/>
                <w:kern w:val="21"/>
                <w:sz w:val="24"/>
                <w:szCs w:val="24"/>
                <w:u w:val="single"/>
                <w:lang w:val="en-US" w:eastAsia="zh-CN" w:bidi="ar-SA"/>
              </w:rPr>
            </w:pPr>
            <w:r>
              <w:rPr>
                <w:rFonts w:hint="default" w:ascii="Times New Roman" w:hAnsi="Times New Roman" w:eastAsia="宋体" w:cs="Times New Roman"/>
                <w:bCs/>
                <w:caps w:val="0"/>
                <w:smallCaps w:val="0"/>
                <w:color w:val="000000" w:themeColor="text1"/>
                <w:kern w:val="21"/>
                <w:sz w:val="24"/>
                <w:szCs w:val="24"/>
                <w:lang w:val="en-US" w:eastAsia="zh-CN" w:bidi="ar-SA"/>
                <w14:textFill>
                  <w14:solidFill>
                    <w14:schemeClr w14:val="tx1"/>
                  </w14:solidFill>
                </w14:textFill>
              </w:rPr>
              <w:t>本项目地理位置1：</w:t>
            </w:r>
            <w:r>
              <w:rPr>
                <w:rFonts w:hint="eastAsia" w:ascii="Times New Roman" w:cs="Times New Roman"/>
                <w:bCs/>
                <w:caps w:val="0"/>
                <w:smallCaps w:val="0"/>
                <w:color w:val="000000" w:themeColor="text1"/>
                <w:kern w:val="21"/>
                <w:sz w:val="24"/>
                <w:szCs w:val="24"/>
                <w:lang w:val="en-US" w:eastAsia="zh-CN" w:bidi="ar-SA"/>
                <w14:textFill>
                  <w14:solidFill>
                    <w14:schemeClr w14:val="tx1"/>
                  </w14:solidFill>
                </w14:textFill>
              </w:rPr>
              <w:t>肖家堡隧道出口、利民隧道进口拌合站</w:t>
            </w:r>
            <w:r>
              <w:rPr>
                <w:rFonts w:hint="default" w:ascii="Times New Roman" w:hAnsi="Times New Roman" w:eastAsia="宋体" w:cs="Times New Roman"/>
                <w:bCs/>
                <w:caps w:val="0"/>
                <w:smallCaps w:val="0"/>
                <w:color w:val="000000" w:themeColor="text1"/>
                <w:kern w:val="21"/>
                <w:sz w:val="24"/>
                <w:szCs w:val="24"/>
                <w:lang w:val="en-US" w:eastAsia="zh-CN" w:bidi="ar-SA"/>
                <w14:textFill>
                  <w14:solidFill>
                    <w14:schemeClr w14:val="tx1"/>
                  </w14:solidFill>
                </w14:textFill>
              </w:rPr>
              <w:t>，位置坐标</w:t>
            </w:r>
            <w:r>
              <w:rPr>
                <w:rFonts w:hint="eastAsia" w:ascii="Times New Roman" w:hAnsi="Times New Roman" w:eastAsia="宋体" w:cs="宋体"/>
                <w:caps w:val="0"/>
                <w:smallCaps w:val="0"/>
                <w:color w:val="000000" w:themeColor="text1"/>
                <w:kern w:val="21"/>
                <w:sz w:val="24"/>
                <w:highlight w:val="none"/>
                <w:lang w:val="en-US" w:eastAsia="zh-CN"/>
                <w14:textFill>
                  <w14:solidFill>
                    <w14:schemeClr w14:val="tx1"/>
                  </w14:solidFill>
                </w14:textFill>
              </w:rPr>
              <w:t>126度</w:t>
            </w:r>
            <w:r>
              <w:rPr>
                <w:rFonts w:hint="eastAsia" w:ascii="Times New Roman" w:hAnsi="Times New Roman" w:cs="宋体"/>
                <w:caps w:val="0"/>
                <w:smallCaps w:val="0"/>
                <w:color w:val="000000" w:themeColor="text1"/>
                <w:kern w:val="21"/>
                <w:sz w:val="24"/>
                <w:highlight w:val="none"/>
                <w:lang w:val="en-US" w:eastAsia="zh-CN"/>
                <w14:textFill>
                  <w14:solidFill>
                    <w14:schemeClr w14:val="tx1"/>
                  </w14:solidFill>
                </w14:textFill>
              </w:rPr>
              <w:t>32</w:t>
            </w:r>
            <w:r>
              <w:rPr>
                <w:rFonts w:hint="eastAsia" w:ascii="Times New Roman" w:hAnsi="Times New Roman" w:eastAsia="宋体" w:cs="宋体"/>
                <w:caps w:val="0"/>
                <w:smallCaps w:val="0"/>
                <w:color w:val="000000" w:themeColor="text1"/>
                <w:kern w:val="21"/>
                <w:sz w:val="24"/>
                <w:highlight w:val="none"/>
                <w:lang w:val="en-US" w:eastAsia="zh-CN"/>
                <w14:textFill>
                  <w14:solidFill>
                    <w14:schemeClr w14:val="tx1"/>
                  </w14:solidFill>
                </w14:textFill>
              </w:rPr>
              <w:t>分</w:t>
            </w:r>
            <w:r>
              <w:rPr>
                <w:rFonts w:hint="eastAsia" w:ascii="Times New Roman" w:hAnsi="Times New Roman" w:cs="宋体"/>
                <w:caps w:val="0"/>
                <w:smallCaps w:val="0"/>
                <w:color w:val="000000" w:themeColor="text1"/>
                <w:kern w:val="21"/>
                <w:sz w:val="24"/>
                <w:highlight w:val="none"/>
                <w:lang w:val="en-US" w:eastAsia="zh-CN"/>
                <w14:textFill>
                  <w14:solidFill>
                    <w14:schemeClr w14:val="tx1"/>
                  </w14:solidFill>
                </w14:textFill>
              </w:rPr>
              <w:t>10.140</w:t>
            </w:r>
            <w:r>
              <w:rPr>
                <w:rFonts w:hint="eastAsia" w:ascii="Times New Roman" w:hAnsi="Times New Roman" w:eastAsia="宋体" w:cs="宋体"/>
                <w:caps w:val="0"/>
                <w:smallCaps w:val="0"/>
                <w:color w:val="000000" w:themeColor="text1"/>
                <w:kern w:val="21"/>
                <w:sz w:val="24"/>
                <w:highlight w:val="none"/>
                <w:lang w:val="en-US" w:eastAsia="zh-CN"/>
                <w14:textFill>
                  <w14:solidFill>
                    <w14:schemeClr w14:val="tx1"/>
                  </w14:solidFill>
                </w14:textFill>
              </w:rPr>
              <w:t>秒，42度</w:t>
            </w:r>
            <w:r>
              <w:rPr>
                <w:rFonts w:hint="eastAsia" w:ascii="Times New Roman" w:hAnsi="Times New Roman" w:cs="宋体"/>
                <w:caps w:val="0"/>
                <w:smallCaps w:val="0"/>
                <w:color w:val="000000" w:themeColor="text1"/>
                <w:kern w:val="21"/>
                <w:sz w:val="24"/>
                <w:highlight w:val="none"/>
                <w:lang w:val="en-US" w:eastAsia="zh-CN"/>
                <w14:textFill>
                  <w14:solidFill>
                    <w14:schemeClr w14:val="tx1"/>
                  </w14:solidFill>
                </w14:textFill>
              </w:rPr>
              <w:t>01</w:t>
            </w:r>
            <w:r>
              <w:rPr>
                <w:rFonts w:hint="eastAsia" w:ascii="Times New Roman" w:hAnsi="Times New Roman" w:eastAsia="宋体" w:cs="宋体"/>
                <w:caps w:val="0"/>
                <w:smallCaps w:val="0"/>
                <w:color w:val="000000" w:themeColor="text1"/>
                <w:kern w:val="21"/>
                <w:sz w:val="24"/>
                <w:highlight w:val="none"/>
                <w:lang w:val="en-US" w:eastAsia="zh-CN"/>
                <w14:textFill>
                  <w14:solidFill>
                    <w14:schemeClr w14:val="tx1"/>
                  </w14:solidFill>
                </w14:textFill>
              </w:rPr>
              <w:t>分</w:t>
            </w:r>
            <w:r>
              <w:rPr>
                <w:rFonts w:hint="eastAsia" w:ascii="Times New Roman" w:hAnsi="Times New Roman" w:cs="宋体"/>
                <w:caps w:val="0"/>
                <w:smallCaps w:val="0"/>
                <w:color w:val="000000" w:themeColor="text1"/>
                <w:kern w:val="21"/>
                <w:sz w:val="24"/>
                <w:highlight w:val="none"/>
                <w:lang w:val="en-US" w:eastAsia="zh-CN"/>
                <w14:textFill>
                  <w14:solidFill>
                    <w14:schemeClr w14:val="tx1"/>
                  </w14:solidFill>
                </w14:textFill>
              </w:rPr>
              <w:t>41.952</w:t>
            </w:r>
            <w:r>
              <w:rPr>
                <w:rFonts w:hint="eastAsia" w:ascii="Times New Roman" w:hAnsi="Times New Roman" w:eastAsia="宋体" w:cs="宋体"/>
                <w:caps w:val="0"/>
                <w:smallCaps w:val="0"/>
                <w:color w:val="000000" w:themeColor="text1"/>
                <w:kern w:val="21"/>
                <w:sz w:val="24"/>
                <w:highlight w:val="none"/>
                <w:lang w:val="en-US" w:eastAsia="zh-CN"/>
                <w14:textFill>
                  <w14:solidFill>
                    <w14:schemeClr w14:val="tx1"/>
                  </w14:solidFill>
                </w14:textFill>
              </w:rPr>
              <w:t>秒</w:t>
            </w:r>
            <w:r>
              <w:rPr>
                <w:rFonts w:hint="default" w:ascii="Times New Roman" w:hAnsi="Times New Roman" w:eastAsia="宋体" w:cs="Times New Roman"/>
                <w:bCs/>
                <w:caps w:val="0"/>
                <w:smallCaps w:val="0"/>
                <w:color w:val="000000" w:themeColor="text1"/>
                <w:kern w:val="21"/>
                <w:sz w:val="24"/>
                <w:szCs w:val="24"/>
                <w:lang w:val="en-US" w:eastAsia="zh-CN" w:bidi="ar-SA"/>
                <w14:textFill>
                  <w14:solidFill>
                    <w14:schemeClr w14:val="tx1"/>
                  </w14:solidFill>
                </w14:textFill>
              </w:rPr>
              <w:t>。</w:t>
            </w:r>
            <w:r>
              <w:rPr>
                <w:rFonts w:hint="eastAsia" w:ascii="Times New Roman" w:hAnsi="Times New Roman" w:eastAsia="宋体" w:cs="Times New Roman"/>
                <w:bCs/>
                <w:caps w:val="0"/>
                <w:smallCaps w:val="0"/>
                <w:color w:val="000000" w:themeColor="text1"/>
                <w:kern w:val="21"/>
                <w:sz w:val="24"/>
                <w:szCs w:val="24"/>
                <w:lang w:val="en-US" w:eastAsia="zh-CN" w:bidi="ar-SA"/>
                <w14:textFill>
                  <w14:solidFill>
                    <w14:schemeClr w14:val="tx1"/>
                  </w14:solidFill>
                </w14:textFill>
              </w:rPr>
              <w:t>项目</w:t>
            </w:r>
            <w:r>
              <w:rPr>
                <w:rFonts w:hint="eastAsia" w:ascii="Times New Roman" w:cs="Times New Roman"/>
                <w:bCs/>
                <w:caps w:val="0"/>
                <w:smallCaps w:val="0"/>
                <w:color w:val="000000" w:themeColor="text1"/>
                <w:kern w:val="21"/>
                <w:sz w:val="24"/>
                <w:szCs w:val="24"/>
                <w:lang w:val="en-US" w:eastAsia="zh-CN" w:bidi="ar-SA"/>
                <w14:textFill>
                  <w14:solidFill>
                    <w14:schemeClr w14:val="tx1"/>
                  </w14:solidFill>
                </w14:textFill>
              </w:rPr>
              <w:t>四周均为拌合站附属设施区域，西侧和北侧为存料区存放区，东侧和南侧为拌合站设施</w:t>
            </w:r>
            <w:r>
              <w:rPr>
                <w:rFonts w:hint="eastAsia" w:ascii="Times New Roman" w:hAnsi="Times New Roman" w:eastAsia="宋体" w:cs="Times New Roman"/>
                <w:bCs/>
                <w:caps w:val="0"/>
                <w:smallCaps w:val="0"/>
                <w:color w:val="000000" w:themeColor="text1"/>
                <w:kern w:val="21"/>
                <w:sz w:val="24"/>
                <w:szCs w:val="24"/>
                <w:lang w:val="en-US" w:eastAsia="zh-CN" w:bidi="ar-SA"/>
                <w14:textFill>
                  <w14:solidFill>
                    <w14:schemeClr w14:val="tx1"/>
                  </w14:solidFill>
                </w14:textFill>
              </w:rPr>
              <w:t>，</w:t>
            </w:r>
            <w:r>
              <w:rPr>
                <w:rFonts w:hint="eastAsia" w:ascii="Times New Roman" w:cs="Times New Roman"/>
                <w:bCs/>
                <w:i/>
                <w:iCs/>
                <w:caps w:val="0"/>
                <w:smallCaps w:val="0"/>
                <w:color w:val="0000FF"/>
                <w:kern w:val="21"/>
                <w:sz w:val="24"/>
                <w:szCs w:val="24"/>
                <w:u w:val="single"/>
                <w:lang w:val="en-US" w:eastAsia="zh-CN" w:bidi="ar-SA"/>
              </w:rPr>
              <w:t>项</w:t>
            </w:r>
            <w:r>
              <w:rPr>
                <w:rFonts w:hint="eastAsia" w:ascii="Times New Roman" w:hAnsi="Times New Roman" w:eastAsia="宋体" w:cs="Times New Roman"/>
                <w:bCs/>
                <w:i/>
                <w:iCs/>
                <w:caps w:val="0"/>
                <w:smallCaps w:val="0"/>
                <w:color w:val="0000FF"/>
                <w:kern w:val="21"/>
                <w:sz w:val="24"/>
                <w:szCs w:val="24"/>
                <w:u w:val="single"/>
                <w:lang w:val="en-US" w:eastAsia="zh-CN" w:bidi="ar-SA"/>
              </w:rPr>
              <w:t>目周边500m范围内不存在大气环境敏感目标和地下水境敏感目标，50m范围内不存在声环境敏感目标。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aps w:val="0"/>
                <w:smallCaps w:val="0"/>
                <w:color w:val="000000" w:themeColor="text1"/>
                <w:kern w:val="21"/>
                <w:sz w:val="24"/>
                <w:szCs w:val="24"/>
                <w:lang w:val="en-US" w:eastAsia="zh-CN" w:bidi="ar-SA"/>
                <w14:textFill>
                  <w14:solidFill>
                    <w14:schemeClr w14:val="tx1"/>
                  </w14:solidFill>
                </w14:textFill>
              </w:rPr>
            </w:pPr>
            <w:r>
              <w:rPr>
                <w:rFonts w:hint="default" w:ascii="Times New Roman" w:hAnsi="Times New Roman" w:eastAsia="宋体" w:cs="Times New Roman"/>
                <w:bCs/>
                <w:caps w:val="0"/>
                <w:smallCaps w:val="0"/>
                <w:color w:val="000000" w:themeColor="text1"/>
                <w:kern w:val="21"/>
                <w:sz w:val="24"/>
                <w:szCs w:val="24"/>
                <w:lang w:val="en-US" w:eastAsia="zh-CN" w:bidi="ar-SA"/>
                <w14:textFill>
                  <w14:solidFill>
                    <w14:schemeClr w14:val="tx1"/>
                  </w14:solidFill>
                </w14:textFill>
              </w:rPr>
              <w:t>本项目地理位置2：</w:t>
            </w:r>
            <w:r>
              <w:rPr>
                <w:rFonts w:hint="eastAsia" w:ascii="Times New Roman" w:hAnsi="Times New Roman" w:cs="Times New Roman"/>
                <w:bCs/>
                <w:caps w:val="0"/>
                <w:smallCaps w:val="0"/>
                <w:color w:val="000000" w:themeColor="text1"/>
                <w:kern w:val="21"/>
                <w:sz w:val="24"/>
                <w:szCs w:val="24"/>
                <w:lang w:val="en-US" w:eastAsia="zh-CN" w:bidi="ar-SA"/>
                <w14:textFill>
                  <w14:solidFill>
                    <w14:schemeClr w14:val="tx1"/>
                  </w14:solidFill>
                </w14:textFill>
              </w:rPr>
              <w:t>利民隧道出口生活区</w:t>
            </w:r>
            <w:r>
              <w:rPr>
                <w:rFonts w:hint="default" w:ascii="Times New Roman" w:hAnsi="Times New Roman" w:eastAsia="宋体" w:cs="Times New Roman"/>
                <w:bCs/>
                <w:caps w:val="0"/>
                <w:smallCaps w:val="0"/>
                <w:color w:val="000000" w:themeColor="text1"/>
                <w:kern w:val="21"/>
                <w:sz w:val="24"/>
                <w:szCs w:val="24"/>
                <w:lang w:val="en-US" w:eastAsia="zh-CN" w:bidi="ar-SA"/>
                <w14:textFill>
                  <w14:solidFill>
                    <w14:schemeClr w14:val="tx1"/>
                  </w14:solidFill>
                </w14:textFill>
              </w:rPr>
              <w:t>，位置坐标</w:t>
            </w:r>
            <w:r>
              <w:rPr>
                <w:rFonts w:hint="eastAsia" w:ascii="Times New Roman" w:hAnsi="Times New Roman" w:eastAsia="宋体" w:cs="宋体"/>
                <w:caps w:val="0"/>
                <w:smallCaps w:val="0"/>
                <w:color w:val="000000" w:themeColor="text1"/>
                <w:kern w:val="21"/>
                <w:sz w:val="24"/>
                <w:highlight w:val="none"/>
                <w:lang w:val="en-US" w:eastAsia="zh-CN"/>
                <w14:textFill>
                  <w14:solidFill>
                    <w14:schemeClr w14:val="tx1"/>
                  </w14:solidFill>
                </w14:textFill>
              </w:rPr>
              <w:t>126度</w:t>
            </w:r>
            <w:r>
              <w:rPr>
                <w:rFonts w:hint="eastAsia" w:ascii="Times New Roman" w:hAnsi="Times New Roman" w:cs="宋体"/>
                <w:caps w:val="0"/>
                <w:smallCaps w:val="0"/>
                <w:color w:val="000000" w:themeColor="text1"/>
                <w:kern w:val="21"/>
                <w:sz w:val="24"/>
                <w:highlight w:val="none"/>
                <w:lang w:val="en-US" w:eastAsia="zh-CN"/>
                <w14:textFill>
                  <w14:solidFill>
                    <w14:schemeClr w14:val="tx1"/>
                  </w14:solidFill>
                </w14:textFill>
              </w:rPr>
              <w:t>32</w:t>
            </w:r>
            <w:r>
              <w:rPr>
                <w:rFonts w:hint="eastAsia" w:ascii="Times New Roman" w:hAnsi="Times New Roman" w:eastAsia="宋体" w:cs="宋体"/>
                <w:caps w:val="0"/>
                <w:smallCaps w:val="0"/>
                <w:color w:val="000000" w:themeColor="text1"/>
                <w:kern w:val="21"/>
                <w:sz w:val="24"/>
                <w:highlight w:val="none"/>
                <w:lang w:val="en-US" w:eastAsia="zh-CN"/>
                <w14:textFill>
                  <w14:solidFill>
                    <w14:schemeClr w14:val="tx1"/>
                  </w14:solidFill>
                </w14:textFill>
              </w:rPr>
              <w:t>分</w:t>
            </w:r>
            <w:r>
              <w:rPr>
                <w:rFonts w:hint="eastAsia" w:ascii="Times New Roman" w:hAnsi="Times New Roman" w:cs="宋体"/>
                <w:caps w:val="0"/>
                <w:smallCaps w:val="0"/>
                <w:color w:val="000000" w:themeColor="text1"/>
                <w:kern w:val="21"/>
                <w:sz w:val="24"/>
                <w:highlight w:val="none"/>
                <w:lang w:val="en-US" w:eastAsia="zh-CN"/>
                <w14:textFill>
                  <w14:solidFill>
                    <w14:schemeClr w14:val="tx1"/>
                  </w14:solidFill>
                </w14:textFill>
              </w:rPr>
              <w:t>49.844</w:t>
            </w:r>
            <w:r>
              <w:rPr>
                <w:rFonts w:hint="eastAsia" w:ascii="Times New Roman" w:hAnsi="Times New Roman" w:eastAsia="宋体" w:cs="宋体"/>
                <w:caps w:val="0"/>
                <w:smallCaps w:val="0"/>
                <w:color w:val="000000" w:themeColor="text1"/>
                <w:kern w:val="21"/>
                <w:sz w:val="24"/>
                <w:highlight w:val="none"/>
                <w:lang w:val="en-US" w:eastAsia="zh-CN"/>
                <w14:textFill>
                  <w14:solidFill>
                    <w14:schemeClr w14:val="tx1"/>
                  </w14:solidFill>
                </w14:textFill>
              </w:rPr>
              <w:t>秒，42度</w:t>
            </w:r>
            <w:r>
              <w:rPr>
                <w:rFonts w:hint="eastAsia" w:ascii="Times New Roman" w:hAnsi="Times New Roman" w:cs="宋体"/>
                <w:caps w:val="0"/>
                <w:smallCaps w:val="0"/>
                <w:color w:val="000000" w:themeColor="text1"/>
                <w:kern w:val="21"/>
                <w:sz w:val="24"/>
                <w:highlight w:val="none"/>
                <w:lang w:val="en-US" w:eastAsia="zh-CN"/>
                <w14:textFill>
                  <w14:solidFill>
                    <w14:schemeClr w14:val="tx1"/>
                  </w14:solidFill>
                </w14:textFill>
              </w:rPr>
              <w:t>02</w:t>
            </w:r>
            <w:r>
              <w:rPr>
                <w:rFonts w:hint="eastAsia" w:ascii="Times New Roman" w:hAnsi="Times New Roman" w:eastAsia="宋体" w:cs="宋体"/>
                <w:caps w:val="0"/>
                <w:smallCaps w:val="0"/>
                <w:color w:val="000000" w:themeColor="text1"/>
                <w:kern w:val="21"/>
                <w:sz w:val="24"/>
                <w:highlight w:val="none"/>
                <w:lang w:val="en-US" w:eastAsia="zh-CN"/>
                <w14:textFill>
                  <w14:solidFill>
                    <w14:schemeClr w14:val="tx1"/>
                  </w14:solidFill>
                </w14:textFill>
              </w:rPr>
              <w:t>分</w:t>
            </w:r>
            <w:r>
              <w:rPr>
                <w:rFonts w:hint="eastAsia" w:ascii="Times New Roman" w:hAnsi="Times New Roman" w:cs="宋体"/>
                <w:caps w:val="0"/>
                <w:smallCaps w:val="0"/>
                <w:color w:val="000000" w:themeColor="text1"/>
                <w:kern w:val="21"/>
                <w:sz w:val="24"/>
                <w:highlight w:val="none"/>
                <w:lang w:val="en-US" w:eastAsia="zh-CN"/>
                <w14:textFill>
                  <w14:solidFill>
                    <w14:schemeClr w14:val="tx1"/>
                  </w14:solidFill>
                </w14:textFill>
              </w:rPr>
              <w:t>20.623</w:t>
            </w:r>
            <w:r>
              <w:rPr>
                <w:rFonts w:hint="eastAsia" w:ascii="Times New Roman" w:hAnsi="Times New Roman" w:eastAsia="宋体" w:cs="宋体"/>
                <w:caps w:val="0"/>
                <w:smallCaps w:val="0"/>
                <w:color w:val="000000" w:themeColor="text1"/>
                <w:kern w:val="21"/>
                <w:sz w:val="24"/>
                <w:highlight w:val="none"/>
                <w:lang w:val="en-US" w:eastAsia="zh-CN"/>
                <w14:textFill>
                  <w14:solidFill>
                    <w14:schemeClr w14:val="tx1"/>
                  </w14:solidFill>
                </w14:textFill>
              </w:rPr>
              <w:t>秒</w:t>
            </w:r>
            <w:r>
              <w:rPr>
                <w:rFonts w:hint="default" w:ascii="Times New Roman" w:hAnsi="Times New Roman" w:eastAsia="宋体" w:cs="Times New Roman"/>
                <w:bCs/>
                <w:caps w:val="0"/>
                <w:smallCaps w:val="0"/>
                <w:color w:val="000000" w:themeColor="text1"/>
                <w:kern w:val="21"/>
                <w:sz w:val="24"/>
                <w:szCs w:val="24"/>
                <w:lang w:val="en-US" w:eastAsia="zh-CN" w:bidi="ar-SA"/>
                <w14:textFill>
                  <w14:solidFill>
                    <w14:schemeClr w14:val="tx1"/>
                  </w14:solidFill>
                </w14:textFill>
              </w:rPr>
              <w:t>。</w:t>
            </w:r>
            <w:r>
              <w:rPr>
                <w:rFonts w:hint="eastAsia" w:ascii="Times New Roman" w:hAnsi="Times New Roman" w:eastAsia="宋体" w:cs="Times New Roman"/>
                <w:bCs/>
                <w:caps w:val="0"/>
                <w:smallCaps w:val="0"/>
                <w:color w:val="000000" w:themeColor="text1"/>
                <w:kern w:val="21"/>
                <w:sz w:val="24"/>
                <w:szCs w:val="24"/>
                <w:lang w:val="en-US" w:eastAsia="zh-CN" w:bidi="ar-SA"/>
                <w14:textFill>
                  <w14:solidFill>
                    <w14:schemeClr w14:val="tx1"/>
                  </w14:solidFill>
                </w14:textFill>
              </w:rPr>
              <w:t>项目东侧</w:t>
            </w:r>
            <w:r>
              <w:rPr>
                <w:rFonts w:hint="eastAsia" w:ascii="Times New Roman" w:hAnsi="Times New Roman" w:cs="Times New Roman"/>
                <w:bCs/>
                <w:caps w:val="0"/>
                <w:smallCaps w:val="0"/>
                <w:color w:val="000000" w:themeColor="text1"/>
                <w:kern w:val="21"/>
                <w:sz w:val="24"/>
                <w:szCs w:val="24"/>
                <w:lang w:val="en-US" w:eastAsia="zh-CN" w:bidi="ar-SA"/>
                <w14:textFill>
                  <w14:solidFill>
                    <w14:schemeClr w14:val="tx1"/>
                  </w14:solidFill>
                </w14:textFill>
              </w:rPr>
              <w:t>和</w:t>
            </w:r>
            <w:r>
              <w:rPr>
                <w:rFonts w:hint="eastAsia" w:ascii="Times New Roman" w:hAnsi="Times New Roman" w:eastAsia="宋体" w:cs="Times New Roman"/>
                <w:bCs/>
                <w:caps w:val="0"/>
                <w:smallCaps w:val="0"/>
                <w:color w:val="000000" w:themeColor="text1"/>
                <w:kern w:val="21"/>
                <w:sz w:val="24"/>
                <w:szCs w:val="24"/>
                <w:lang w:val="en-US" w:eastAsia="zh-CN" w:bidi="ar-SA"/>
                <w14:textFill>
                  <w14:solidFill>
                    <w14:schemeClr w14:val="tx1"/>
                  </w14:solidFill>
                </w14:textFill>
              </w:rPr>
              <w:t>南侧为</w:t>
            </w:r>
            <w:r>
              <w:rPr>
                <w:rFonts w:hint="eastAsia" w:ascii="Times New Roman" w:hAnsi="Times New Roman" w:cs="Times New Roman"/>
                <w:bCs/>
                <w:caps w:val="0"/>
                <w:smallCaps w:val="0"/>
                <w:color w:val="000000" w:themeColor="text1"/>
                <w:kern w:val="21"/>
                <w:sz w:val="24"/>
                <w:szCs w:val="24"/>
                <w:lang w:val="en-US" w:eastAsia="zh-CN" w:bidi="ar-SA"/>
                <w14:textFill>
                  <w14:solidFill>
                    <w14:schemeClr w14:val="tx1"/>
                  </w14:solidFill>
                </w14:textFill>
              </w:rPr>
              <w:t>洗漱间</w:t>
            </w:r>
            <w:r>
              <w:rPr>
                <w:rFonts w:hint="eastAsia" w:ascii="Times New Roman" w:hAnsi="Times New Roman" w:eastAsia="宋体" w:cs="Times New Roman"/>
                <w:bCs/>
                <w:caps w:val="0"/>
                <w:smallCaps w:val="0"/>
                <w:color w:val="000000" w:themeColor="text1"/>
                <w:kern w:val="21"/>
                <w:sz w:val="24"/>
                <w:szCs w:val="24"/>
                <w:lang w:val="en-US" w:eastAsia="zh-CN" w:bidi="ar-SA"/>
                <w14:textFill>
                  <w14:solidFill>
                    <w14:schemeClr w14:val="tx1"/>
                  </w14:solidFill>
                </w14:textFill>
              </w:rPr>
              <w:t>，西侧为</w:t>
            </w:r>
            <w:r>
              <w:rPr>
                <w:rFonts w:hint="eastAsia" w:ascii="Times New Roman" w:hAnsi="Times New Roman" w:cs="Times New Roman"/>
                <w:bCs/>
                <w:caps w:val="0"/>
                <w:smallCaps w:val="0"/>
                <w:color w:val="000000" w:themeColor="text1"/>
                <w:kern w:val="21"/>
                <w:sz w:val="24"/>
                <w:szCs w:val="24"/>
                <w:lang w:val="en-US" w:eastAsia="zh-CN" w:bidi="ar-SA"/>
                <w14:textFill>
                  <w14:solidFill>
                    <w14:schemeClr w14:val="tx1"/>
                  </w14:solidFill>
                </w14:textFill>
              </w:rPr>
              <w:t>库房，</w:t>
            </w:r>
            <w:r>
              <w:rPr>
                <w:rFonts w:hint="eastAsia" w:ascii="Times New Roman" w:hAnsi="Times New Roman" w:eastAsia="宋体" w:cs="Times New Roman"/>
                <w:bCs/>
                <w:caps w:val="0"/>
                <w:smallCaps w:val="0"/>
                <w:color w:val="000000" w:themeColor="text1"/>
                <w:kern w:val="21"/>
                <w:sz w:val="24"/>
                <w:szCs w:val="24"/>
                <w:lang w:val="en-US" w:eastAsia="zh-CN" w:bidi="ar-SA"/>
                <w14:textFill>
                  <w14:solidFill>
                    <w14:schemeClr w14:val="tx1"/>
                  </w14:solidFill>
                </w14:textFill>
              </w:rPr>
              <w:t>北侧</w:t>
            </w:r>
            <w:r>
              <w:rPr>
                <w:rFonts w:hint="eastAsia" w:ascii="Times New Roman" w:hAnsi="Times New Roman" w:cs="Times New Roman"/>
                <w:bCs/>
                <w:caps w:val="0"/>
                <w:smallCaps w:val="0"/>
                <w:color w:val="000000" w:themeColor="text1"/>
                <w:kern w:val="21"/>
                <w:sz w:val="24"/>
                <w:szCs w:val="24"/>
                <w:lang w:val="en-US" w:eastAsia="zh-CN" w:bidi="ar-SA"/>
                <w14:textFill>
                  <w14:solidFill>
                    <w14:schemeClr w14:val="tx1"/>
                  </w14:solidFill>
                </w14:textFill>
              </w:rPr>
              <w:t>为空地</w:t>
            </w:r>
            <w:r>
              <w:rPr>
                <w:rFonts w:hint="eastAsia" w:ascii="Times New Roman" w:hAnsi="Times New Roman" w:eastAsia="宋体" w:cs="Times New Roman"/>
                <w:bCs/>
                <w:i/>
                <w:iCs/>
                <w:caps w:val="0"/>
                <w:smallCaps w:val="0"/>
                <w:color w:val="0000FF"/>
                <w:kern w:val="21"/>
                <w:sz w:val="24"/>
                <w:szCs w:val="24"/>
                <w:u w:val="single"/>
                <w:lang w:val="en-US" w:eastAsia="zh-CN" w:bidi="ar-SA"/>
              </w:rPr>
              <w:t>；</w:t>
            </w:r>
            <w:r>
              <w:rPr>
                <w:rFonts w:hint="eastAsia" w:ascii="Times New Roman" w:hAnsi="Times New Roman" w:cs="Times New Roman"/>
                <w:bCs/>
                <w:i/>
                <w:iCs/>
                <w:caps w:val="0"/>
                <w:smallCaps w:val="0"/>
                <w:color w:val="0000FF"/>
                <w:kern w:val="21"/>
                <w:sz w:val="24"/>
                <w:szCs w:val="24"/>
                <w:u w:val="single"/>
                <w:lang w:val="en-US" w:eastAsia="zh-CN" w:bidi="ar-SA"/>
              </w:rPr>
              <w:t>项目周边</w:t>
            </w:r>
            <w:r>
              <w:rPr>
                <w:rFonts w:hint="eastAsia" w:ascii="Times New Roman" w:cs="Times New Roman"/>
                <w:bCs/>
                <w:i/>
                <w:iCs/>
                <w:caps w:val="0"/>
                <w:smallCaps w:val="0"/>
                <w:color w:val="0000FF"/>
                <w:kern w:val="21"/>
                <w:sz w:val="24"/>
                <w:szCs w:val="24"/>
                <w:u w:val="single"/>
                <w:lang w:val="en-US" w:eastAsia="zh-CN" w:bidi="ar-SA"/>
              </w:rPr>
              <w:t>最近的</w:t>
            </w:r>
            <w:r>
              <w:rPr>
                <w:rFonts w:hint="eastAsia" w:ascii="Times New Roman" w:hAnsi="Times New Roman" w:eastAsia="宋体" w:cs="Times New Roman"/>
                <w:bCs/>
                <w:i/>
                <w:iCs/>
                <w:caps w:val="0"/>
                <w:smallCaps w:val="0"/>
                <w:color w:val="0000FF"/>
                <w:kern w:val="21"/>
                <w:sz w:val="24"/>
                <w:szCs w:val="24"/>
                <w:u w:val="single"/>
                <w:lang w:val="en-US" w:eastAsia="zh-CN" w:bidi="ar-SA"/>
              </w:rPr>
              <w:t>大气环境</w:t>
            </w:r>
            <w:r>
              <w:rPr>
                <w:rFonts w:hint="eastAsia" w:ascii="Times New Roman" w:cs="Times New Roman"/>
                <w:bCs/>
                <w:i/>
                <w:iCs/>
                <w:caps w:val="0"/>
                <w:smallCaps w:val="0"/>
                <w:color w:val="0000FF"/>
                <w:kern w:val="21"/>
                <w:sz w:val="24"/>
                <w:szCs w:val="24"/>
                <w:u w:val="single"/>
                <w:lang w:val="en-US" w:eastAsia="zh-CN" w:bidi="ar-SA"/>
              </w:rPr>
              <w:t>敏感目标为</w:t>
            </w:r>
            <w:r>
              <w:rPr>
                <w:rFonts w:hint="eastAsia" w:ascii="Times New Roman" w:hAnsi="Times New Roman" w:eastAsia="宋体" w:cs="Times New Roman"/>
                <w:bCs/>
                <w:i/>
                <w:iCs/>
                <w:caps w:val="0"/>
                <w:smallCaps w:val="0"/>
                <w:color w:val="0000FF"/>
                <w:kern w:val="21"/>
                <w:sz w:val="24"/>
                <w:szCs w:val="24"/>
                <w:u w:val="single"/>
                <w:lang w:val="en-US" w:eastAsia="zh-CN" w:bidi="ar-SA"/>
              </w:rPr>
              <w:t>东北</w:t>
            </w:r>
            <w:r>
              <w:rPr>
                <w:rFonts w:hint="eastAsia" w:ascii="Times New Roman" w:hAnsi="Times New Roman" w:cs="Times New Roman"/>
                <w:bCs/>
                <w:i/>
                <w:iCs/>
                <w:caps w:val="0"/>
                <w:smallCaps w:val="0"/>
                <w:color w:val="0000FF"/>
                <w:kern w:val="21"/>
                <w:sz w:val="24"/>
                <w:szCs w:val="24"/>
                <w:u w:val="single"/>
                <w:lang w:val="en-US" w:eastAsia="zh-CN" w:bidi="ar-SA"/>
              </w:rPr>
              <w:t>侧225m处散户居民</w:t>
            </w:r>
            <w:r>
              <w:rPr>
                <w:rFonts w:hint="eastAsia" w:ascii="Times New Roman" w:hAnsi="Times New Roman" w:eastAsia="宋体" w:cs="Times New Roman"/>
                <w:bCs/>
                <w:i/>
                <w:iCs/>
                <w:caps w:val="0"/>
                <w:smallCaps w:val="0"/>
                <w:color w:val="0000FF"/>
                <w:kern w:val="21"/>
                <w:sz w:val="24"/>
                <w:szCs w:val="24"/>
                <w:u w:val="single"/>
                <w:lang w:val="en-US" w:eastAsia="zh-CN" w:bidi="ar-SA"/>
              </w:rPr>
              <w:t>。500m范围内不存在地下水境敏感目标，50m范围内不存在声环境敏感目标。</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aps w:val="0"/>
                <w:smallCaps w:val="0"/>
                <w:color w:val="000000" w:themeColor="text1"/>
                <w:lang w:val="en-US" w:eastAsia="zh-CN"/>
                <w14:textFill>
                  <w14:solidFill>
                    <w14:schemeClr w14:val="tx1"/>
                  </w14:solidFill>
                </w14:textFill>
              </w:rPr>
            </w:pPr>
            <w:r>
              <w:rPr>
                <w:rFonts w:hint="default" w:ascii="Times New Roman" w:hAnsi="Times New Roman" w:eastAsia="宋体" w:cs="Times New Roman"/>
                <w:bCs/>
                <w:caps w:val="0"/>
                <w:smallCaps w:val="0"/>
                <w:color w:val="000000" w:themeColor="text1"/>
                <w:kern w:val="21"/>
                <w:sz w:val="24"/>
                <w:szCs w:val="24"/>
                <w:lang w:val="en-US" w:eastAsia="zh-CN" w:bidi="ar-SA"/>
                <w14:textFill>
                  <w14:solidFill>
                    <w14:schemeClr w14:val="tx1"/>
                  </w14:solidFill>
                </w14:textFill>
              </w:rPr>
              <w:t>项</w:t>
            </w:r>
            <w:r>
              <w:rPr>
                <w:rFonts w:hint="default" w:ascii="Times New Roman" w:hAnsi="Times New Roman" w:eastAsia="宋体"/>
                <w:caps w:val="0"/>
                <w:smallCaps w:val="0"/>
                <w:color w:val="000000" w:themeColor="text1"/>
                <w:lang w:val="en-US" w:eastAsia="zh-CN"/>
                <w14:textFill>
                  <w14:solidFill>
                    <w14:schemeClr w14:val="tx1"/>
                  </w14:solidFill>
                </w14:textFill>
              </w:rPr>
              <w:t>目地理位置</w:t>
            </w:r>
            <w:r>
              <w:rPr>
                <w:rFonts w:hint="eastAsia" w:ascii="Times New Roman" w:hAnsi="Times New Roman" w:eastAsia="宋体"/>
                <w:caps w:val="0"/>
                <w:smallCaps w:val="0"/>
                <w:color w:val="000000" w:themeColor="text1"/>
                <w:lang w:val="en-US" w:eastAsia="zh-CN"/>
                <w14:textFill>
                  <w14:solidFill>
                    <w14:schemeClr w14:val="tx1"/>
                  </w14:solidFill>
                </w14:textFill>
              </w:rPr>
              <w:t>详见附图1</w:t>
            </w:r>
            <w:r>
              <w:rPr>
                <w:rFonts w:hint="default" w:ascii="Times New Roman" w:hAnsi="Times New Roman" w:eastAsia="宋体"/>
                <w:caps w:val="0"/>
                <w:smallCaps w:val="0"/>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b/>
                <w:bCs/>
                <w:caps w:val="0"/>
                <w:smallCaps w:val="0"/>
                <w:color w:val="000000" w:themeColor="text1"/>
                <w:kern w:val="21"/>
                <w:sz w:val="24"/>
                <w:lang w:val="en-US" w:eastAsia="zh-CN"/>
                <w14:textFill>
                  <w14:solidFill>
                    <w14:schemeClr w14:val="tx1"/>
                  </w14:solidFill>
                </w14:textFill>
              </w:rPr>
            </w:pPr>
            <w:r>
              <w:rPr>
                <w:rFonts w:hint="eastAsia" w:ascii="Times New Roman" w:hAnsi="Times New Roman" w:eastAsia="宋体" w:cs="宋体"/>
                <w:b/>
                <w:bCs/>
                <w:caps w:val="0"/>
                <w:smallCaps w:val="0"/>
                <w:color w:val="000000" w:themeColor="text1"/>
                <w:kern w:val="21"/>
                <w:sz w:val="24"/>
                <w:lang w:val="en-US" w:eastAsia="zh-CN"/>
                <w14:textFill>
                  <w14:solidFill>
                    <w14:schemeClr w14:val="tx1"/>
                  </w14:solidFill>
                </w14:textFill>
              </w:rPr>
              <w:t>2、建设内容及规模</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pP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本项目共有</w:t>
            </w:r>
            <w:r>
              <w:rPr>
                <w:rFonts w:hint="eastAsia" w:ascii="Times New Roman" w:cs="宋体"/>
                <w:bCs/>
                <w:caps w:val="0"/>
                <w:smallCaps w:val="0"/>
                <w:color w:val="000000" w:themeColor="text1"/>
                <w:kern w:val="21"/>
                <w:sz w:val="24"/>
                <w:lang w:val="en-US" w:eastAsia="zh-CN"/>
                <w14:textFill>
                  <w14:solidFill>
                    <w14:schemeClr w14:val="tx1"/>
                  </w14:solidFill>
                </w14:textFill>
              </w:rPr>
              <w:t>两</w:t>
            </w: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个项目位置，均建设生物质锅炉，为《新建沈阳至白河高速铁路项目环境影响报告书》中道路施工服务。具体建设内容及规模详见表2所示。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b/>
                <w:bCs/>
                <w:caps w:val="0"/>
                <w:smallCaps w:val="0"/>
                <w:color w:val="000000" w:themeColor="text1"/>
                <w:kern w:val="21"/>
                <w:sz w:val="21"/>
                <w:szCs w:val="21"/>
                <w:lang w:val="en-US" w:eastAsia="zh-CN"/>
                <w14:textFill>
                  <w14:solidFill>
                    <w14:schemeClr w14:val="tx1"/>
                  </w14:solidFill>
                </w14:textFill>
              </w:rPr>
            </w:pPr>
            <w:r>
              <w:rPr>
                <w:rFonts w:hint="eastAsia" w:ascii="Times New Roman" w:hAnsi="Times New Roman" w:eastAsia="宋体" w:cs="宋体"/>
                <w:b/>
                <w:bCs/>
                <w:caps w:val="0"/>
                <w:smallCaps w:val="0"/>
                <w:color w:val="000000" w:themeColor="text1"/>
                <w:kern w:val="21"/>
                <w:sz w:val="21"/>
                <w:szCs w:val="21"/>
                <w:lang w:val="en-US" w:eastAsia="zh-CN"/>
                <w14:textFill>
                  <w14:solidFill>
                    <w14:schemeClr w14:val="tx1"/>
                  </w14:solidFill>
                </w14:textFill>
              </w:rPr>
              <w:t>表2  本项目建设规模</w:t>
            </w:r>
          </w:p>
          <w:tbl>
            <w:tblPr>
              <w:tblStyle w:val="23"/>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2520"/>
              <w:gridCol w:w="1262"/>
              <w:gridCol w:w="1262"/>
              <w:gridCol w:w="1262"/>
              <w:gridCol w:w="12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6" w:type="pct"/>
                  <w:tcBorders>
                    <w:tl2br w:val="nil"/>
                    <w:tr2bl w:val="nil"/>
                  </w:tcBorders>
                  <w:vAlign w:val="center"/>
                </w:tcPr>
                <w:p>
                  <w:pPr>
                    <w:jc w:val="center"/>
                    <w:rPr>
                      <w:rFonts w:hint="eastAsia"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序号</w:t>
                  </w:r>
                </w:p>
              </w:tc>
              <w:tc>
                <w:tcPr>
                  <w:tcW w:w="1512" w:type="pct"/>
                  <w:tcBorders>
                    <w:tl2br w:val="nil"/>
                    <w:tr2bl w:val="nil"/>
                  </w:tcBorders>
                  <w:vAlign w:val="center"/>
                </w:tcPr>
                <w:p>
                  <w:pPr>
                    <w:jc w:val="center"/>
                    <w:rPr>
                      <w:rFonts w:hint="eastAsia"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位置</w:t>
                  </w:r>
                </w:p>
              </w:tc>
              <w:tc>
                <w:tcPr>
                  <w:tcW w:w="757" w:type="pct"/>
                  <w:tcBorders>
                    <w:tl2br w:val="nil"/>
                    <w:tr2bl w:val="nil"/>
                  </w:tcBorders>
                  <w:vAlign w:val="center"/>
                </w:tcPr>
                <w:p>
                  <w:pPr>
                    <w:jc w:val="center"/>
                    <w:rPr>
                      <w:rFonts w:hint="eastAsia"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锅炉台数</w:t>
                  </w:r>
                </w:p>
              </w:tc>
              <w:tc>
                <w:tcPr>
                  <w:tcW w:w="757" w:type="pct"/>
                  <w:tcBorders>
                    <w:tl2br w:val="nil"/>
                    <w:tr2bl w:val="nil"/>
                  </w:tcBorders>
                  <w:vAlign w:val="center"/>
                </w:tcPr>
                <w:p>
                  <w:pPr>
                    <w:jc w:val="center"/>
                    <w:rPr>
                      <w:rFonts w:hint="eastAsia"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锅炉吨位</w:t>
                  </w:r>
                </w:p>
              </w:tc>
              <w:tc>
                <w:tcPr>
                  <w:tcW w:w="757" w:type="pct"/>
                  <w:tcBorders>
                    <w:tl2br w:val="nil"/>
                    <w:tr2bl w:val="nil"/>
                  </w:tcBorders>
                  <w:vAlign w:val="center"/>
                </w:tcPr>
                <w:p>
                  <w:pPr>
                    <w:jc w:val="center"/>
                    <w:rPr>
                      <w:rFonts w:hint="eastAsia"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锅炉燃料</w:t>
                  </w:r>
                </w:p>
              </w:tc>
              <w:tc>
                <w:tcPr>
                  <w:tcW w:w="757" w:type="pct"/>
                  <w:tcBorders>
                    <w:tl2br w:val="nil"/>
                    <w:tr2bl w:val="nil"/>
                  </w:tcBorders>
                  <w:vAlign w:val="center"/>
                </w:tcPr>
                <w:p>
                  <w:pPr>
                    <w:jc w:val="center"/>
                    <w:rPr>
                      <w:rFonts w:hint="eastAsia"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锅炉用途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6" w:type="pct"/>
                  <w:tcBorders>
                    <w:tl2br w:val="nil"/>
                    <w:tr2bl w:val="nil"/>
                  </w:tcBorders>
                  <w:vAlign w:val="center"/>
                </w:tcPr>
                <w:p>
                  <w:pPr>
                    <w:jc w:val="center"/>
                    <w:rPr>
                      <w:rFonts w:hint="default"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1</w:t>
                  </w:r>
                </w:p>
              </w:tc>
              <w:tc>
                <w:tcPr>
                  <w:tcW w:w="1512" w:type="pct"/>
                  <w:tcBorders>
                    <w:tl2br w:val="nil"/>
                    <w:tr2bl w:val="nil"/>
                  </w:tcBorders>
                  <w:vAlign w:val="center"/>
                </w:tcPr>
                <w:p>
                  <w:pPr>
                    <w:jc w:val="center"/>
                    <w:rPr>
                      <w:rFonts w:hint="eastAsia" w:ascii="Times New Roman" w:hAnsi="Times New Roman"/>
                      <w:caps w:val="0"/>
                      <w:smallCaps w:val="0"/>
                      <w:color w:val="000000" w:themeColor="text1"/>
                      <w:lang w:val="en-US" w:eastAsia="zh-CN"/>
                      <w14:textFill>
                        <w14:solidFill>
                          <w14:schemeClr w14:val="tx1"/>
                        </w14:solidFill>
                      </w14:textFill>
                    </w:rPr>
                  </w:pPr>
                  <w:r>
                    <w:rPr>
                      <w:rFonts w:hint="eastAsia" w:ascii="Times New Roman" w:hAnsi="Times New Roman"/>
                      <w:caps w:val="0"/>
                      <w:smallCaps w:val="0"/>
                      <w:color w:val="000000" w:themeColor="text1"/>
                      <w:lang w:val="en-US" w:eastAsia="zh-CN"/>
                      <w14:textFill>
                        <w14:solidFill>
                          <w14:schemeClr w14:val="tx1"/>
                        </w14:solidFill>
                      </w14:textFill>
                    </w:rPr>
                    <w:t>肖家堡隧道出口、利</w:t>
                  </w:r>
                </w:p>
                <w:p>
                  <w:pPr>
                    <w:jc w:val="center"/>
                    <w:rPr>
                      <w:rFonts w:hint="eastAsia"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caps w:val="0"/>
                      <w:smallCaps w:val="0"/>
                      <w:color w:val="000000" w:themeColor="text1"/>
                      <w:lang w:val="en-US" w:eastAsia="zh-CN"/>
                      <w14:textFill>
                        <w14:solidFill>
                          <w14:schemeClr w14:val="tx1"/>
                        </w14:solidFill>
                      </w14:textFill>
                    </w:rPr>
                    <w:t>民隧道进口拌合站</w:t>
                  </w:r>
                </w:p>
              </w:tc>
              <w:tc>
                <w:tcPr>
                  <w:tcW w:w="757" w:type="pct"/>
                  <w:tcBorders>
                    <w:tl2br w:val="nil"/>
                    <w:tr2bl w:val="nil"/>
                  </w:tcBorders>
                  <w:vAlign w:val="center"/>
                </w:tcPr>
                <w:p>
                  <w:pPr>
                    <w:jc w:val="center"/>
                    <w:rPr>
                      <w:rFonts w:hint="default"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1台</w:t>
                  </w:r>
                </w:p>
              </w:tc>
              <w:tc>
                <w:tcPr>
                  <w:tcW w:w="757" w:type="pct"/>
                  <w:tcBorders>
                    <w:tl2br w:val="nil"/>
                    <w:tr2bl w:val="nil"/>
                  </w:tcBorders>
                  <w:vAlign w:val="center"/>
                </w:tcPr>
                <w:p>
                  <w:pPr>
                    <w:jc w:val="center"/>
                    <w:rPr>
                      <w:rFonts w:hint="default" w:ascii="Times New Roman" w:hAnsi="Times New Roman" w:eastAsia="宋体"/>
                      <w:i/>
                      <w:iCs/>
                      <w:caps w:val="0"/>
                      <w:smallCaps w:val="0"/>
                      <w:color w:val="0000FF"/>
                      <w:u w:val="single"/>
                      <w:lang w:val="en-US" w:eastAsia="zh-CN"/>
                    </w:rPr>
                  </w:pPr>
                  <w:r>
                    <w:rPr>
                      <w:rFonts w:hint="eastAsia" w:ascii="Times New Roman" w:hAnsi="Times New Roman"/>
                      <w:i/>
                      <w:iCs/>
                      <w:caps w:val="0"/>
                      <w:smallCaps w:val="0"/>
                      <w:color w:val="0000FF"/>
                      <w:u w:val="single"/>
                      <w:lang w:val="en-US" w:eastAsia="zh-CN"/>
                    </w:rPr>
                    <w:t>2.8MW</w:t>
                  </w:r>
                </w:p>
              </w:tc>
              <w:tc>
                <w:tcPr>
                  <w:tcW w:w="757" w:type="pct"/>
                  <w:tcBorders>
                    <w:tl2br w:val="nil"/>
                    <w:tr2bl w:val="nil"/>
                  </w:tcBorders>
                  <w:vAlign w:val="center"/>
                </w:tcPr>
                <w:p>
                  <w:pPr>
                    <w:jc w:val="center"/>
                    <w:rPr>
                      <w:rFonts w:hint="eastAsia"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生物质</w:t>
                  </w:r>
                </w:p>
              </w:tc>
              <w:tc>
                <w:tcPr>
                  <w:tcW w:w="757" w:type="pct"/>
                  <w:tcBorders>
                    <w:tl2br w:val="nil"/>
                    <w:tr2bl w:val="nil"/>
                  </w:tcBorders>
                  <w:vAlign w:val="center"/>
                </w:tcPr>
                <w:p>
                  <w:pPr>
                    <w:jc w:val="center"/>
                    <w:rPr>
                      <w:rFonts w:hint="eastAsia"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施工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6" w:type="pct"/>
                  <w:tcBorders>
                    <w:tl2br w:val="nil"/>
                    <w:tr2bl w:val="nil"/>
                  </w:tcBorders>
                  <w:vAlign w:val="center"/>
                </w:tcPr>
                <w:p>
                  <w:pPr>
                    <w:jc w:val="center"/>
                    <w:rPr>
                      <w:rFonts w:hint="default"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2</w:t>
                  </w:r>
                </w:p>
              </w:tc>
              <w:tc>
                <w:tcPr>
                  <w:tcW w:w="1512" w:type="pct"/>
                  <w:tcBorders>
                    <w:tl2br w:val="nil"/>
                    <w:tr2bl w:val="nil"/>
                  </w:tcBorders>
                  <w:vAlign w:val="center"/>
                </w:tcPr>
                <w:p>
                  <w:pPr>
                    <w:jc w:val="center"/>
                    <w:rPr>
                      <w:rFonts w:hint="eastAsia"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利民隧道出口生活区</w:t>
                  </w:r>
                </w:p>
              </w:tc>
              <w:tc>
                <w:tcPr>
                  <w:tcW w:w="757" w:type="pct"/>
                  <w:tcBorders>
                    <w:tl2br w:val="nil"/>
                    <w:tr2bl w:val="nil"/>
                  </w:tcBorders>
                  <w:vAlign w:val="center"/>
                </w:tcPr>
                <w:p>
                  <w:pPr>
                    <w:jc w:val="center"/>
                    <w:rPr>
                      <w:rFonts w:hint="default"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1台</w:t>
                  </w:r>
                </w:p>
              </w:tc>
              <w:tc>
                <w:tcPr>
                  <w:tcW w:w="757" w:type="pct"/>
                  <w:tcBorders>
                    <w:tl2br w:val="nil"/>
                    <w:tr2bl w:val="nil"/>
                  </w:tcBorders>
                  <w:vAlign w:val="center"/>
                </w:tcPr>
                <w:p>
                  <w:pPr>
                    <w:jc w:val="center"/>
                    <w:rPr>
                      <w:rFonts w:hint="default" w:ascii="Times New Roman" w:hAnsi="Times New Roman" w:eastAsia="宋体"/>
                      <w:i/>
                      <w:iCs/>
                      <w:caps w:val="0"/>
                      <w:smallCaps w:val="0"/>
                      <w:color w:val="0000FF"/>
                      <w:u w:val="single"/>
                      <w:lang w:val="en-US" w:eastAsia="zh-CN"/>
                    </w:rPr>
                  </w:pPr>
                  <w:r>
                    <w:rPr>
                      <w:rFonts w:hint="eastAsia" w:ascii="Times New Roman" w:hAnsi="Times New Roman"/>
                      <w:i/>
                      <w:iCs/>
                      <w:caps w:val="0"/>
                      <w:smallCaps w:val="0"/>
                      <w:color w:val="0000FF"/>
                      <w:u w:val="single"/>
                      <w:lang w:val="en-US" w:eastAsia="zh-CN"/>
                    </w:rPr>
                    <w:t>1.4MW</w:t>
                  </w:r>
                </w:p>
              </w:tc>
              <w:tc>
                <w:tcPr>
                  <w:tcW w:w="757" w:type="pct"/>
                  <w:tcBorders>
                    <w:tl2br w:val="nil"/>
                    <w:tr2bl w:val="nil"/>
                  </w:tcBorders>
                  <w:vAlign w:val="center"/>
                </w:tcPr>
                <w:p>
                  <w:pPr>
                    <w:jc w:val="center"/>
                    <w:rPr>
                      <w:rFonts w:hint="eastAsia"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生物质</w:t>
                  </w:r>
                </w:p>
              </w:tc>
              <w:tc>
                <w:tcPr>
                  <w:tcW w:w="757" w:type="pct"/>
                  <w:tcBorders>
                    <w:tl2br w:val="nil"/>
                    <w:tr2bl w:val="nil"/>
                  </w:tcBorders>
                  <w:vAlign w:val="center"/>
                </w:tcPr>
                <w:p>
                  <w:pPr>
                    <w:jc w:val="center"/>
                    <w:rPr>
                      <w:rFonts w:hint="eastAsia"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生活</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ascii="Times New Roman" w:hAnsi="Times New Roman" w:eastAsia="宋体" w:cs="宋体"/>
                <w:b/>
                <w:bCs/>
                <w:caps w:val="0"/>
                <w:smallCaps w:val="0"/>
                <w:color w:val="000000" w:themeColor="text1"/>
                <w:kern w:val="21"/>
                <w:sz w:val="24"/>
                <w:lang w:val="en-US" w:eastAsia="zh-CN"/>
                <w14:textFill>
                  <w14:solidFill>
                    <w14:schemeClr w14:val="tx1"/>
                  </w14:solidFill>
                </w14:textFill>
              </w:rPr>
            </w:pPr>
            <w:r>
              <w:rPr>
                <w:rFonts w:hint="eastAsia" w:ascii="Times New Roman" w:hAnsi="Times New Roman" w:eastAsia="宋体" w:cs="宋体"/>
                <w:b/>
                <w:bCs/>
                <w:caps w:val="0"/>
                <w:smallCaps w:val="0"/>
                <w:color w:val="000000" w:themeColor="text1"/>
                <w:kern w:val="21"/>
                <w:sz w:val="24"/>
                <w:lang w:val="en-US" w:eastAsia="zh-CN"/>
                <w14:textFill>
                  <w14:solidFill>
                    <w14:schemeClr w14:val="tx1"/>
                  </w14:solidFill>
                </w14:textFill>
              </w:rPr>
              <w:t>3、工程组成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宋体"/>
                <w:bCs/>
                <w:caps w:val="0"/>
                <w:smallCaps w:val="0"/>
                <w:color w:val="000000" w:themeColor="text1"/>
                <w:kern w:val="21"/>
                <w:sz w:val="24"/>
                <w14:textFill>
                  <w14:solidFill>
                    <w14:schemeClr w14:val="tx1"/>
                  </w14:solidFill>
                </w14:textFill>
              </w:rPr>
            </w:pPr>
            <w:r>
              <w:rPr>
                <w:rFonts w:hint="eastAsia" w:ascii="Times New Roman" w:hAnsi="Times New Roman" w:eastAsia="宋体" w:cs="宋体"/>
                <w:bCs/>
                <w:caps w:val="0"/>
                <w:smallCaps w:val="0"/>
                <w:color w:val="000000" w:themeColor="text1"/>
                <w:kern w:val="21"/>
                <w:sz w:val="24"/>
                <w14:textFill>
                  <w14:solidFill>
                    <w14:schemeClr w14:val="tx1"/>
                  </w14:solidFill>
                </w14:textFill>
              </w:rPr>
              <w:t>本项目工程组成见下表。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b/>
                <w:bCs/>
                <w:caps w:val="0"/>
                <w:smallCaps w:val="0"/>
                <w:color w:val="000000" w:themeColor="text1"/>
                <w:kern w:val="21"/>
                <w:sz w:val="21"/>
                <w:szCs w:val="21"/>
                <w14:textFill>
                  <w14:solidFill>
                    <w14:schemeClr w14:val="tx1"/>
                  </w14:solidFill>
                </w14:textFill>
              </w:rPr>
            </w:pPr>
            <w:r>
              <w:rPr>
                <w:rFonts w:hint="eastAsia" w:ascii="Times New Roman" w:hAnsi="Times New Roman" w:eastAsia="宋体" w:cs="宋体"/>
                <w:b/>
                <w:bCs/>
                <w:caps w:val="0"/>
                <w:smallCaps w:val="0"/>
                <w:color w:val="000000" w:themeColor="text1"/>
                <w:kern w:val="21"/>
                <w:sz w:val="21"/>
                <w:szCs w:val="21"/>
                <w14:textFill>
                  <w14:solidFill>
                    <w14:schemeClr w14:val="tx1"/>
                  </w14:solidFill>
                </w14:textFill>
              </w:rPr>
              <w:t>表</w:t>
            </w:r>
            <w:r>
              <w:rPr>
                <w:rFonts w:hint="eastAsia" w:ascii="Times New Roman" w:hAnsi="Times New Roman" w:eastAsia="宋体" w:cs="宋体"/>
                <w:b/>
                <w:bCs/>
                <w:caps w:val="0"/>
                <w:smallCaps w:val="0"/>
                <w:color w:val="000000" w:themeColor="text1"/>
                <w:kern w:val="21"/>
                <w:sz w:val="21"/>
                <w:szCs w:val="21"/>
                <w:lang w:val="en-US" w:eastAsia="zh-CN"/>
                <w14:textFill>
                  <w14:solidFill>
                    <w14:schemeClr w14:val="tx1"/>
                  </w14:solidFill>
                </w14:textFill>
              </w:rPr>
              <w:t xml:space="preserve">3 </w:t>
            </w:r>
            <w:r>
              <w:rPr>
                <w:rFonts w:hint="eastAsia" w:ascii="Times New Roman" w:hAnsi="Times New Roman" w:eastAsia="宋体" w:cs="宋体"/>
                <w:b/>
                <w:bCs/>
                <w:caps w:val="0"/>
                <w:smallCaps w:val="0"/>
                <w:color w:val="000000" w:themeColor="text1"/>
                <w:kern w:val="21"/>
                <w:sz w:val="21"/>
                <w:szCs w:val="21"/>
                <w14:textFill>
                  <w14:solidFill>
                    <w14:schemeClr w14:val="tx1"/>
                  </w14:solidFill>
                </w14:textFill>
              </w:rPr>
              <w:t>工程组成一览表</w:t>
            </w:r>
          </w:p>
          <w:tbl>
            <w:tblPr>
              <w:tblStyle w:val="22"/>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
              <w:gridCol w:w="679"/>
              <w:gridCol w:w="69"/>
              <w:gridCol w:w="589"/>
              <w:gridCol w:w="69"/>
              <w:gridCol w:w="1050"/>
              <w:gridCol w:w="69"/>
              <w:gridCol w:w="1112"/>
              <w:gridCol w:w="69"/>
              <w:gridCol w:w="990"/>
              <w:gridCol w:w="69"/>
              <w:gridCol w:w="1071"/>
              <w:gridCol w:w="69"/>
              <w:gridCol w:w="1381"/>
              <w:gridCol w:w="69"/>
              <w:gridCol w:w="840"/>
              <w:gridCol w:w="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gridBefore w:val="1"/>
                <w:wBefore w:w="70" w:type="dxa"/>
                <w:trHeight w:val="44" w:hRule="atLeast"/>
                <w:jc w:val="center"/>
              </w:trPr>
              <w:tc>
                <w:tcPr>
                  <w:tcW w:w="8362" w:type="dxa"/>
                  <w:gridSpan w:val="16"/>
                  <w:noWrap w:val="0"/>
                  <w:vAlign w:val="center"/>
                </w:tcPr>
                <w:p>
                  <w:pPr>
                    <w:adjustRightInd w:val="0"/>
                    <w:snapToGrid w:val="0"/>
                    <w:jc w:val="center"/>
                    <w:rPr>
                      <w:rFonts w:hint="eastAsia" w:ascii="Times New Roman" w:hAnsi="Times New Roman" w:eastAsia="宋体" w:cs="Times New Roman"/>
                      <w:caps w:val="0"/>
                      <w:smallCaps w:val="0"/>
                      <w:color w:val="000000" w:themeColor="text1"/>
                      <w:spacing w:val="-3"/>
                      <w:kern w:val="0"/>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pacing w:val="-3"/>
                      <w:kern w:val="0"/>
                      <w:highlight w:val="none"/>
                      <w:lang w:eastAsia="zh-CN"/>
                      <w14:textFill>
                        <w14:solidFill>
                          <w14:schemeClr w14:val="tx1"/>
                        </w14:solidFill>
                      </w14:textFill>
                    </w:rPr>
                    <w:t>项目地理位置</w:t>
                  </w:r>
                  <w:r>
                    <w:rPr>
                      <w:rFonts w:hint="eastAsia" w:ascii="Times New Roman" w:hAnsi="Times New Roman" w:eastAsia="宋体" w:cs="Times New Roman"/>
                      <w:caps w:val="0"/>
                      <w:smallCaps w:val="0"/>
                      <w:color w:val="000000" w:themeColor="text1"/>
                      <w:spacing w:val="-3"/>
                      <w:kern w:val="0"/>
                      <w:highlight w:val="none"/>
                      <w:lang w:val="en-US" w:eastAsia="zh-CN"/>
                      <w14:textFill>
                        <w14:solidFill>
                          <w14:schemeClr w14:val="tx1"/>
                        </w14:solidFill>
                      </w14:textFill>
                    </w:rPr>
                    <w:t>1：</w:t>
                  </w:r>
                  <w:r>
                    <w:rPr>
                      <w:rFonts w:hint="eastAsia" w:ascii="Times New Roman" w:hAnsi="Times New Roman"/>
                      <w:caps w:val="0"/>
                      <w:smallCaps w:val="0"/>
                      <w:color w:val="000000" w:themeColor="text1"/>
                      <w:lang w:val="en-US" w:eastAsia="zh-CN"/>
                      <w14:textFill>
                        <w14:solidFill>
                          <w14:schemeClr w14:val="tx1"/>
                        </w14:solidFill>
                      </w14:textFill>
                    </w:rPr>
                    <w:t>肖家堡隧道出口、利民隧道进口拌合站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wBefore w:w="70" w:type="dxa"/>
                <w:trHeight w:val="44" w:hRule="atLeast"/>
                <w:jc w:val="center"/>
              </w:trPr>
              <w:tc>
                <w:tcPr>
                  <w:tcW w:w="1417" w:type="dxa"/>
                  <w:gridSpan w:val="4"/>
                  <w:vMerge w:val="restart"/>
                  <w:noWrap w:val="0"/>
                  <w:vAlign w:val="center"/>
                </w:tcPr>
                <w:p>
                  <w:pPr>
                    <w:adjustRightInd w:val="0"/>
                    <w:snapToGrid w:val="0"/>
                    <w:jc w:val="center"/>
                    <w:rPr>
                      <w:rFonts w:ascii="Times New Roman" w:hAnsi="Times New Roman" w:eastAsia="宋体" w:cs="Times New Roman"/>
                      <w:caps w:val="0"/>
                      <w:smallCaps w:val="0"/>
                      <w:color w:val="000000" w:themeColor="text1"/>
                      <w:spacing w:val="-3"/>
                      <w:kern w:val="0"/>
                      <w:highlight w:val="none"/>
                      <w14:textFill>
                        <w14:solidFill>
                          <w14:schemeClr w14:val="tx1"/>
                        </w14:solidFill>
                      </w14:textFill>
                    </w:rPr>
                  </w:pPr>
                  <w:r>
                    <w:rPr>
                      <w:rFonts w:ascii="Times New Roman" w:hAnsi="Times New Roman" w:eastAsia="宋体" w:cs="Times New Roman"/>
                      <w:caps w:val="0"/>
                      <w:smallCaps w:val="0"/>
                      <w:color w:val="000000" w:themeColor="text1"/>
                      <w:spacing w:val="-3"/>
                      <w:kern w:val="0"/>
                      <w:highlight w:val="none"/>
                      <w14:textFill>
                        <w14:solidFill>
                          <w14:schemeClr w14:val="tx1"/>
                        </w14:solidFill>
                      </w14:textFill>
                    </w:rPr>
                    <w:t>工程</w:t>
                  </w:r>
                </w:p>
                <w:p>
                  <w:pPr>
                    <w:adjustRightInd w:val="0"/>
                    <w:snapToGrid w:val="0"/>
                    <w:jc w:val="center"/>
                    <w:rPr>
                      <w:rFonts w:ascii="Times New Roman" w:hAnsi="Times New Roman" w:eastAsia="宋体" w:cs="Times New Roman"/>
                      <w:caps w:val="0"/>
                      <w:smallCaps w:val="0"/>
                      <w:color w:val="000000" w:themeColor="text1"/>
                      <w:spacing w:val="-3"/>
                      <w:kern w:val="0"/>
                      <w:highlight w:val="none"/>
                      <w14:textFill>
                        <w14:solidFill>
                          <w14:schemeClr w14:val="tx1"/>
                        </w14:solidFill>
                      </w14:textFill>
                    </w:rPr>
                  </w:pPr>
                  <w:r>
                    <w:rPr>
                      <w:rFonts w:ascii="Times New Roman" w:hAnsi="Times New Roman" w:eastAsia="宋体" w:cs="Times New Roman"/>
                      <w:caps w:val="0"/>
                      <w:smallCaps w:val="0"/>
                      <w:color w:val="000000" w:themeColor="text1"/>
                      <w:spacing w:val="-3"/>
                      <w:kern w:val="0"/>
                      <w:highlight w:val="none"/>
                      <w14:textFill>
                        <w14:solidFill>
                          <w14:schemeClr w14:val="tx1"/>
                        </w14:solidFill>
                      </w14:textFill>
                    </w:rPr>
                    <w:t>类别</w:t>
                  </w:r>
                </w:p>
              </w:tc>
              <w:tc>
                <w:tcPr>
                  <w:tcW w:w="6945" w:type="dxa"/>
                  <w:gridSpan w:val="12"/>
                  <w:noWrap w:val="0"/>
                  <w:vAlign w:val="center"/>
                </w:tcPr>
                <w:p>
                  <w:pPr>
                    <w:adjustRightInd w:val="0"/>
                    <w:snapToGrid w:val="0"/>
                    <w:jc w:val="center"/>
                    <w:rPr>
                      <w:rFonts w:ascii="Times New Roman" w:hAnsi="Times New Roman" w:eastAsia="宋体" w:cs="Times New Roman"/>
                      <w:caps w:val="0"/>
                      <w:smallCaps w:val="0"/>
                      <w:color w:val="000000" w:themeColor="text1"/>
                      <w:spacing w:val="-3"/>
                      <w:kern w:val="0"/>
                      <w:highlight w:val="none"/>
                      <w14:textFill>
                        <w14:solidFill>
                          <w14:schemeClr w14:val="tx1"/>
                        </w14:solidFill>
                      </w14:textFill>
                    </w:rPr>
                  </w:pPr>
                  <w:r>
                    <w:rPr>
                      <w:rFonts w:ascii="Times New Roman" w:hAnsi="Times New Roman" w:eastAsia="宋体" w:cs="Times New Roman"/>
                      <w:caps w:val="0"/>
                      <w:smallCaps w:val="0"/>
                      <w:color w:val="000000" w:themeColor="text1"/>
                      <w:spacing w:val="-3"/>
                      <w:kern w:val="0"/>
                      <w:highlight w:val="none"/>
                      <w14:textFill>
                        <w14:solidFill>
                          <w14:schemeClr w14:val="tx1"/>
                        </w14:solidFill>
                      </w14:textFill>
                    </w:rPr>
                    <w:t>工程内容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wBefore w:w="70" w:type="dxa"/>
                <w:trHeight w:val="103" w:hRule="atLeast"/>
                <w:jc w:val="center"/>
              </w:trPr>
              <w:tc>
                <w:tcPr>
                  <w:tcW w:w="1417" w:type="dxa"/>
                  <w:gridSpan w:val="4"/>
                  <w:vMerge w:val="continue"/>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p>
              </w:tc>
              <w:tc>
                <w:tcPr>
                  <w:tcW w:w="1134" w:type="dxa"/>
                  <w:gridSpan w:val="2"/>
                  <w:noWrap w:val="0"/>
                  <w:vAlign w:val="center"/>
                </w:tcPr>
                <w:p>
                  <w:pPr>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主要工艺</w:t>
                  </w:r>
                </w:p>
              </w:tc>
              <w:tc>
                <w:tcPr>
                  <w:tcW w:w="1197" w:type="dxa"/>
                  <w:gridSpan w:val="2"/>
                  <w:noWrap w:val="0"/>
                  <w:vAlign w:val="center"/>
                </w:tcPr>
                <w:p>
                  <w:pPr>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生产设施</w:t>
                  </w:r>
                </w:p>
              </w:tc>
              <w:tc>
                <w:tcPr>
                  <w:tcW w:w="1072" w:type="dxa"/>
                  <w:gridSpan w:val="2"/>
                  <w:noWrap w:val="0"/>
                  <w:vAlign w:val="center"/>
                </w:tcPr>
                <w:p>
                  <w:pPr>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设施参数</w:t>
                  </w:r>
                </w:p>
              </w:tc>
              <w:tc>
                <w:tcPr>
                  <w:tcW w:w="1152" w:type="dxa"/>
                  <w:gridSpan w:val="2"/>
                  <w:noWrap w:val="0"/>
                  <w:vAlign w:val="center"/>
                </w:tcPr>
                <w:p>
                  <w:pPr>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计量单位</w:t>
                  </w:r>
                </w:p>
              </w:tc>
              <w:tc>
                <w:tcPr>
                  <w:tcW w:w="1471" w:type="dxa"/>
                  <w:gridSpan w:val="2"/>
                  <w:noWrap w:val="0"/>
                  <w:vAlign w:val="center"/>
                </w:tcPr>
                <w:p>
                  <w:pPr>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设计值</w:t>
                  </w:r>
                </w:p>
              </w:tc>
              <w:tc>
                <w:tcPr>
                  <w:tcW w:w="919" w:type="dxa"/>
                  <w:gridSpan w:val="2"/>
                  <w:noWrap w:val="0"/>
                  <w:vAlign w:val="center"/>
                </w:tcPr>
                <w:p>
                  <w:pPr>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wBefore w:w="70" w:type="dxa"/>
                <w:trHeight w:val="298" w:hRule="atLeast"/>
                <w:jc w:val="center"/>
              </w:trPr>
              <w:tc>
                <w:tcPr>
                  <w:tcW w:w="754" w:type="dxa"/>
                  <w:gridSpan w:val="2"/>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主体工程</w:t>
                  </w:r>
                </w:p>
              </w:tc>
              <w:tc>
                <w:tcPr>
                  <w:tcW w:w="663" w:type="dxa"/>
                  <w:gridSpan w:val="2"/>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热力生产单元</w:t>
                  </w:r>
                </w:p>
              </w:tc>
              <w:tc>
                <w:tcPr>
                  <w:tcW w:w="1134" w:type="dxa"/>
                  <w:gridSpan w:val="2"/>
                  <w:noWrap w:val="0"/>
                  <w:vAlign w:val="center"/>
                </w:tcPr>
                <w:p>
                  <w:pPr>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燃烧系统</w:t>
                  </w:r>
                </w:p>
              </w:tc>
              <w:tc>
                <w:tcPr>
                  <w:tcW w:w="1197" w:type="dxa"/>
                  <w:gridSpan w:val="2"/>
                  <w:noWrap w:val="0"/>
                  <w:vAlign w:val="center"/>
                </w:tcPr>
                <w:p>
                  <w:pPr>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燃生物质锅炉</w:t>
                  </w:r>
                </w:p>
              </w:tc>
              <w:tc>
                <w:tcPr>
                  <w:tcW w:w="1072" w:type="dxa"/>
                  <w:gridSpan w:val="2"/>
                  <w:noWrap w:val="0"/>
                  <w:vAlign w:val="center"/>
                </w:tcPr>
                <w:p>
                  <w:pPr>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锅炉额定能力</w:t>
                  </w:r>
                </w:p>
              </w:tc>
              <w:tc>
                <w:tcPr>
                  <w:tcW w:w="1152" w:type="dxa"/>
                  <w:gridSpan w:val="2"/>
                  <w:noWrap w:val="0"/>
                  <w:vAlign w:val="center"/>
                </w:tcPr>
                <w:p>
                  <w:pPr>
                    <w:jc w:val="center"/>
                    <w:rPr>
                      <w:rFonts w:hint="default" w:ascii="Times New Roman" w:hAnsi="Times New Roman" w:eastAsia="宋体" w:cs="Times New Roman"/>
                      <w:i/>
                      <w:iCs/>
                      <w:caps w:val="0"/>
                      <w:smallCaps w:val="0"/>
                      <w:color w:val="0000FF"/>
                      <w:highlight w:val="none"/>
                      <w:u w:val="single"/>
                      <w:lang w:val="en-US" w:eastAsia="zh-CN"/>
                    </w:rPr>
                  </w:pPr>
                  <w:r>
                    <w:rPr>
                      <w:rFonts w:hint="eastAsia" w:ascii="Times New Roman" w:hAnsi="Times New Roman" w:cs="Times New Roman"/>
                      <w:i/>
                      <w:iCs/>
                      <w:caps w:val="0"/>
                      <w:smallCaps w:val="0"/>
                      <w:color w:val="0000FF"/>
                      <w:highlight w:val="none"/>
                      <w:u w:val="single"/>
                      <w:lang w:val="en-US" w:eastAsia="zh-CN"/>
                    </w:rPr>
                    <w:t>MW</w:t>
                  </w:r>
                </w:p>
              </w:tc>
              <w:tc>
                <w:tcPr>
                  <w:tcW w:w="1471" w:type="dxa"/>
                  <w:gridSpan w:val="2"/>
                  <w:tcBorders>
                    <w:bottom w:val="single" w:color="auto" w:sz="4" w:space="0"/>
                  </w:tcBorders>
                  <w:noWrap w:val="0"/>
                  <w:vAlign w:val="center"/>
                </w:tcPr>
                <w:p>
                  <w:pPr>
                    <w:jc w:val="center"/>
                    <w:rPr>
                      <w:rFonts w:hint="eastAsia" w:ascii="Times New Roman" w:hAnsi="Times New Roman" w:eastAsia="宋体" w:cs="Times New Roman"/>
                      <w:i/>
                      <w:iCs/>
                      <w:caps w:val="0"/>
                      <w:smallCaps w:val="0"/>
                      <w:color w:val="0000FF"/>
                      <w:highlight w:val="none"/>
                      <w:u w:val="single"/>
                      <w:lang w:eastAsia="zh-CN"/>
                    </w:rPr>
                  </w:pPr>
                  <w:r>
                    <w:rPr>
                      <w:rFonts w:hint="eastAsia" w:ascii="Times New Roman" w:hAnsi="Times New Roman" w:cs="Times New Roman"/>
                      <w:i/>
                      <w:iCs/>
                      <w:caps w:val="0"/>
                      <w:smallCaps w:val="0"/>
                      <w:color w:val="0000FF"/>
                      <w:highlight w:val="none"/>
                      <w:u w:val="single"/>
                      <w:lang w:val="en-US" w:eastAsia="zh-CN"/>
                    </w:rPr>
                    <w:t>2.8</w:t>
                  </w:r>
                </w:p>
              </w:tc>
              <w:tc>
                <w:tcPr>
                  <w:tcW w:w="919" w:type="dxa"/>
                  <w:gridSpan w:val="2"/>
                  <w:tcBorders>
                    <w:bottom w:val="single" w:color="auto" w:sz="4" w:space="0"/>
                  </w:tcBorders>
                  <w:noWrap w:val="0"/>
                  <w:vAlign w:val="center"/>
                </w:tcPr>
                <w:p>
                  <w:pPr>
                    <w:jc w:val="center"/>
                    <w:rPr>
                      <w:rFonts w:hint="default" w:ascii="Times New Roman" w:hAnsi="Times New Roman" w:eastAsia="宋体" w:cs="Times New Roman"/>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施工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gridBefore w:val="1"/>
                <w:wBefore w:w="70" w:type="dxa"/>
                <w:trHeight w:val="518" w:hRule="atLeast"/>
                <w:jc w:val="center"/>
              </w:trPr>
              <w:tc>
                <w:tcPr>
                  <w:tcW w:w="1417" w:type="dxa"/>
                  <w:gridSpan w:val="4"/>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辅助</w:t>
                  </w:r>
                </w:p>
                <w:p>
                  <w:pPr>
                    <w:autoSpaceDE w:val="0"/>
                    <w:autoSpaceDN w:val="0"/>
                    <w:adjustRightIn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工程</w:t>
                  </w:r>
                </w:p>
              </w:tc>
              <w:tc>
                <w:tcPr>
                  <w:tcW w:w="1134" w:type="dxa"/>
                  <w:gridSpan w:val="2"/>
                  <w:noWrap w:val="0"/>
                  <w:vAlign w:val="center"/>
                </w:tcPr>
                <w:p>
                  <w:pPr>
                    <w:tabs>
                      <w:tab w:val="left" w:pos="5940"/>
                    </w:tabs>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软化水制备系统</w:t>
                  </w:r>
                </w:p>
              </w:tc>
              <w:tc>
                <w:tcPr>
                  <w:tcW w:w="5811" w:type="dxa"/>
                  <w:gridSpan w:val="10"/>
                  <w:noWrap w:val="0"/>
                  <w:vAlign w:val="center"/>
                </w:tcPr>
                <w:p>
                  <w:pPr>
                    <w:tabs>
                      <w:tab w:val="left" w:pos="5940"/>
                    </w:tabs>
                    <w:jc w:val="both"/>
                    <w:rPr>
                      <w:rFonts w:hint="default" w:ascii="Times New Roman" w:hAnsi="Times New Roman" w:eastAsia="宋体" w:cs="Times New Roman"/>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t>本项目为临时工程，</w:t>
                  </w: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2025年拆除，未安装软化水制备系统，不影响锅炉运行，仅影响使用寿命。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gridBefore w:val="1"/>
                <w:wBefore w:w="70" w:type="dxa"/>
                <w:trHeight w:val="205" w:hRule="atLeast"/>
                <w:jc w:val="center"/>
              </w:trPr>
              <w:tc>
                <w:tcPr>
                  <w:tcW w:w="1417" w:type="dxa"/>
                  <w:gridSpan w:val="4"/>
                  <w:noWrap w:val="0"/>
                  <w:vAlign w:val="center"/>
                </w:tcPr>
                <w:p>
                  <w:pPr>
                    <w:autoSpaceDE w:val="0"/>
                    <w:autoSpaceDN w:val="0"/>
                    <w:adjustRightInd w:val="0"/>
                    <w:jc w:val="center"/>
                    <w:rPr>
                      <w:rFonts w:hint="eastAsia"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储运工程</w:t>
                  </w:r>
                </w:p>
              </w:tc>
              <w:tc>
                <w:tcPr>
                  <w:tcW w:w="1134" w:type="dxa"/>
                  <w:gridSpan w:val="2"/>
                  <w:noWrap w:val="0"/>
                  <w:vAlign w:val="center"/>
                </w:tcPr>
                <w:p>
                  <w:pPr>
                    <w:tabs>
                      <w:tab w:val="left" w:pos="5940"/>
                    </w:tabs>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贮存系统</w:t>
                  </w:r>
                </w:p>
              </w:tc>
              <w:tc>
                <w:tcPr>
                  <w:tcW w:w="4892" w:type="dxa"/>
                  <w:gridSpan w:val="8"/>
                  <w:noWrap w:val="0"/>
                  <w:vAlign w:val="center"/>
                </w:tcPr>
                <w:p>
                  <w:pPr>
                    <w:tabs>
                      <w:tab w:val="left" w:pos="5940"/>
                    </w:tabs>
                    <w:jc w:val="both"/>
                    <w:rPr>
                      <w:rFonts w:hint="default" w:ascii="Times New Roman" w:hAnsi="Times New Roman" w:eastAsia="宋体" w:cs="Times New Roman"/>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本项目不单独设置储存间，在锅炉房内袋装储存</w:t>
                  </w:r>
                  <w:r>
                    <w:rPr>
                      <w:rFonts w:hint="eastAsia" w:ascii="Times New Roman" w:hAnsi="Times New Roman" w:cs="Times New Roman"/>
                      <w:caps w:val="0"/>
                      <w:smallCaps w:val="0"/>
                      <w:color w:val="000000" w:themeColor="text1"/>
                      <w:highlight w:val="none"/>
                      <w:lang w:val="en-US" w:eastAsia="zh-CN"/>
                      <w14:textFill>
                        <w14:solidFill>
                          <w14:schemeClr w14:val="tx1"/>
                        </w14:solidFill>
                      </w14:textFill>
                    </w:rPr>
                    <w:t>。</w:t>
                  </w:r>
                </w:p>
              </w:tc>
              <w:tc>
                <w:tcPr>
                  <w:tcW w:w="919" w:type="dxa"/>
                  <w:gridSpan w:val="2"/>
                  <w:noWrap w:val="0"/>
                  <w:vAlign w:val="center"/>
                </w:tcPr>
                <w:p>
                  <w:pPr>
                    <w:tabs>
                      <w:tab w:val="left" w:pos="5940"/>
                    </w:tabs>
                    <w:jc w:val="center"/>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wBefore w:w="70" w:type="dxa"/>
                <w:trHeight w:val="237" w:hRule="atLeast"/>
                <w:jc w:val="center"/>
              </w:trPr>
              <w:tc>
                <w:tcPr>
                  <w:tcW w:w="1417" w:type="dxa"/>
                  <w:gridSpan w:val="4"/>
                  <w:vMerge w:val="restart"/>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公用</w:t>
                  </w:r>
                </w:p>
                <w:p>
                  <w:pPr>
                    <w:autoSpaceDE w:val="0"/>
                    <w:autoSpaceDN w:val="0"/>
                    <w:adjustRightIn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工程</w:t>
                  </w:r>
                </w:p>
              </w:tc>
              <w:tc>
                <w:tcPr>
                  <w:tcW w:w="1134" w:type="dxa"/>
                  <w:gridSpan w:val="2"/>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供水</w:t>
                  </w:r>
                </w:p>
              </w:tc>
              <w:tc>
                <w:tcPr>
                  <w:tcW w:w="4892" w:type="dxa"/>
                  <w:gridSpan w:val="8"/>
                  <w:noWrap w:val="0"/>
                  <w:vAlign w:val="center"/>
                </w:tcPr>
                <w:p>
                  <w:pPr>
                    <w:autoSpaceDE w:val="0"/>
                    <w:autoSpaceDN w:val="0"/>
                    <w:adjustRightInd w:val="0"/>
                    <w:jc w:val="left"/>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t>由自打地下水井提供，满足需求。</w:t>
                  </w:r>
                </w:p>
              </w:tc>
              <w:tc>
                <w:tcPr>
                  <w:tcW w:w="919" w:type="dxa"/>
                  <w:gridSpan w:val="2"/>
                  <w:noWrap w:val="0"/>
                  <w:vAlign w:val="center"/>
                </w:tcPr>
                <w:p>
                  <w:pPr>
                    <w:autoSpaceDE w:val="0"/>
                    <w:autoSpaceDN w:val="0"/>
                    <w:adjustRightInd w:val="0"/>
                    <w:jc w:val="center"/>
                    <w:rPr>
                      <w:rFonts w:hint="eastAsia" w:ascii="Times New Roman" w:hAnsi="Times New Roman" w:eastAsia="宋体" w:cs="Times New Roman"/>
                      <w:caps w:val="0"/>
                      <w:smallCaps w:val="0"/>
                      <w:color w:val="000000" w:themeColor="text1"/>
                      <w:highlight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wBefore w:w="70" w:type="dxa"/>
                <w:trHeight w:val="210" w:hRule="atLeast"/>
                <w:jc w:val="center"/>
              </w:trPr>
              <w:tc>
                <w:tcPr>
                  <w:tcW w:w="1417" w:type="dxa"/>
                  <w:gridSpan w:val="4"/>
                  <w:vMerge w:val="continue"/>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p>
              </w:tc>
              <w:tc>
                <w:tcPr>
                  <w:tcW w:w="1134" w:type="dxa"/>
                  <w:gridSpan w:val="2"/>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排水</w:t>
                  </w:r>
                </w:p>
              </w:tc>
              <w:tc>
                <w:tcPr>
                  <w:tcW w:w="4892" w:type="dxa"/>
                  <w:gridSpan w:val="8"/>
                  <w:noWrap w:val="0"/>
                  <w:vAlign w:val="center"/>
                </w:tcPr>
                <w:p>
                  <w:pPr>
                    <w:autoSpaceDE w:val="0"/>
                    <w:autoSpaceDN w:val="0"/>
                    <w:adjustRightInd w:val="0"/>
                    <w:jc w:val="left"/>
                    <w:rPr>
                      <w:rFonts w:hint="eastAsia" w:ascii="Times New Roman" w:hAnsi="Times New Roman" w:eastAsia="宋体" w:cs="Times New Roman"/>
                      <w:caps w:val="0"/>
                      <w:smallCaps w:val="0"/>
                      <w:color w:val="000000" w:themeColor="text1"/>
                      <w:highlight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t>生活污水排入防渗旱厕，定期清掏用作农肥；锅炉排污水用于锅炉房降尘和场地降尘。</w:t>
                  </w:r>
                </w:p>
              </w:tc>
              <w:tc>
                <w:tcPr>
                  <w:tcW w:w="919" w:type="dxa"/>
                  <w:gridSpan w:val="2"/>
                  <w:noWrap w:val="0"/>
                  <w:vAlign w:val="center"/>
                </w:tcPr>
                <w:p>
                  <w:pPr>
                    <w:autoSpaceDE w:val="0"/>
                    <w:autoSpaceDN w:val="0"/>
                    <w:adjustRightInd w:val="0"/>
                    <w:jc w:val="center"/>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gridBefore w:val="1"/>
                <w:wBefore w:w="70" w:type="dxa"/>
                <w:trHeight w:val="210" w:hRule="atLeast"/>
                <w:jc w:val="center"/>
              </w:trPr>
              <w:tc>
                <w:tcPr>
                  <w:tcW w:w="1417" w:type="dxa"/>
                  <w:gridSpan w:val="4"/>
                  <w:vMerge w:val="continue"/>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p>
              </w:tc>
              <w:tc>
                <w:tcPr>
                  <w:tcW w:w="1134" w:type="dxa"/>
                  <w:gridSpan w:val="2"/>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供电</w:t>
                  </w:r>
                </w:p>
              </w:tc>
              <w:tc>
                <w:tcPr>
                  <w:tcW w:w="4892" w:type="dxa"/>
                  <w:gridSpan w:val="8"/>
                  <w:noWrap w:val="0"/>
                  <w:vAlign w:val="center"/>
                </w:tcPr>
                <w:p>
                  <w:pPr>
                    <w:autoSpaceDE w:val="0"/>
                    <w:autoSpaceDN w:val="0"/>
                    <w:adjustRightInd w:val="0"/>
                    <w:jc w:val="left"/>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由</w:t>
                  </w:r>
                  <w:r>
                    <w:rPr>
                      <w:rFonts w:hint="eastAsia" w:ascii="Times New Roman" w:hAnsi="Times New Roman" w:eastAsia="宋体" w:cs="Times New Roman"/>
                      <w:caps w:val="0"/>
                      <w:smallCaps w:val="0"/>
                      <w:color w:val="000000" w:themeColor="text1"/>
                      <w:highlight w:val="none"/>
                      <w:lang w:val="zh-CN"/>
                      <w14:textFill>
                        <w14:solidFill>
                          <w14:schemeClr w14:val="tx1"/>
                        </w14:solidFill>
                      </w14:textFill>
                    </w:rPr>
                    <w:t>市政</w:t>
                  </w:r>
                  <w:r>
                    <w:rPr>
                      <w:rFonts w:hint="eastAsia" w:ascii="Times New Roman" w:hAnsi="Times New Roman" w:eastAsia="宋体" w:cs="Times New Roman"/>
                      <w:caps w:val="0"/>
                      <w:smallCaps w:val="0"/>
                      <w:color w:val="000000" w:themeColor="text1"/>
                      <w:highlight w:val="none"/>
                      <w14:textFill>
                        <w14:solidFill>
                          <w14:schemeClr w14:val="tx1"/>
                        </w14:solidFill>
                      </w14:textFill>
                    </w:rPr>
                    <w:t>供电系统</w:t>
                  </w:r>
                  <w:r>
                    <w:rPr>
                      <w:rFonts w:ascii="Times New Roman" w:hAnsi="Times New Roman" w:eastAsia="宋体" w:cs="Times New Roman"/>
                      <w:caps w:val="0"/>
                      <w:smallCaps w:val="0"/>
                      <w:color w:val="000000" w:themeColor="text1"/>
                      <w:highlight w:val="none"/>
                      <w14:textFill>
                        <w14:solidFill>
                          <w14:schemeClr w14:val="tx1"/>
                        </w14:solidFill>
                      </w14:textFill>
                    </w:rPr>
                    <w:t>提供</w:t>
                  </w:r>
                  <w:r>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t>。</w:t>
                  </w:r>
                </w:p>
              </w:tc>
              <w:tc>
                <w:tcPr>
                  <w:tcW w:w="919" w:type="dxa"/>
                  <w:gridSpan w:val="2"/>
                  <w:noWrap w:val="0"/>
                  <w:vAlign w:val="center"/>
                </w:tcPr>
                <w:p>
                  <w:pPr>
                    <w:autoSpaceDE w:val="0"/>
                    <w:autoSpaceDN w:val="0"/>
                    <w:adjustRightInd w:val="0"/>
                    <w:jc w:val="center"/>
                    <w:rPr>
                      <w:rFonts w:hint="eastAsia" w:ascii="Times New Roman" w:hAnsi="Times New Roman" w:eastAsia="宋体" w:cs="Times New Roman"/>
                      <w:caps w:val="0"/>
                      <w:smallCaps w:val="0"/>
                      <w:color w:val="000000" w:themeColor="text1"/>
                      <w:highlight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gridBefore w:val="1"/>
                <w:wBefore w:w="70" w:type="dxa"/>
                <w:trHeight w:val="210" w:hRule="atLeast"/>
                <w:jc w:val="center"/>
              </w:trPr>
              <w:tc>
                <w:tcPr>
                  <w:tcW w:w="1417" w:type="dxa"/>
                  <w:gridSpan w:val="4"/>
                  <w:vMerge w:val="continue"/>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p>
              </w:tc>
              <w:tc>
                <w:tcPr>
                  <w:tcW w:w="1134" w:type="dxa"/>
                  <w:gridSpan w:val="2"/>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供热</w:t>
                  </w:r>
                </w:p>
              </w:tc>
              <w:tc>
                <w:tcPr>
                  <w:tcW w:w="4892" w:type="dxa"/>
                  <w:gridSpan w:val="8"/>
                  <w:noWrap w:val="0"/>
                  <w:vAlign w:val="center"/>
                </w:tcPr>
                <w:p>
                  <w:pPr>
                    <w:autoSpaceDE w:val="0"/>
                    <w:autoSpaceDN w:val="0"/>
                    <w:adjustRightInd w:val="0"/>
                    <w:jc w:val="left"/>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锅炉房采暖由自建的锅炉提供</w:t>
                  </w:r>
                  <w:r>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t>。</w:t>
                  </w:r>
                </w:p>
              </w:tc>
              <w:tc>
                <w:tcPr>
                  <w:tcW w:w="919" w:type="dxa"/>
                  <w:gridSpan w:val="2"/>
                  <w:noWrap w:val="0"/>
                  <w:vAlign w:val="center"/>
                </w:tcPr>
                <w:p>
                  <w:pPr>
                    <w:autoSpaceDE w:val="0"/>
                    <w:autoSpaceDN w:val="0"/>
                    <w:adjustRightInd w:val="0"/>
                    <w:jc w:val="center"/>
                    <w:rPr>
                      <w:rFonts w:hint="eastAsia"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gridBefore w:val="1"/>
                <w:wBefore w:w="70" w:type="dxa"/>
                <w:trHeight w:val="252" w:hRule="atLeast"/>
                <w:jc w:val="center"/>
              </w:trPr>
              <w:tc>
                <w:tcPr>
                  <w:tcW w:w="1417" w:type="dxa"/>
                  <w:gridSpan w:val="4"/>
                  <w:vMerge w:val="restart"/>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环保</w:t>
                  </w:r>
                </w:p>
                <w:p>
                  <w:pPr>
                    <w:autoSpaceDE w:val="0"/>
                    <w:autoSpaceDN w:val="0"/>
                    <w:adjustRightIn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工程</w:t>
                  </w:r>
                </w:p>
              </w:tc>
              <w:tc>
                <w:tcPr>
                  <w:tcW w:w="1134" w:type="dxa"/>
                  <w:gridSpan w:val="2"/>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废水</w:t>
                  </w:r>
                </w:p>
              </w:tc>
              <w:tc>
                <w:tcPr>
                  <w:tcW w:w="4892" w:type="dxa"/>
                  <w:gridSpan w:val="8"/>
                  <w:noWrap w:val="0"/>
                  <w:vAlign w:val="center"/>
                </w:tcPr>
                <w:p>
                  <w:pPr>
                    <w:autoSpaceDE w:val="0"/>
                    <w:autoSpaceDN w:val="0"/>
                    <w:adjustRightInd w:val="0"/>
                    <w:jc w:val="left"/>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t>生活污水排入防渗旱厕，定期清掏用作农肥；锅炉排污水用于锅炉房降尘和场地降尘。</w:t>
                  </w:r>
                </w:p>
              </w:tc>
              <w:tc>
                <w:tcPr>
                  <w:tcW w:w="919" w:type="dxa"/>
                  <w:gridSpan w:val="2"/>
                  <w:noWrap w:val="0"/>
                  <w:vAlign w:val="center"/>
                </w:tcPr>
                <w:p>
                  <w:pPr>
                    <w:autoSpaceDE w:val="0"/>
                    <w:autoSpaceDN w:val="0"/>
                    <w:adjustRightInd w:val="0"/>
                    <w:jc w:val="center"/>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gridBefore w:val="1"/>
                <w:wBefore w:w="70" w:type="dxa"/>
                <w:trHeight w:val="90" w:hRule="atLeast"/>
                <w:jc w:val="center"/>
              </w:trPr>
              <w:tc>
                <w:tcPr>
                  <w:tcW w:w="1417" w:type="dxa"/>
                  <w:gridSpan w:val="4"/>
                  <w:vMerge w:val="continue"/>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p>
              </w:tc>
              <w:tc>
                <w:tcPr>
                  <w:tcW w:w="1134" w:type="dxa"/>
                  <w:gridSpan w:val="2"/>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废气</w:t>
                  </w:r>
                </w:p>
              </w:tc>
              <w:tc>
                <w:tcPr>
                  <w:tcW w:w="4892" w:type="dxa"/>
                  <w:gridSpan w:val="8"/>
                  <w:noWrap w:val="0"/>
                  <w:vAlign w:val="center"/>
                </w:tcPr>
                <w:p>
                  <w:pPr>
                    <w:autoSpaceDE w:val="0"/>
                    <w:autoSpaceDN w:val="0"/>
                    <w:adjustRightInd w:val="0"/>
                    <w:jc w:val="left"/>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锅炉烟气经</w:t>
                  </w:r>
                  <w:r>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t>高效</w:t>
                  </w:r>
                  <w:r>
                    <w:rPr>
                      <w:rFonts w:ascii="Times New Roman" w:hAnsi="Times New Roman" w:eastAsia="宋体" w:cs="Times New Roman"/>
                      <w:caps w:val="0"/>
                      <w:smallCaps w:val="0"/>
                      <w:color w:val="000000" w:themeColor="text1"/>
                      <w:highlight w:val="none"/>
                      <w14:textFill>
                        <w14:solidFill>
                          <w14:schemeClr w14:val="tx1"/>
                        </w14:solidFill>
                      </w14:textFill>
                    </w:rPr>
                    <w:t>袋式除尘器处理后，通过1根高</w:t>
                  </w:r>
                  <w:r>
                    <w:rPr>
                      <w:rFonts w:hint="eastAsia" w:ascii="Times New Roman" w:hAnsi="Times New Roman" w:eastAsia="宋体" w:cs="Times New Roman"/>
                      <w:caps w:val="0"/>
                      <w:smallCaps w:val="0"/>
                      <w:color w:val="000000" w:themeColor="text1"/>
                      <w:highlight w:val="none"/>
                      <w14:textFill>
                        <w14:solidFill>
                          <w14:schemeClr w14:val="tx1"/>
                        </w14:solidFill>
                      </w14:textFill>
                    </w:rPr>
                    <w:t>35</w:t>
                  </w:r>
                  <w:r>
                    <w:rPr>
                      <w:rFonts w:ascii="Times New Roman" w:hAnsi="Times New Roman" w:eastAsia="宋体" w:cs="Times New Roman"/>
                      <w:caps w:val="0"/>
                      <w:smallCaps w:val="0"/>
                      <w:color w:val="000000" w:themeColor="text1"/>
                      <w:highlight w:val="none"/>
                      <w14:textFill>
                        <w14:solidFill>
                          <w14:schemeClr w14:val="tx1"/>
                        </w14:solidFill>
                      </w14:textFill>
                    </w:rPr>
                    <w:t>m</w:t>
                  </w: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排气筒</w:t>
                  </w:r>
                  <w:r>
                    <w:rPr>
                      <w:rFonts w:ascii="Times New Roman" w:hAnsi="Times New Roman" w:eastAsia="宋体" w:cs="Times New Roman"/>
                      <w:caps w:val="0"/>
                      <w:smallCaps w:val="0"/>
                      <w:color w:val="000000" w:themeColor="text1"/>
                      <w:highlight w:val="none"/>
                      <w14:textFill>
                        <w14:solidFill>
                          <w14:schemeClr w14:val="tx1"/>
                        </w14:solidFill>
                      </w14:textFill>
                    </w:rPr>
                    <w:t>排放</w:t>
                  </w:r>
                  <w:r>
                    <w:rPr>
                      <w:rFonts w:hint="eastAsia" w:ascii="Times New Roman" w:hAnsi="Times New Roman" w:cs="Times New Roman"/>
                      <w:caps w:val="0"/>
                      <w:smallCaps w:val="0"/>
                      <w:color w:val="000000" w:themeColor="text1"/>
                      <w:highlight w:val="none"/>
                      <w:lang w:eastAsia="zh-CN"/>
                      <w14:textFill>
                        <w14:solidFill>
                          <w14:schemeClr w14:val="tx1"/>
                        </w14:solidFill>
                      </w14:textFill>
                    </w:rPr>
                    <w:t>。</w:t>
                  </w:r>
                </w:p>
              </w:tc>
              <w:tc>
                <w:tcPr>
                  <w:tcW w:w="919" w:type="dxa"/>
                  <w:gridSpan w:val="2"/>
                  <w:noWrap w:val="0"/>
                  <w:vAlign w:val="center"/>
                </w:tcPr>
                <w:p>
                  <w:pPr>
                    <w:autoSpaceDE w:val="0"/>
                    <w:autoSpaceDN w:val="0"/>
                    <w:adjustRightInd w:val="0"/>
                    <w:jc w:val="center"/>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gridBefore w:val="1"/>
                <w:wBefore w:w="70" w:type="dxa"/>
                <w:trHeight w:val="210" w:hRule="atLeast"/>
                <w:jc w:val="center"/>
              </w:trPr>
              <w:tc>
                <w:tcPr>
                  <w:tcW w:w="1417" w:type="dxa"/>
                  <w:gridSpan w:val="4"/>
                  <w:vMerge w:val="continue"/>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p>
              </w:tc>
              <w:tc>
                <w:tcPr>
                  <w:tcW w:w="1134" w:type="dxa"/>
                  <w:gridSpan w:val="2"/>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噪声</w:t>
                  </w:r>
                </w:p>
              </w:tc>
              <w:tc>
                <w:tcPr>
                  <w:tcW w:w="4892" w:type="dxa"/>
                  <w:gridSpan w:val="8"/>
                  <w:noWrap w:val="0"/>
                  <w:vAlign w:val="center"/>
                </w:tcPr>
                <w:p>
                  <w:pPr>
                    <w:autoSpaceDE w:val="0"/>
                    <w:autoSpaceDN w:val="0"/>
                    <w:adjustRightInd w:val="0"/>
                    <w:jc w:val="left"/>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选用低噪设备、基础减振、隔声消声</w:t>
                  </w:r>
                </w:p>
              </w:tc>
              <w:tc>
                <w:tcPr>
                  <w:tcW w:w="919" w:type="dxa"/>
                  <w:gridSpan w:val="2"/>
                  <w:noWrap w:val="0"/>
                  <w:vAlign w:val="center"/>
                </w:tcPr>
                <w:p>
                  <w:pPr>
                    <w:autoSpaceDE w:val="0"/>
                    <w:autoSpaceDN w:val="0"/>
                    <w:adjustRightInd w:val="0"/>
                    <w:jc w:val="center"/>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gridBefore w:val="1"/>
                <w:wBefore w:w="70" w:type="dxa"/>
                <w:trHeight w:val="210" w:hRule="atLeast"/>
                <w:jc w:val="center"/>
              </w:trPr>
              <w:tc>
                <w:tcPr>
                  <w:tcW w:w="1417" w:type="dxa"/>
                  <w:gridSpan w:val="4"/>
                  <w:vMerge w:val="continue"/>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p>
              </w:tc>
              <w:tc>
                <w:tcPr>
                  <w:tcW w:w="1134" w:type="dxa"/>
                  <w:gridSpan w:val="2"/>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u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u w:val="none"/>
                      <w:lang w:val="zh-CN"/>
                      <w14:textFill>
                        <w14:solidFill>
                          <w14:schemeClr w14:val="tx1"/>
                        </w14:solidFill>
                      </w14:textFill>
                    </w:rPr>
                    <w:t>固体废物</w:t>
                  </w:r>
                </w:p>
              </w:tc>
              <w:tc>
                <w:tcPr>
                  <w:tcW w:w="4892" w:type="dxa"/>
                  <w:gridSpan w:val="8"/>
                  <w:noWrap w:val="0"/>
                  <w:vAlign w:val="center"/>
                </w:tcPr>
                <w:p>
                  <w:pPr>
                    <w:autoSpaceDE w:val="0"/>
                    <w:autoSpaceDN w:val="0"/>
                    <w:adjustRightInd w:val="0"/>
                    <w:jc w:val="left"/>
                    <w:rPr>
                      <w:rFonts w:hint="eastAsia" w:ascii="Times New Roman" w:hAnsi="Times New Roman" w:eastAsia="宋体" w:cs="Times New Roman"/>
                      <w:caps w:val="0"/>
                      <w:smallCaps w:val="0"/>
                      <w:color w:val="000000" w:themeColor="text1"/>
                      <w:highlight w:val="none"/>
                      <w:u w:val="none"/>
                      <w:lang w:eastAsia="zh-CN"/>
                      <w14:textFill>
                        <w14:solidFill>
                          <w14:schemeClr w14:val="tx1"/>
                        </w14:solidFill>
                      </w14:textFill>
                    </w:rPr>
                  </w:pPr>
                  <w:r>
                    <w:rPr>
                      <w:rFonts w:ascii="Times New Roman" w:hAnsi="Times New Roman" w:eastAsia="宋体" w:cs="Times New Roman"/>
                      <w:caps w:val="0"/>
                      <w:smallCaps w:val="0"/>
                      <w:color w:val="000000" w:themeColor="text1"/>
                      <w:highlight w:val="none"/>
                      <w:u w:val="none"/>
                      <w14:textFill>
                        <w14:solidFill>
                          <w14:schemeClr w14:val="tx1"/>
                        </w14:solidFill>
                      </w14:textFill>
                    </w:rPr>
                    <w:t>灰渣</w:t>
                  </w:r>
                  <w:r>
                    <w:rPr>
                      <w:rFonts w:hint="eastAsia" w:ascii="Times New Roman" w:hAnsi="Times New Roman" w:eastAsia="宋体" w:cs="Times New Roman"/>
                      <w:caps w:val="0"/>
                      <w:smallCaps w:val="0"/>
                      <w:color w:val="000000" w:themeColor="text1"/>
                      <w:highlight w:val="none"/>
                      <w:u w:val="none"/>
                      <w:lang w:eastAsia="zh-CN"/>
                      <w14:textFill>
                        <w14:solidFill>
                          <w14:schemeClr w14:val="tx1"/>
                        </w14:solidFill>
                      </w14:textFill>
                    </w:rPr>
                    <w:t>和除尘灰均</w:t>
                  </w:r>
                  <w:r>
                    <w:rPr>
                      <w:rFonts w:hint="eastAsia" w:ascii="Times New Roman" w:hAnsi="Times New Roman" w:eastAsia="宋体" w:cs="Times New Roman"/>
                      <w:caps w:val="0"/>
                      <w:smallCaps w:val="0"/>
                      <w:color w:val="000000" w:themeColor="text1"/>
                      <w:highlight w:val="none"/>
                      <w:u w:val="none"/>
                      <w14:textFill>
                        <w14:solidFill>
                          <w14:schemeClr w14:val="tx1"/>
                        </w14:solidFill>
                      </w14:textFill>
                    </w:rPr>
                    <w:t>袋装</w:t>
                  </w:r>
                  <w:r>
                    <w:rPr>
                      <w:rFonts w:ascii="Times New Roman" w:hAnsi="Times New Roman" w:eastAsia="宋体" w:cs="Times New Roman"/>
                      <w:bCs/>
                      <w:caps w:val="0"/>
                      <w:smallCaps w:val="0"/>
                      <w:color w:val="000000" w:themeColor="text1"/>
                      <w:highlight w:val="none"/>
                      <w:u w:val="none"/>
                      <w14:textFill>
                        <w14:solidFill>
                          <w14:schemeClr w14:val="tx1"/>
                        </w14:solidFill>
                      </w14:textFill>
                    </w:rPr>
                    <w:t>暂存</w:t>
                  </w:r>
                  <w:r>
                    <w:rPr>
                      <w:rFonts w:hint="eastAsia" w:ascii="Times New Roman" w:hAnsi="Times New Roman" w:eastAsia="宋体" w:cs="Times New Roman"/>
                      <w:bCs/>
                      <w:caps w:val="0"/>
                      <w:smallCaps w:val="0"/>
                      <w:color w:val="000000" w:themeColor="text1"/>
                      <w:highlight w:val="none"/>
                      <w:u w:val="none"/>
                      <w14:textFill>
                        <w14:solidFill>
                          <w14:schemeClr w14:val="tx1"/>
                        </w14:solidFill>
                      </w14:textFill>
                    </w:rPr>
                    <w:t>于锅炉房内</w:t>
                  </w:r>
                  <w:r>
                    <w:rPr>
                      <w:rFonts w:ascii="Times New Roman" w:hAnsi="Times New Roman" w:eastAsia="宋体" w:cs="Times New Roman"/>
                      <w:bCs/>
                      <w:caps w:val="0"/>
                      <w:smallCaps w:val="0"/>
                      <w:color w:val="000000" w:themeColor="text1"/>
                      <w:highlight w:val="none"/>
                      <w:u w:val="none"/>
                      <w14:textFill>
                        <w14:solidFill>
                          <w14:schemeClr w14:val="tx1"/>
                        </w14:solidFill>
                      </w14:textFill>
                    </w:rPr>
                    <w:t>，</w:t>
                  </w:r>
                  <w:r>
                    <w:rPr>
                      <w:rFonts w:hint="eastAsia" w:ascii="Times New Roman" w:hAnsi="Times New Roman" w:eastAsia="宋体" w:cs="Times New Roman"/>
                      <w:bCs/>
                      <w:caps w:val="0"/>
                      <w:smallCaps w:val="0"/>
                      <w:color w:val="000000" w:themeColor="text1"/>
                      <w:highlight w:val="none"/>
                      <w:u w:val="none"/>
                      <w:lang w:eastAsia="zh-CN"/>
                      <w14:textFill>
                        <w14:solidFill>
                          <w14:schemeClr w14:val="tx1"/>
                        </w14:solidFill>
                      </w14:textFill>
                    </w:rPr>
                    <w:t>外运当地农业区用作肥料。</w:t>
                  </w:r>
                </w:p>
              </w:tc>
              <w:tc>
                <w:tcPr>
                  <w:tcW w:w="919" w:type="dxa"/>
                  <w:gridSpan w:val="2"/>
                  <w:noWrap w:val="0"/>
                  <w:vAlign w:val="center"/>
                </w:tcPr>
                <w:p>
                  <w:pPr>
                    <w:autoSpaceDE w:val="0"/>
                    <w:autoSpaceDN w:val="0"/>
                    <w:adjustRightInd w:val="0"/>
                    <w:jc w:val="center"/>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gridAfter w:val="1"/>
                <w:wAfter w:w="70" w:type="dxa"/>
                <w:trHeight w:val="44" w:hRule="atLeast"/>
                <w:jc w:val="center"/>
              </w:trPr>
              <w:tc>
                <w:tcPr>
                  <w:tcW w:w="8362" w:type="dxa"/>
                  <w:gridSpan w:val="16"/>
                  <w:noWrap w:val="0"/>
                  <w:vAlign w:val="center"/>
                </w:tcPr>
                <w:p>
                  <w:pPr>
                    <w:adjustRightInd w:val="0"/>
                    <w:snapToGrid w:val="0"/>
                    <w:jc w:val="center"/>
                    <w:rPr>
                      <w:rFonts w:hint="eastAsia" w:ascii="Times New Roman" w:hAnsi="Times New Roman" w:eastAsia="宋体" w:cs="Times New Roman"/>
                      <w:caps w:val="0"/>
                      <w:smallCaps w:val="0"/>
                      <w:color w:val="000000" w:themeColor="text1"/>
                      <w:spacing w:val="-3"/>
                      <w:kern w:val="0"/>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pacing w:val="-3"/>
                      <w:kern w:val="0"/>
                      <w:highlight w:val="none"/>
                      <w:lang w:eastAsia="zh-CN"/>
                      <w14:textFill>
                        <w14:solidFill>
                          <w14:schemeClr w14:val="tx1"/>
                        </w14:solidFill>
                      </w14:textFill>
                    </w:rPr>
                    <w:t>项目地理位置</w:t>
                  </w:r>
                  <w:r>
                    <w:rPr>
                      <w:rFonts w:hint="eastAsia" w:ascii="Times New Roman" w:hAnsi="Times New Roman" w:eastAsia="宋体" w:cs="Times New Roman"/>
                      <w:caps w:val="0"/>
                      <w:smallCaps w:val="0"/>
                      <w:color w:val="000000" w:themeColor="text1"/>
                      <w:spacing w:val="-3"/>
                      <w:kern w:val="0"/>
                      <w:highlight w:val="none"/>
                      <w:lang w:val="en-US" w:eastAsia="zh-CN"/>
                      <w14:textFill>
                        <w14:solidFill>
                          <w14:schemeClr w14:val="tx1"/>
                        </w14:solidFill>
                      </w14:textFill>
                    </w:rPr>
                    <w:t>2：</w:t>
                  </w:r>
                  <w:r>
                    <w:rPr>
                      <w:rFonts w:hint="eastAsia" w:ascii="Times New Roman" w:hAnsi="Times New Roman" w:eastAsia="宋体"/>
                      <w:caps w:val="0"/>
                      <w:smallCaps w:val="0"/>
                      <w:color w:val="000000" w:themeColor="text1"/>
                      <w:lang w:val="en-US" w:eastAsia="zh-CN"/>
                      <w14:textFill>
                        <w14:solidFill>
                          <w14:schemeClr w14:val="tx1"/>
                        </w14:solidFill>
                      </w14:textFill>
                    </w:rPr>
                    <w:t>利民隧道出口生活区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gridAfter w:val="1"/>
                <w:wAfter w:w="70" w:type="dxa"/>
                <w:trHeight w:val="44" w:hRule="atLeast"/>
                <w:jc w:val="center"/>
              </w:trPr>
              <w:tc>
                <w:tcPr>
                  <w:tcW w:w="1417" w:type="dxa"/>
                  <w:gridSpan w:val="4"/>
                  <w:vMerge w:val="restart"/>
                  <w:noWrap w:val="0"/>
                  <w:vAlign w:val="center"/>
                </w:tcPr>
                <w:p>
                  <w:pPr>
                    <w:adjustRightInd w:val="0"/>
                    <w:snapToGrid w:val="0"/>
                    <w:jc w:val="center"/>
                    <w:rPr>
                      <w:rFonts w:ascii="Times New Roman" w:hAnsi="Times New Roman" w:eastAsia="宋体" w:cs="Times New Roman"/>
                      <w:caps w:val="0"/>
                      <w:smallCaps w:val="0"/>
                      <w:color w:val="000000" w:themeColor="text1"/>
                      <w:spacing w:val="-3"/>
                      <w:kern w:val="0"/>
                      <w:highlight w:val="none"/>
                      <w14:textFill>
                        <w14:solidFill>
                          <w14:schemeClr w14:val="tx1"/>
                        </w14:solidFill>
                      </w14:textFill>
                    </w:rPr>
                  </w:pPr>
                  <w:r>
                    <w:rPr>
                      <w:rFonts w:ascii="Times New Roman" w:hAnsi="Times New Roman" w:eastAsia="宋体" w:cs="Times New Roman"/>
                      <w:caps w:val="0"/>
                      <w:smallCaps w:val="0"/>
                      <w:color w:val="000000" w:themeColor="text1"/>
                      <w:spacing w:val="-3"/>
                      <w:kern w:val="0"/>
                      <w:highlight w:val="none"/>
                      <w14:textFill>
                        <w14:solidFill>
                          <w14:schemeClr w14:val="tx1"/>
                        </w14:solidFill>
                      </w14:textFill>
                    </w:rPr>
                    <w:t>工程</w:t>
                  </w:r>
                </w:p>
                <w:p>
                  <w:pPr>
                    <w:adjustRightInd w:val="0"/>
                    <w:snapToGrid w:val="0"/>
                    <w:jc w:val="center"/>
                    <w:rPr>
                      <w:rFonts w:ascii="Times New Roman" w:hAnsi="Times New Roman" w:eastAsia="宋体" w:cs="Times New Roman"/>
                      <w:caps w:val="0"/>
                      <w:smallCaps w:val="0"/>
                      <w:color w:val="000000" w:themeColor="text1"/>
                      <w:spacing w:val="-3"/>
                      <w:kern w:val="0"/>
                      <w:highlight w:val="none"/>
                      <w14:textFill>
                        <w14:solidFill>
                          <w14:schemeClr w14:val="tx1"/>
                        </w14:solidFill>
                      </w14:textFill>
                    </w:rPr>
                  </w:pPr>
                  <w:r>
                    <w:rPr>
                      <w:rFonts w:ascii="Times New Roman" w:hAnsi="Times New Roman" w:eastAsia="宋体" w:cs="Times New Roman"/>
                      <w:caps w:val="0"/>
                      <w:smallCaps w:val="0"/>
                      <w:color w:val="000000" w:themeColor="text1"/>
                      <w:spacing w:val="-3"/>
                      <w:kern w:val="0"/>
                      <w:highlight w:val="none"/>
                      <w14:textFill>
                        <w14:solidFill>
                          <w14:schemeClr w14:val="tx1"/>
                        </w14:solidFill>
                      </w14:textFill>
                    </w:rPr>
                    <w:t>类别</w:t>
                  </w:r>
                </w:p>
              </w:tc>
              <w:tc>
                <w:tcPr>
                  <w:tcW w:w="6945" w:type="dxa"/>
                  <w:gridSpan w:val="12"/>
                  <w:noWrap w:val="0"/>
                  <w:vAlign w:val="center"/>
                </w:tcPr>
                <w:p>
                  <w:pPr>
                    <w:adjustRightInd w:val="0"/>
                    <w:snapToGrid w:val="0"/>
                    <w:jc w:val="center"/>
                    <w:rPr>
                      <w:rFonts w:ascii="Times New Roman" w:hAnsi="Times New Roman" w:eastAsia="宋体" w:cs="Times New Roman"/>
                      <w:caps w:val="0"/>
                      <w:smallCaps w:val="0"/>
                      <w:color w:val="000000" w:themeColor="text1"/>
                      <w:spacing w:val="-3"/>
                      <w:kern w:val="0"/>
                      <w:highlight w:val="none"/>
                      <w14:textFill>
                        <w14:solidFill>
                          <w14:schemeClr w14:val="tx1"/>
                        </w14:solidFill>
                      </w14:textFill>
                    </w:rPr>
                  </w:pPr>
                  <w:r>
                    <w:rPr>
                      <w:rFonts w:ascii="Times New Roman" w:hAnsi="Times New Roman" w:eastAsia="宋体" w:cs="Times New Roman"/>
                      <w:caps w:val="0"/>
                      <w:smallCaps w:val="0"/>
                      <w:color w:val="000000" w:themeColor="text1"/>
                      <w:spacing w:val="-3"/>
                      <w:kern w:val="0"/>
                      <w:highlight w:val="none"/>
                      <w14:textFill>
                        <w14:solidFill>
                          <w14:schemeClr w14:val="tx1"/>
                        </w14:solidFill>
                      </w14:textFill>
                    </w:rPr>
                    <w:t>工程内容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103" w:hRule="atLeast"/>
                <w:jc w:val="center"/>
              </w:trPr>
              <w:tc>
                <w:tcPr>
                  <w:tcW w:w="1417" w:type="dxa"/>
                  <w:gridSpan w:val="4"/>
                  <w:vMerge w:val="continue"/>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p>
              </w:tc>
              <w:tc>
                <w:tcPr>
                  <w:tcW w:w="1134" w:type="dxa"/>
                  <w:gridSpan w:val="2"/>
                  <w:noWrap w:val="0"/>
                  <w:vAlign w:val="center"/>
                </w:tcPr>
                <w:p>
                  <w:pPr>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主要工艺</w:t>
                  </w:r>
                </w:p>
              </w:tc>
              <w:tc>
                <w:tcPr>
                  <w:tcW w:w="1197" w:type="dxa"/>
                  <w:gridSpan w:val="2"/>
                  <w:noWrap w:val="0"/>
                  <w:vAlign w:val="center"/>
                </w:tcPr>
                <w:p>
                  <w:pPr>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生产设施</w:t>
                  </w:r>
                </w:p>
              </w:tc>
              <w:tc>
                <w:tcPr>
                  <w:tcW w:w="1072" w:type="dxa"/>
                  <w:gridSpan w:val="2"/>
                  <w:noWrap w:val="0"/>
                  <w:vAlign w:val="center"/>
                </w:tcPr>
                <w:p>
                  <w:pPr>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设施参数</w:t>
                  </w:r>
                </w:p>
              </w:tc>
              <w:tc>
                <w:tcPr>
                  <w:tcW w:w="1152" w:type="dxa"/>
                  <w:gridSpan w:val="2"/>
                  <w:noWrap w:val="0"/>
                  <w:vAlign w:val="center"/>
                </w:tcPr>
                <w:p>
                  <w:pPr>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计量单位</w:t>
                  </w:r>
                </w:p>
              </w:tc>
              <w:tc>
                <w:tcPr>
                  <w:tcW w:w="1471" w:type="dxa"/>
                  <w:gridSpan w:val="2"/>
                  <w:noWrap w:val="0"/>
                  <w:vAlign w:val="center"/>
                </w:tcPr>
                <w:p>
                  <w:pPr>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设计值</w:t>
                  </w:r>
                </w:p>
              </w:tc>
              <w:tc>
                <w:tcPr>
                  <w:tcW w:w="919" w:type="dxa"/>
                  <w:gridSpan w:val="2"/>
                  <w:noWrap w:val="0"/>
                  <w:vAlign w:val="center"/>
                </w:tcPr>
                <w:p>
                  <w:pPr>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gridAfter w:val="1"/>
                <w:wAfter w:w="70" w:type="dxa"/>
                <w:trHeight w:val="298" w:hRule="atLeast"/>
                <w:jc w:val="center"/>
              </w:trPr>
              <w:tc>
                <w:tcPr>
                  <w:tcW w:w="754" w:type="dxa"/>
                  <w:gridSpan w:val="2"/>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主体工程</w:t>
                  </w:r>
                </w:p>
              </w:tc>
              <w:tc>
                <w:tcPr>
                  <w:tcW w:w="663" w:type="dxa"/>
                  <w:gridSpan w:val="2"/>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热力生产单元</w:t>
                  </w:r>
                </w:p>
              </w:tc>
              <w:tc>
                <w:tcPr>
                  <w:tcW w:w="1134" w:type="dxa"/>
                  <w:gridSpan w:val="2"/>
                  <w:noWrap w:val="0"/>
                  <w:vAlign w:val="center"/>
                </w:tcPr>
                <w:p>
                  <w:pPr>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燃烧系统</w:t>
                  </w:r>
                </w:p>
              </w:tc>
              <w:tc>
                <w:tcPr>
                  <w:tcW w:w="1197" w:type="dxa"/>
                  <w:gridSpan w:val="2"/>
                  <w:noWrap w:val="0"/>
                  <w:vAlign w:val="center"/>
                </w:tcPr>
                <w:p>
                  <w:pPr>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燃生物质锅炉</w:t>
                  </w:r>
                </w:p>
              </w:tc>
              <w:tc>
                <w:tcPr>
                  <w:tcW w:w="1072" w:type="dxa"/>
                  <w:gridSpan w:val="2"/>
                  <w:noWrap w:val="0"/>
                  <w:vAlign w:val="center"/>
                </w:tcPr>
                <w:p>
                  <w:pPr>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锅炉额定能力</w:t>
                  </w:r>
                </w:p>
              </w:tc>
              <w:tc>
                <w:tcPr>
                  <w:tcW w:w="1152" w:type="dxa"/>
                  <w:gridSpan w:val="2"/>
                  <w:noWrap w:val="0"/>
                  <w:vAlign w:val="center"/>
                </w:tcPr>
                <w:p>
                  <w:pPr>
                    <w:jc w:val="center"/>
                    <w:rPr>
                      <w:rFonts w:hint="default" w:ascii="Times New Roman" w:hAnsi="Times New Roman" w:eastAsia="宋体" w:cs="Times New Roman"/>
                      <w:i/>
                      <w:iCs/>
                      <w:caps w:val="0"/>
                      <w:smallCaps w:val="0"/>
                      <w:color w:val="0000FF"/>
                      <w:highlight w:val="none"/>
                      <w:u w:val="single"/>
                      <w:lang w:val="en-US" w:eastAsia="zh-CN"/>
                    </w:rPr>
                  </w:pPr>
                  <w:r>
                    <w:rPr>
                      <w:rFonts w:hint="eastAsia" w:ascii="Times New Roman" w:hAnsi="Times New Roman" w:cs="Times New Roman"/>
                      <w:i/>
                      <w:iCs/>
                      <w:caps w:val="0"/>
                      <w:smallCaps w:val="0"/>
                      <w:color w:val="0000FF"/>
                      <w:highlight w:val="none"/>
                      <w:u w:val="single"/>
                      <w:lang w:val="en-US" w:eastAsia="zh-CN"/>
                    </w:rPr>
                    <w:t>MW</w:t>
                  </w:r>
                </w:p>
              </w:tc>
              <w:tc>
                <w:tcPr>
                  <w:tcW w:w="1471" w:type="dxa"/>
                  <w:gridSpan w:val="2"/>
                  <w:tcBorders>
                    <w:bottom w:val="single" w:color="auto" w:sz="4" w:space="0"/>
                  </w:tcBorders>
                  <w:noWrap w:val="0"/>
                  <w:vAlign w:val="center"/>
                </w:tcPr>
                <w:p>
                  <w:pPr>
                    <w:jc w:val="center"/>
                    <w:rPr>
                      <w:rFonts w:hint="default" w:ascii="Times New Roman" w:hAnsi="Times New Roman" w:eastAsia="宋体" w:cs="Times New Roman"/>
                      <w:i/>
                      <w:iCs/>
                      <w:caps w:val="0"/>
                      <w:smallCaps w:val="0"/>
                      <w:color w:val="0000FF"/>
                      <w:highlight w:val="none"/>
                      <w:u w:val="single"/>
                      <w:lang w:val="en-US" w:eastAsia="zh-CN"/>
                    </w:rPr>
                  </w:pPr>
                  <w:r>
                    <w:rPr>
                      <w:rFonts w:hint="eastAsia" w:ascii="Times New Roman" w:hAnsi="Times New Roman" w:cs="Times New Roman"/>
                      <w:i/>
                      <w:iCs/>
                      <w:caps w:val="0"/>
                      <w:smallCaps w:val="0"/>
                      <w:color w:val="0000FF"/>
                      <w:highlight w:val="none"/>
                      <w:u w:val="single"/>
                      <w:lang w:val="en-US" w:eastAsia="zh-CN"/>
                    </w:rPr>
                    <w:t>1.4</w:t>
                  </w:r>
                </w:p>
              </w:tc>
              <w:tc>
                <w:tcPr>
                  <w:tcW w:w="919" w:type="dxa"/>
                  <w:gridSpan w:val="2"/>
                  <w:tcBorders>
                    <w:bottom w:val="single" w:color="auto" w:sz="4" w:space="0"/>
                  </w:tcBorders>
                  <w:noWrap w:val="0"/>
                  <w:vAlign w:val="center"/>
                </w:tcPr>
                <w:p>
                  <w:pPr>
                    <w:jc w:val="center"/>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生活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gridAfter w:val="1"/>
                <w:wAfter w:w="70" w:type="dxa"/>
                <w:trHeight w:val="518" w:hRule="atLeast"/>
                <w:jc w:val="center"/>
              </w:trPr>
              <w:tc>
                <w:tcPr>
                  <w:tcW w:w="1417" w:type="dxa"/>
                  <w:gridSpan w:val="4"/>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辅助</w:t>
                  </w:r>
                </w:p>
                <w:p>
                  <w:pPr>
                    <w:autoSpaceDE w:val="0"/>
                    <w:autoSpaceDN w:val="0"/>
                    <w:adjustRightIn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工程</w:t>
                  </w:r>
                </w:p>
              </w:tc>
              <w:tc>
                <w:tcPr>
                  <w:tcW w:w="1134" w:type="dxa"/>
                  <w:gridSpan w:val="2"/>
                  <w:noWrap w:val="0"/>
                  <w:vAlign w:val="center"/>
                </w:tcPr>
                <w:p>
                  <w:pPr>
                    <w:tabs>
                      <w:tab w:val="left" w:pos="5940"/>
                    </w:tabs>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软化水制备系统</w:t>
                  </w:r>
                </w:p>
              </w:tc>
              <w:tc>
                <w:tcPr>
                  <w:tcW w:w="5811" w:type="dxa"/>
                  <w:gridSpan w:val="10"/>
                  <w:noWrap w:val="0"/>
                  <w:vAlign w:val="center"/>
                </w:tcPr>
                <w:p>
                  <w:pPr>
                    <w:tabs>
                      <w:tab w:val="left" w:pos="5940"/>
                    </w:tabs>
                    <w:jc w:val="both"/>
                    <w:rPr>
                      <w:rFonts w:hint="default" w:ascii="Times New Roman" w:hAnsi="Times New Roman" w:eastAsia="宋体" w:cs="Times New Roman"/>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t>本项目为临时工程，</w:t>
                  </w: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2025年拆除，未安装软化水制备系统，并不影响锅炉运行，仅影响使用寿命。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gridAfter w:val="1"/>
                <w:wAfter w:w="70" w:type="dxa"/>
                <w:trHeight w:val="205" w:hRule="atLeast"/>
                <w:jc w:val="center"/>
              </w:trPr>
              <w:tc>
                <w:tcPr>
                  <w:tcW w:w="1417" w:type="dxa"/>
                  <w:gridSpan w:val="4"/>
                  <w:noWrap w:val="0"/>
                  <w:vAlign w:val="center"/>
                </w:tcPr>
                <w:p>
                  <w:pPr>
                    <w:autoSpaceDE w:val="0"/>
                    <w:autoSpaceDN w:val="0"/>
                    <w:adjustRightInd w:val="0"/>
                    <w:jc w:val="center"/>
                    <w:rPr>
                      <w:rFonts w:hint="eastAsia"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储运工程</w:t>
                  </w:r>
                </w:p>
              </w:tc>
              <w:tc>
                <w:tcPr>
                  <w:tcW w:w="1134" w:type="dxa"/>
                  <w:gridSpan w:val="2"/>
                  <w:noWrap w:val="0"/>
                  <w:vAlign w:val="center"/>
                </w:tcPr>
                <w:p>
                  <w:pPr>
                    <w:tabs>
                      <w:tab w:val="left" w:pos="5940"/>
                    </w:tabs>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贮存系统</w:t>
                  </w:r>
                </w:p>
              </w:tc>
              <w:tc>
                <w:tcPr>
                  <w:tcW w:w="4892" w:type="dxa"/>
                  <w:gridSpan w:val="8"/>
                  <w:noWrap w:val="0"/>
                  <w:vAlign w:val="center"/>
                </w:tcPr>
                <w:p>
                  <w:pPr>
                    <w:tabs>
                      <w:tab w:val="left" w:pos="5940"/>
                    </w:tabs>
                    <w:jc w:val="both"/>
                    <w:rPr>
                      <w:rFonts w:hint="default" w:ascii="Times New Roman" w:hAnsi="Times New Roman" w:eastAsia="宋体" w:cs="Times New Roman"/>
                      <w:caps w:val="0"/>
                      <w:smallCaps w:val="0"/>
                      <w:color w:val="000000" w:themeColor="text1"/>
                      <w:highlight w:val="none"/>
                      <w:lang w:val="en-US" w:eastAsia="zh-CN"/>
                      <w14:textFill>
                        <w14:solidFill>
                          <w14:schemeClr w14:val="tx1"/>
                        </w14:solidFill>
                      </w14:textFill>
                    </w:rPr>
                  </w:pPr>
                  <w:r>
                    <w:rPr>
                      <w:rFonts w:hint="default" w:ascii="Times New Roman" w:hAnsi="Times New Roman" w:eastAsia="宋体" w:cs="Times New Roman"/>
                      <w:caps w:val="0"/>
                      <w:smallCaps w:val="0"/>
                      <w:color w:val="000000" w:themeColor="text1"/>
                      <w:highlight w:val="none"/>
                      <w:lang w:val="en-US" w:eastAsia="zh-CN"/>
                      <w14:textFill>
                        <w14:solidFill>
                          <w14:schemeClr w14:val="tx1"/>
                        </w14:solidFill>
                      </w14:textFill>
                    </w:rPr>
                    <w:t>本项目不单独设置储存间，在锅炉房内袋装储存</w:t>
                  </w:r>
                  <w:r>
                    <w:rPr>
                      <w:rFonts w:hint="eastAsia" w:ascii="Times New Roman" w:hAnsi="Times New Roman" w:cs="Times New Roman"/>
                      <w:caps w:val="0"/>
                      <w:smallCaps w:val="0"/>
                      <w:color w:val="000000" w:themeColor="text1"/>
                      <w:highlight w:val="none"/>
                      <w:lang w:val="en-US" w:eastAsia="zh-CN"/>
                      <w14:textFill>
                        <w14:solidFill>
                          <w14:schemeClr w14:val="tx1"/>
                        </w14:solidFill>
                      </w14:textFill>
                    </w:rPr>
                    <w:t>。</w:t>
                  </w:r>
                </w:p>
              </w:tc>
              <w:tc>
                <w:tcPr>
                  <w:tcW w:w="919" w:type="dxa"/>
                  <w:gridSpan w:val="2"/>
                  <w:noWrap w:val="0"/>
                  <w:vAlign w:val="center"/>
                </w:tcPr>
                <w:p>
                  <w:pPr>
                    <w:tabs>
                      <w:tab w:val="left" w:pos="5940"/>
                    </w:tabs>
                    <w:jc w:val="center"/>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237" w:hRule="atLeast"/>
                <w:jc w:val="center"/>
              </w:trPr>
              <w:tc>
                <w:tcPr>
                  <w:tcW w:w="1417" w:type="dxa"/>
                  <w:gridSpan w:val="4"/>
                  <w:vMerge w:val="restart"/>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公用</w:t>
                  </w:r>
                </w:p>
                <w:p>
                  <w:pPr>
                    <w:autoSpaceDE w:val="0"/>
                    <w:autoSpaceDN w:val="0"/>
                    <w:adjustRightIn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工程</w:t>
                  </w:r>
                </w:p>
              </w:tc>
              <w:tc>
                <w:tcPr>
                  <w:tcW w:w="1134" w:type="dxa"/>
                  <w:gridSpan w:val="2"/>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供水</w:t>
                  </w:r>
                </w:p>
              </w:tc>
              <w:tc>
                <w:tcPr>
                  <w:tcW w:w="4892" w:type="dxa"/>
                  <w:gridSpan w:val="8"/>
                  <w:noWrap w:val="0"/>
                  <w:vAlign w:val="center"/>
                </w:tcPr>
                <w:p>
                  <w:pPr>
                    <w:autoSpaceDE w:val="0"/>
                    <w:autoSpaceDN w:val="0"/>
                    <w:adjustRightInd w:val="0"/>
                    <w:jc w:val="both"/>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t>由自打地下水井提供，满足需求。</w:t>
                  </w:r>
                </w:p>
              </w:tc>
              <w:tc>
                <w:tcPr>
                  <w:tcW w:w="919" w:type="dxa"/>
                  <w:gridSpan w:val="2"/>
                  <w:noWrap w:val="0"/>
                  <w:vAlign w:val="center"/>
                </w:tcPr>
                <w:p>
                  <w:pPr>
                    <w:autoSpaceDE w:val="0"/>
                    <w:autoSpaceDN w:val="0"/>
                    <w:adjustRightInd w:val="0"/>
                    <w:jc w:val="center"/>
                    <w:rPr>
                      <w:rFonts w:hint="eastAsia" w:ascii="Times New Roman" w:hAnsi="Times New Roman" w:eastAsia="宋体" w:cs="Times New Roman"/>
                      <w:caps w:val="0"/>
                      <w:smallCaps w:val="0"/>
                      <w:color w:val="000000" w:themeColor="text1"/>
                      <w:highlight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210" w:hRule="atLeast"/>
                <w:jc w:val="center"/>
              </w:trPr>
              <w:tc>
                <w:tcPr>
                  <w:tcW w:w="1417" w:type="dxa"/>
                  <w:gridSpan w:val="4"/>
                  <w:vMerge w:val="continue"/>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p>
              </w:tc>
              <w:tc>
                <w:tcPr>
                  <w:tcW w:w="1134" w:type="dxa"/>
                  <w:gridSpan w:val="2"/>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排水</w:t>
                  </w:r>
                </w:p>
              </w:tc>
              <w:tc>
                <w:tcPr>
                  <w:tcW w:w="4892" w:type="dxa"/>
                  <w:gridSpan w:val="8"/>
                  <w:noWrap w:val="0"/>
                  <w:vAlign w:val="center"/>
                </w:tcPr>
                <w:p>
                  <w:pPr>
                    <w:autoSpaceDE w:val="0"/>
                    <w:autoSpaceDN w:val="0"/>
                    <w:adjustRightInd w:val="0"/>
                    <w:jc w:val="both"/>
                    <w:rPr>
                      <w:rFonts w:hint="eastAsia" w:ascii="Times New Roman" w:hAnsi="Times New Roman" w:eastAsia="宋体" w:cs="Times New Roman"/>
                      <w:caps w:val="0"/>
                      <w:smallCaps w:val="0"/>
                      <w:color w:val="000000" w:themeColor="text1"/>
                      <w:highlight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t>生活污水排入防渗旱厕，定期清掏用作农肥；锅炉排污水用于锅炉房降尘和场地降尘。</w:t>
                  </w:r>
                </w:p>
              </w:tc>
              <w:tc>
                <w:tcPr>
                  <w:tcW w:w="919" w:type="dxa"/>
                  <w:gridSpan w:val="2"/>
                  <w:noWrap w:val="0"/>
                  <w:vAlign w:val="center"/>
                </w:tcPr>
                <w:p>
                  <w:pPr>
                    <w:autoSpaceDE w:val="0"/>
                    <w:autoSpaceDN w:val="0"/>
                    <w:adjustRightInd w:val="0"/>
                    <w:jc w:val="center"/>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gridAfter w:val="1"/>
                <w:wAfter w:w="70" w:type="dxa"/>
                <w:trHeight w:val="210" w:hRule="atLeast"/>
                <w:jc w:val="center"/>
              </w:trPr>
              <w:tc>
                <w:tcPr>
                  <w:tcW w:w="1417" w:type="dxa"/>
                  <w:gridSpan w:val="4"/>
                  <w:vMerge w:val="continue"/>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p>
              </w:tc>
              <w:tc>
                <w:tcPr>
                  <w:tcW w:w="1134" w:type="dxa"/>
                  <w:gridSpan w:val="2"/>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供电</w:t>
                  </w:r>
                </w:p>
              </w:tc>
              <w:tc>
                <w:tcPr>
                  <w:tcW w:w="4892" w:type="dxa"/>
                  <w:gridSpan w:val="8"/>
                  <w:noWrap w:val="0"/>
                  <w:vAlign w:val="center"/>
                </w:tcPr>
                <w:p>
                  <w:pPr>
                    <w:autoSpaceDE w:val="0"/>
                    <w:autoSpaceDN w:val="0"/>
                    <w:adjustRightInd w:val="0"/>
                    <w:jc w:val="both"/>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由</w:t>
                  </w:r>
                  <w:r>
                    <w:rPr>
                      <w:rFonts w:hint="eastAsia" w:ascii="Times New Roman" w:hAnsi="Times New Roman" w:eastAsia="宋体" w:cs="Times New Roman"/>
                      <w:caps w:val="0"/>
                      <w:smallCaps w:val="0"/>
                      <w:color w:val="000000" w:themeColor="text1"/>
                      <w:highlight w:val="none"/>
                      <w:lang w:val="zh-CN"/>
                      <w14:textFill>
                        <w14:solidFill>
                          <w14:schemeClr w14:val="tx1"/>
                        </w14:solidFill>
                      </w14:textFill>
                    </w:rPr>
                    <w:t>市政</w:t>
                  </w:r>
                  <w:r>
                    <w:rPr>
                      <w:rFonts w:hint="eastAsia" w:ascii="Times New Roman" w:hAnsi="Times New Roman" w:eastAsia="宋体" w:cs="Times New Roman"/>
                      <w:caps w:val="0"/>
                      <w:smallCaps w:val="0"/>
                      <w:color w:val="000000" w:themeColor="text1"/>
                      <w:highlight w:val="none"/>
                      <w14:textFill>
                        <w14:solidFill>
                          <w14:schemeClr w14:val="tx1"/>
                        </w14:solidFill>
                      </w14:textFill>
                    </w:rPr>
                    <w:t>供电系统</w:t>
                  </w:r>
                  <w:r>
                    <w:rPr>
                      <w:rFonts w:ascii="Times New Roman" w:hAnsi="Times New Roman" w:eastAsia="宋体" w:cs="Times New Roman"/>
                      <w:caps w:val="0"/>
                      <w:smallCaps w:val="0"/>
                      <w:color w:val="000000" w:themeColor="text1"/>
                      <w:highlight w:val="none"/>
                      <w14:textFill>
                        <w14:solidFill>
                          <w14:schemeClr w14:val="tx1"/>
                        </w14:solidFill>
                      </w14:textFill>
                    </w:rPr>
                    <w:t>提供</w:t>
                  </w:r>
                  <w:r>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t>。</w:t>
                  </w:r>
                </w:p>
              </w:tc>
              <w:tc>
                <w:tcPr>
                  <w:tcW w:w="919" w:type="dxa"/>
                  <w:gridSpan w:val="2"/>
                  <w:noWrap w:val="0"/>
                  <w:vAlign w:val="center"/>
                </w:tcPr>
                <w:p>
                  <w:pPr>
                    <w:autoSpaceDE w:val="0"/>
                    <w:autoSpaceDN w:val="0"/>
                    <w:adjustRightInd w:val="0"/>
                    <w:jc w:val="center"/>
                    <w:rPr>
                      <w:rFonts w:hint="eastAsia" w:ascii="Times New Roman" w:hAnsi="Times New Roman" w:eastAsia="宋体" w:cs="Times New Roman"/>
                      <w:caps w:val="0"/>
                      <w:smallCaps w:val="0"/>
                      <w:color w:val="000000" w:themeColor="text1"/>
                      <w:highlight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gridAfter w:val="1"/>
                <w:wAfter w:w="70" w:type="dxa"/>
                <w:trHeight w:val="210" w:hRule="atLeast"/>
                <w:jc w:val="center"/>
              </w:trPr>
              <w:tc>
                <w:tcPr>
                  <w:tcW w:w="1417" w:type="dxa"/>
                  <w:gridSpan w:val="4"/>
                  <w:vMerge w:val="continue"/>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p>
              </w:tc>
              <w:tc>
                <w:tcPr>
                  <w:tcW w:w="1134" w:type="dxa"/>
                  <w:gridSpan w:val="2"/>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供热</w:t>
                  </w:r>
                </w:p>
              </w:tc>
              <w:tc>
                <w:tcPr>
                  <w:tcW w:w="4892" w:type="dxa"/>
                  <w:gridSpan w:val="8"/>
                  <w:noWrap w:val="0"/>
                  <w:vAlign w:val="center"/>
                </w:tcPr>
                <w:p>
                  <w:pPr>
                    <w:autoSpaceDE w:val="0"/>
                    <w:autoSpaceDN w:val="0"/>
                    <w:adjustRightInd w:val="0"/>
                    <w:jc w:val="both"/>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锅炉房采暖由自建的锅炉提供</w:t>
                  </w:r>
                  <w:r>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t>。</w:t>
                  </w:r>
                </w:p>
              </w:tc>
              <w:tc>
                <w:tcPr>
                  <w:tcW w:w="919" w:type="dxa"/>
                  <w:gridSpan w:val="2"/>
                  <w:noWrap w:val="0"/>
                  <w:vAlign w:val="center"/>
                </w:tcPr>
                <w:p>
                  <w:pPr>
                    <w:autoSpaceDE w:val="0"/>
                    <w:autoSpaceDN w:val="0"/>
                    <w:adjustRightInd w:val="0"/>
                    <w:jc w:val="center"/>
                    <w:rPr>
                      <w:rFonts w:hint="eastAsia"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gridAfter w:val="1"/>
                <w:wAfter w:w="70" w:type="dxa"/>
                <w:trHeight w:val="252" w:hRule="atLeast"/>
                <w:jc w:val="center"/>
              </w:trPr>
              <w:tc>
                <w:tcPr>
                  <w:tcW w:w="1417" w:type="dxa"/>
                  <w:gridSpan w:val="4"/>
                  <w:vMerge w:val="restart"/>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环保</w:t>
                  </w:r>
                </w:p>
                <w:p>
                  <w:pPr>
                    <w:autoSpaceDE w:val="0"/>
                    <w:autoSpaceDN w:val="0"/>
                    <w:adjustRightIn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工程</w:t>
                  </w:r>
                </w:p>
              </w:tc>
              <w:tc>
                <w:tcPr>
                  <w:tcW w:w="1134" w:type="dxa"/>
                  <w:gridSpan w:val="2"/>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废水</w:t>
                  </w:r>
                </w:p>
              </w:tc>
              <w:tc>
                <w:tcPr>
                  <w:tcW w:w="4892" w:type="dxa"/>
                  <w:gridSpan w:val="8"/>
                  <w:noWrap w:val="0"/>
                  <w:vAlign w:val="center"/>
                </w:tcPr>
                <w:p>
                  <w:pPr>
                    <w:autoSpaceDE w:val="0"/>
                    <w:autoSpaceDN w:val="0"/>
                    <w:adjustRightInd w:val="0"/>
                    <w:jc w:val="both"/>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t>生活污水排入防渗旱厕，定期清掏用作农肥；锅炉排污水用于锅炉房降尘和场地降尘。</w:t>
                  </w:r>
                </w:p>
              </w:tc>
              <w:tc>
                <w:tcPr>
                  <w:tcW w:w="919" w:type="dxa"/>
                  <w:gridSpan w:val="2"/>
                  <w:noWrap w:val="0"/>
                  <w:vAlign w:val="center"/>
                </w:tcPr>
                <w:p>
                  <w:pPr>
                    <w:autoSpaceDE w:val="0"/>
                    <w:autoSpaceDN w:val="0"/>
                    <w:adjustRightInd w:val="0"/>
                    <w:jc w:val="center"/>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gridAfter w:val="1"/>
                <w:wAfter w:w="70" w:type="dxa"/>
                <w:trHeight w:val="132" w:hRule="atLeast"/>
                <w:jc w:val="center"/>
              </w:trPr>
              <w:tc>
                <w:tcPr>
                  <w:tcW w:w="1417" w:type="dxa"/>
                  <w:gridSpan w:val="4"/>
                  <w:vMerge w:val="continue"/>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p>
              </w:tc>
              <w:tc>
                <w:tcPr>
                  <w:tcW w:w="1134" w:type="dxa"/>
                  <w:gridSpan w:val="2"/>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废气</w:t>
                  </w:r>
                </w:p>
              </w:tc>
              <w:tc>
                <w:tcPr>
                  <w:tcW w:w="4892" w:type="dxa"/>
                  <w:gridSpan w:val="8"/>
                  <w:noWrap w:val="0"/>
                  <w:vAlign w:val="center"/>
                </w:tcPr>
                <w:p>
                  <w:pPr>
                    <w:autoSpaceDE w:val="0"/>
                    <w:autoSpaceDN w:val="0"/>
                    <w:adjustRightInd w:val="0"/>
                    <w:jc w:val="both"/>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锅炉烟气经</w:t>
                  </w:r>
                  <w:r>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t>高效</w:t>
                  </w:r>
                  <w:r>
                    <w:rPr>
                      <w:rFonts w:ascii="Times New Roman" w:hAnsi="Times New Roman" w:eastAsia="宋体" w:cs="Times New Roman"/>
                      <w:caps w:val="0"/>
                      <w:smallCaps w:val="0"/>
                      <w:color w:val="000000" w:themeColor="text1"/>
                      <w:highlight w:val="none"/>
                      <w14:textFill>
                        <w14:solidFill>
                          <w14:schemeClr w14:val="tx1"/>
                        </w14:solidFill>
                      </w14:textFill>
                    </w:rPr>
                    <w:t>袋式除尘器处理后，通过1根高</w:t>
                  </w:r>
                  <w:r>
                    <w:rPr>
                      <w:rFonts w:hint="eastAsia" w:ascii="Times New Roman" w:hAnsi="Times New Roman" w:eastAsia="宋体" w:cs="Times New Roman"/>
                      <w:caps w:val="0"/>
                      <w:smallCaps w:val="0"/>
                      <w:color w:val="000000" w:themeColor="text1"/>
                      <w:highlight w:val="none"/>
                      <w14:textFill>
                        <w14:solidFill>
                          <w14:schemeClr w14:val="tx1"/>
                        </w14:solidFill>
                      </w14:textFill>
                    </w:rPr>
                    <w:t>3</w:t>
                  </w: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0</w:t>
                  </w:r>
                  <w:r>
                    <w:rPr>
                      <w:rFonts w:ascii="Times New Roman" w:hAnsi="Times New Roman" w:eastAsia="宋体" w:cs="Times New Roman"/>
                      <w:caps w:val="0"/>
                      <w:smallCaps w:val="0"/>
                      <w:color w:val="000000" w:themeColor="text1"/>
                      <w:highlight w:val="none"/>
                      <w14:textFill>
                        <w14:solidFill>
                          <w14:schemeClr w14:val="tx1"/>
                        </w14:solidFill>
                      </w14:textFill>
                    </w:rPr>
                    <w:t>m</w:t>
                  </w:r>
                  <w:r>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t>排气筒</w:t>
                  </w:r>
                  <w:r>
                    <w:rPr>
                      <w:rFonts w:ascii="Times New Roman" w:hAnsi="Times New Roman" w:eastAsia="宋体" w:cs="Times New Roman"/>
                      <w:caps w:val="0"/>
                      <w:smallCaps w:val="0"/>
                      <w:color w:val="000000" w:themeColor="text1"/>
                      <w:highlight w:val="none"/>
                      <w14:textFill>
                        <w14:solidFill>
                          <w14:schemeClr w14:val="tx1"/>
                        </w14:solidFill>
                      </w14:textFill>
                    </w:rPr>
                    <w:t>排放</w:t>
                  </w:r>
                  <w:r>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t>。</w:t>
                  </w:r>
                </w:p>
              </w:tc>
              <w:tc>
                <w:tcPr>
                  <w:tcW w:w="919" w:type="dxa"/>
                  <w:gridSpan w:val="2"/>
                  <w:noWrap w:val="0"/>
                  <w:vAlign w:val="center"/>
                </w:tcPr>
                <w:p>
                  <w:pPr>
                    <w:autoSpaceDE w:val="0"/>
                    <w:autoSpaceDN w:val="0"/>
                    <w:adjustRightInd w:val="0"/>
                    <w:jc w:val="center"/>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gridAfter w:val="1"/>
                <w:wAfter w:w="70" w:type="dxa"/>
                <w:trHeight w:val="210" w:hRule="atLeast"/>
                <w:jc w:val="center"/>
              </w:trPr>
              <w:tc>
                <w:tcPr>
                  <w:tcW w:w="1417" w:type="dxa"/>
                  <w:gridSpan w:val="4"/>
                  <w:vMerge w:val="continue"/>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p>
              </w:tc>
              <w:tc>
                <w:tcPr>
                  <w:tcW w:w="1134" w:type="dxa"/>
                  <w:gridSpan w:val="2"/>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lang w:val="zh-CN"/>
                      <w14:textFill>
                        <w14:solidFill>
                          <w14:schemeClr w14:val="tx1"/>
                        </w14:solidFill>
                      </w14:textFill>
                    </w:rPr>
                    <w:t>噪声</w:t>
                  </w:r>
                </w:p>
              </w:tc>
              <w:tc>
                <w:tcPr>
                  <w:tcW w:w="4892" w:type="dxa"/>
                  <w:gridSpan w:val="8"/>
                  <w:noWrap w:val="0"/>
                  <w:vAlign w:val="center"/>
                </w:tcPr>
                <w:p>
                  <w:pPr>
                    <w:autoSpaceDE w:val="0"/>
                    <w:autoSpaceDN w:val="0"/>
                    <w:adjustRightInd w:val="0"/>
                    <w:jc w:val="both"/>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选用低噪设备、基础减振、隔声消声</w:t>
                  </w:r>
                  <w:r>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t>。</w:t>
                  </w:r>
                </w:p>
              </w:tc>
              <w:tc>
                <w:tcPr>
                  <w:tcW w:w="919" w:type="dxa"/>
                  <w:gridSpan w:val="2"/>
                  <w:noWrap w:val="0"/>
                  <w:vAlign w:val="center"/>
                </w:tcPr>
                <w:p>
                  <w:pPr>
                    <w:autoSpaceDE w:val="0"/>
                    <w:autoSpaceDN w:val="0"/>
                    <w:adjustRightInd w:val="0"/>
                    <w:jc w:val="center"/>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gridAfter w:val="1"/>
                <w:wAfter w:w="70" w:type="dxa"/>
                <w:trHeight w:val="210" w:hRule="atLeast"/>
                <w:jc w:val="center"/>
              </w:trPr>
              <w:tc>
                <w:tcPr>
                  <w:tcW w:w="1417" w:type="dxa"/>
                  <w:gridSpan w:val="4"/>
                  <w:vMerge w:val="continue"/>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p>
              </w:tc>
              <w:tc>
                <w:tcPr>
                  <w:tcW w:w="1134" w:type="dxa"/>
                  <w:gridSpan w:val="2"/>
                  <w:noWrap w:val="0"/>
                  <w:vAlign w:val="center"/>
                </w:tcPr>
                <w:p>
                  <w:pPr>
                    <w:autoSpaceDE w:val="0"/>
                    <w:autoSpaceDN w:val="0"/>
                    <w:adjustRightInd w:val="0"/>
                    <w:jc w:val="center"/>
                    <w:rPr>
                      <w:rFonts w:ascii="Times New Roman" w:hAnsi="Times New Roman" w:eastAsia="宋体" w:cs="Times New Roman"/>
                      <w:caps w:val="0"/>
                      <w:smallCaps w:val="0"/>
                      <w:color w:val="000000" w:themeColor="text1"/>
                      <w:highlight w:val="none"/>
                      <w:u w:val="none"/>
                      <w:lang w:val="zh-CN"/>
                      <w14:textFill>
                        <w14:solidFill>
                          <w14:schemeClr w14:val="tx1"/>
                        </w14:solidFill>
                      </w14:textFill>
                    </w:rPr>
                  </w:pPr>
                  <w:r>
                    <w:rPr>
                      <w:rFonts w:ascii="Times New Roman" w:hAnsi="Times New Roman" w:eastAsia="宋体" w:cs="Times New Roman"/>
                      <w:caps w:val="0"/>
                      <w:smallCaps w:val="0"/>
                      <w:color w:val="000000" w:themeColor="text1"/>
                      <w:highlight w:val="none"/>
                      <w:u w:val="none"/>
                      <w:lang w:val="zh-CN"/>
                      <w14:textFill>
                        <w14:solidFill>
                          <w14:schemeClr w14:val="tx1"/>
                        </w14:solidFill>
                      </w14:textFill>
                    </w:rPr>
                    <w:t>固体废物</w:t>
                  </w:r>
                </w:p>
              </w:tc>
              <w:tc>
                <w:tcPr>
                  <w:tcW w:w="4892" w:type="dxa"/>
                  <w:gridSpan w:val="8"/>
                  <w:noWrap w:val="0"/>
                  <w:vAlign w:val="center"/>
                </w:tcPr>
                <w:p>
                  <w:pPr>
                    <w:autoSpaceDE w:val="0"/>
                    <w:autoSpaceDN w:val="0"/>
                    <w:adjustRightInd w:val="0"/>
                    <w:jc w:val="both"/>
                    <w:rPr>
                      <w:rFonts w:ascii="Times New Roman" w:hAnsi="Times New Roman" w:eastAsia="宋体" w:cs="Times New Roman"/>
                      <w:caps w:val="0"/>
                      <w:smallCaps w:val="0"/>
                      <w:color w:val="000000" w:themeColor="text1"/>
                      <w:highlight w:val="none"/>
                      <w:u w:val="none"/>
                      <w14:textFill>
                        <w14:solidFill>
                          <w14:schemeClr w14:val="tx1"/>
                        </w14:solidFill>
                      </w14:textFill>
                    </w:rPr>
                  </w:pPr>
                  <w:r>
                    <w:rPr>
                      <w:rFonts w:ascii="Times New Roman" w:hAnsi="Times New Roman" w:eastAsia="宋体" w:cs="Times New Roman"/>
                      <w:caps w:val="0"/>
                      <w:smallCaps w:val="0"/>
                      <w:color w:val="000000" w:themeColor="text1"/>
                      <w:highlight w:val="none"/>
                      <w:u w:val="none"/>
                      <w14:textFill>
                        <w14:solidFill>
                          <w14:schemeClr w14:val="tx1"/>
                        </w14:solidFill>
                      </w14:textFill>
                    </w:rPr>
                    <w:t>灰渣</w:t>
                  </w:r>
                  <w:r>
                    <w:rPr>
                      <w:rFonts w:hint="eastAsia" w:ascii="Times New Roman" w:hAnsi="Times New Roman" w:eastAsia="宋体" w:cs="Times New Roman"/>
                      <w:caps w:val="0"/>
                      <w:smallCaps w:val="0"/>
                      <w:color w:val="000000" w:themeColor="text1"/>
                      <w:highlight w:val="none"/>
                      <w:u w:val="none"/>
                      <w:lang w:eastAsia="zh-CN"/>
                      <w14:textFill>
                        <w14:solidFill>
                          <w14:schemeClr w14:val="tx1"/>
                        </w14:solidFill>
                      </w14:textFill>
                    </w:rPr>
                    <w:t>和除尘灰均</w:t>
                  </w:r>
                  <w:r>
                    <w:rPr>
                      <w:rFonts w:hint="eastAsia" w:ascii="Times New Roman" w:hAnsi="Times New Roman" w:eastAsia="宋体" w:cs="Times New Roman"/>
                      <w:caps w:val="0"/>
                      <w:smallCaps w:val="0"/>
                      <w:color w:val="000000" w:themeColor="text1"/>
                      <w:highlight w:val="none"/>
                      <w:u w:val="none"/>
                      <w14:textFill>
                        <w14:solidFill>
                          <w14:schemeClr w14:val="tx1"/>
                        </w14:solidFill>
                      </w14:textFill>
                    </w:rPr>
                    <w:t>袋装</w:t>
                  </w:r>
                  <w:r>
                    <w:rPr>
                      <w:rFonts w:ascii="Times New Roman" w:hAnsi="Times New Roman" w:eastAsia="宋体" w:cs="Times New Roman"/>
                      <w:bCs/>
                      <w:caps w:val="0"/>
                      <w:smallCaps w:val="0"/>
                      <w:color w:val="000000" w:themeColor="text1"/>
                      <w:highlight w:val="none"/>
                      <w:u w:val="none"/>
                      <w14:textFill>
                        <w14:solidFill>
                          <w14:schemeClr w14:val="tx1"/>
                        </w14:solidFill>
                      </w14:textFill>
                    </w:rPr>
                    <w:t>暂存</w:t>
                  </w:r>
                  <w:r>
                    <w:rPr>
                      <w:rFonts w:hint="eastAsia" w:ascii="Times New Roman" w:hAnsi="Times New Roman" w:eastAsia="宋体" w:cs="Times New Roman"/>
                      <w:bCs/>
                      <w:caps w:val="0"/>
                      <w:smallCaps w:val="0"/>
                      <w:color w:val="000000" w:themeColor="text1"/>
                      <w:highlight w:val="none"/>
                      <w:u w:val="none"/>
                      <w14:textFill>
                        <w14:solidFill>
                          <w14:schemeClr w14:val="tx1"/>
                        </w14:solidFill>
                      </w14:textFill>
                    </w:rPr>
                    <w:t>于锅炉房内</w:t>
                  </w:r>
                  <w:r>
                    <w:rPr>
                      <w:rFonts w:ascii="Times New Roman" w:hAnsi="Times New Roman" w:eastAsia="宋体" w:cs="Times New Roman"/>
                      <w:bCs/>
                      <w:caps w:val="0"/>
                      <w:smallCaps w:val="0"/>
                      <w:color w:val="000000" w:themeColor="text1"/>
                      <w:highlight w:val="none"/>
                      <w:u w:val="none"/>
                      <w14:textFill>
                        <w14:solidFill>
                          <w14:schemeClr w14:val="tx1"/>
                        </w14:solidFill>
                      </w14:textFill>
                    </w:rPr>
                    <w:t>，</w:t>
                  </w:r>
                  <w:r>
                    <w:rPr>
                      <w:rFonts w:hint="eastAsia" w:ascii="Times New Roman" w:hAnsi="Times New Roman" w:eastAsia="宋体" w:cs="Times New Roman"/>
                      <w:bCs/>
                      <w:caps w:val="0"/>
                      <w:smallCaps w:val="0"/>
                      <w:color w:val="000000" w:themeColor="text1"/>
                      <w:highlight w:val="none"/>
                      <w:u w:val="none"/>
                      <w:lang w:eastAsia="zh-CN"/>
                      <w14:textFill>
                        <w14:solidFill>
                          <w14:schemeClr w14:val="tx1"/>
                        </w14:solidFill>
                      </w14:textFill>
                    </w:rPr>
                    <w:t>外运当地农业区用作肥料。</w:t>
                  </w:r>
                </w:p>
              </w:tc>
              <w:tc>
                <w:tcPr>
                  <w:tcW w:w="919" w:type="dxa"/>
                  <w:gridSpan w:val="2"/>
                  <w:noWrap w:val="0"/>
                  <w:vAlign w:val="center"/>
                </w:tcPr>
                <w:p>
                  <w:pPr>
                    <w:autoSpaceDE w:val="0"/>
                    <w:autoSpaceDN w:val="0"/>
                    <w:adjustRightInd w:val="0"/>
                    <w:jc w:val="center"/>
                    <w:rPr>
                      <w:rFonts w:hint="eastAsia" w:ascii="Times New Roman" w:hAnsi="Times New Roman" w:eastAsia="宋体" w:cs="Times New Roman"/>
                      <w:caps w:val="0"/>
                      <w:smallCaps w:val="0"/>
                      <w:color w:val="000000" w:themeColor="text1"/>
                      <w:highlight w:val="none"/>
                      <w:lang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ascii="Times New Roman" w:hAnsi="Times New Roman" w:eastAsia="宋体" w:cs="宋体"/>
                <w:b/>
                <w:bCs/>
                <w:caps w:val="0"/>
                <w:smallCaps w:val="0"/>
                <w:color w:val="000000" w:themeColor="text1"/>
                <w:kern w:val="21"/>
                <w:sz w:val="24"/>
                <w:lang w:val="en-US" w:eastAsia="zh-CN"/>
                <w14:textFill>
                  <w14:solidFill>
                    <w14:schemeClr w14:val="tx1"/>
                  </w14:solidFill>
                </w14:textFill>
              </w:rPr>
            </w:pPr>
            <w:r>
              <w:rPr>
                <w:rFonts w:hint="eastAsia" w:ascii="Times New Roman" w:hAnsi="Times New Roman" w:eastAsia="宋体" w:cs="宋体"/>
                <w:b/>
                <w:bCs/>
                <w:caps w:val="0"/>
                <w:smallCaps w:val="0"/>
                <w:color w:val="000000" w:themeColor="text1"/>
                <w:kern w:val="21"/>
                <w:sz w:val="24"/>
                <w:lang w:val="en-US" w:eastAsia="zh-CN"/>
                <w14:textFill>
                  <w14:solidFill>
                    <w14:schemeClr w14:val="tx1"/>
                  </w14:solidFill>
                </w14:textFill>
              </w:rPr>
              <w:t>4、主要生产设施及设备参数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pP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（1）主要设备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pP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本项目共有</w:t>
            </w:r>
            <w:r>
              <w:rPr>
                <w:rFonts w:hint="eastAsia" w:ascii="Times New Roman" w:hAnsi="Times New Roman" w:cs="宋体"/>
                <w:bCs/>
                <w:caps w:val="0"/>
                <w:smallCaps w:val="0"/>
                <w:color w:val="000000" w:themeColor="text1"/>
                <w:kern w:val="21"/>
                <w:sz w:val="24"/>
                <w:lang w:val="en-US" w:eastAsia="zh-CN"/>
                <w14:textFill>
                  <w14:solidFill>
                    <w14:schemeClr w14:val="tx1"/>
                  </w14:solidFill>
                </w14:textFill>
              </w:rPr>
              <w:t>两</w:t>
            </w: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个位置，建设锅炉及其他配套设施，具体详见表3所示。</w:t>
            </w:r>
          </w:p>
          <w:p>
            <w:pPr>
              <w:pStyle w:val="2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宋体"/>
                <w:b/>
                <w:bCs/>
                <w:caps w:val="0"/>
                <w:smallCaps w:val="0"/>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宋体"/>
                <w:b/>
                <w:bCs/>
                <w:caps w:val="0"/>
                <w:smallCaps w:val="0"/>
                <w:color w:val="000000" w:themeColor="text1"/>
                <w:kern w:val="21"/>
                <w:sz w:val="21"/>
                <w:szCs w:val="21"/>
                <w:lang w:val="en-US" w:eastAsia="zh-CN" w:bidi="ar-SA"/>
                <w14:textFill>
                  <w14:solidFill>
                    <w14:schemeClr w14:val="tx1"/>
                  </w14:solidFill>
                </w14:textFill>
              </w:rPr>
              <w:t>表3 本项目生产设备一览表</w:t>
            </w:r>
          </w:p>
          <w:tbl>
            <w:tblPr>
              <w:tblStyle w:val="22"/>
              <w:tblW w:w="4998"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790"/>
              <w:gridCol w:w="1694"/>
              <w:gridCol w:w="2965"/>
              <w:gridCol w:w="1244"/>
              <w:gridCol w:w="1636"/>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312" w:hRule="atLeast"/>
                <w:jc w:val="center"/>
              </w:trPr>
              <w:tc>
                <w:tcPr>
                  <w:tcW w:w="5000" w:type="pct"/>
                  <w:gridSpan w:val="5"/>
                  <w:noWrap w:val="0"/>
                  <w:vAlign w:val="center"/>
                </w:tcPr>
                <w:p>
                  <w:pPr>
                    <w:widowControl/>
                    <w:jc w:val="center"/>
                    <w:textAlignment w:val="center"/>
                    <w:rPr>
                      <w:rFonts w:hint="default" w:ascii="Times New Roman" w:hAnsi="Times New Roman" w:eastAsia="宋体" w:cs="Times New Roman"/>
                      <w:caps w:val="0"/>
                      <w:smallCaps w:val="0"/>
                      <w:color w:val="000000" w:themeColor="text1"/>
                      <w:kern w:val="0"/>
                      <w:highlight w:val="none"/>
                      <w:lang w:val="en-US" w:eastAsia="zh-CN" w:bidi="ar"/>
                      <w14:textFill>
                        <w14:solidFill>
                          <w14:schemeClr w14:val="tx1"/>
                        </w14:solidFill>
                      </w14:textFill>
                    </w:rPr>
                  </w:pPr>
                  <w:r>
                    <w:rPr>
                      <w:rFonts w:hint="eastAsia" w:ascii="Times New Roman" w:hAnsi="Times New Roman" w:eastAsia="宋体" w:cs="Times New Roman"/>
                      <w:caps w:val="0"/>
                      <w:smallCaps w:val="0"/>
                      <w:color w:val="000000" w:themeColor="text1"/>
                      <w:kern w:val="0"/>
                      <w:highlight w:val="none"/>
                      <w:lang w:eastAsia="zh-CN" w:bidi="ar"/>
                      <w14:textFill>
                        <w14:solidFill>
                          <w14:schemeClr w14:val="tx1"/>
                        </w14:solidFill>
                      </w14:textFill>
                    </w:rPr>
                    <w:t>项目地理位置</w:t>
                  </w:r>
                  <w:r>
                    <w:rPr>
                      <w:rFonts w:hint="eastAsia" w:ascii="Times New Roman" w:hAnsi="Times New Roman" w:eastAsia="宋体" w:cs="Times New Roman"/>
                      <w:caps w:val="0"/>
                      <w:smallCaps w:val="0"/>
                      <w:color w:val="000000" w:themeColor="text1"/>
                      <w:kern w:val="0"/>
                      <w:highlight w:val="none"/>
                      <w:lang w:val="en-US" w:eastAsia="zh-CN" w:bidi="ar"/>
                      <w14:textFill>
                        <w14:solidFill>
                          <w14:schemeClr w14:val="tx1"/>
                        </w14:solidFill>
                      </w14:textFill>
                    </w:rPr>
                    <w:t>1</w:t>
                  </w:r>
                  <w:r>
                    <w:rPr>
                      <w:rFonts w:hint="eastAsia" w:ascii="Times New Roman" w:hAnsi="Times New Roman" w:cs="Times New Roman"/>
                      <w:caps w:val="0"/>
                      <w:smallCaps w:val="0"/>
                      <w:color w:val="000000" w:themeColor="text1"/>
                      <w:kern w:val="0"/>
                      <w:highlight w:val="none"/>
                      <w:lang w:val="en-US" w:eastAsia="zh-CN" w:bidi="ar"/>
                      <w14:textFill>
                        <w14:solidFill>
                          <w14:schemeClr w14:val="tx1"/>
                        </w14:solidFill>
                      </w14:textFill>
                    </w:rPr>
                    <w:t>：</w:t>
                  </w:r>
                  <w:r>
                    <w:rPr>
                      <w:rFonts w:hint="eastAsia" w:ascii="Times New Roman" w:hAnsi="Times New Roman"/>
                      <w:caps w:val="0"/>
                      <w:smallCaps w:val="0"/>
                      <w:color w:val="000000" w:themeColor="text1"/>
                      <w:lang w:val="en-US" w:eastAsia="zh-CN"/>
                      <w14:textFill>
                        <w14:solidFill>
                          <w14:schemeClr w14:val="tx1"/>
                        </w14:solidFill>
                      </w14:textFill>
                    </w:rPr>
                    <w:t>肖家堡隧道出口、利民隧道进口拌合站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474" w:type="pct"/>
                  <w:noWrap w:val="0"/>
                  <w:vAlign w:val="center"/>
                </w:tcPr>
                <w:p>
                  <w:pPr>
                    <w:widowControl/>
                    <w:jc w:val="center"/>
                    <w:textAlignment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序号</w:t>
                  </w:r>
                </w:p>
              </w:tc>
              <w:tc>
                <w:tcPr>
                  <w:tcW w:w="1017" w:type="pct"/>
                  <w:noWrap w:val="0"/>
                  <w:vAlign w:val="center"/>
                </w:tcPr>
                <w:p>
                  <w:pPr>
                    <w:widowControl/>
                    <w:jc w:val="center"/>
                    <w:textAlignment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kern w:val="0"/>
                      <w:highlight w:val="none"/>
                      <w:lang w:bidi="ar"/>
                      <w14:textFill>
                        <w14:solidFill>
                          <w14:schemeClr w14:val="tx1"/>
                        </w14:solidFill>
                      </w14:textFill>
                    </w:rPr>
                    <w:t>设备名称</w:t>
                  </w:r>
                </w:p>
              </w:tc>
              <w:tc>
                <w:tcPr>
                  <w:tcW w:w="1780" w:type="pct"/>
                  <w:noWrap w:val="0"/>
                  <w:vAlign w:val="center"/>
                </w:tcPr>
                <w:p>
                  <w:pPr>
                    <w:widowControl/>
                    <w:jc w:val="center"/>
                    <w:textAlignment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kern w:val="0"/>
                      <w:highlight w:val="none"/>
                      <w:lang w:bidi="ar"/>
                      <w14:textFill>
                        <w14:solidFill>
                          <w14:schemeClr w14:val="tx1"/>
                        </w14:solidFill>
                      </w14:textFill>
                    </w:rPr>
                    <w:t>规格型号</w:t>
                  </w:r>
                </w:p>
              </w:tc>
              <w:tc>
                <w:tcPr>
                  <w:tcW w:w="747" w:type="pct"/>
                  <w:tcBorders>
                    <w:right w:val="single" w:color="auto" w:sz="4" w:space="0"/>
                  </w:tcBorders>
                  <w:noWrap w:val="0"/>
                  <w:vAlign w:val="center"/>
                </w:tcPr>
                <w:p>
                  <w:pPr>
                    <w:widowControl/>
                    <w:jc w:val="center"/>
                    <w:textAlignment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数量</w:t>
                  </w:r>
                </w:p>
              </w:tc>
              <w:tc>
                <w:tcPr>
                  <w:tcW w:w="981" w:type="pct"/>
                  <w:tcBorders>
                    <w:left w:val="single" w:color="auto" w:sz="4" w:space="0"/>
                  </w:tcBorders>
                  <w:noWrap w:val="0"/>
                  <w:vAlign w:val="center"/>
                </w:tcPr>
                <w:p>
                  <w:pPr>
                    <w:widowControl/>
                    <w:jc w:val="center"/>
                    <w:textAlignment w:val="center"/>
                    <w:rPr>
                      <w:rFonts w:ascii="Times New Roman" w:hAnsi="Times New Roman" w:eastAsia="宋体" w:cs="Times New Roman"/>
                      <w:caps w:val="0"/>
                      <w:smallCaps w:val="0"/>
                      <w:color w:val="000000" w:themeColor="text1"/>
                      <w:kern w:val="0"/>
                      <w:highlight w:val="none"/>
                      <w:lang w:bidi="ar"/>
                      <w14:textFill>
                        <w14:solidFill>
                          <w14:schemeClr w14:val="tx1"/>
                        </w14:solidFill>
                      </w14:textFill>
                    </w:rPr>
                  </w:pPr>
                  <w:r>
                    <w:rPr>
                      <w:rFonts w:ascii="Times New Roman" w:hAnsi="Times New Roman" w:eastAsia="宋体" w:cs="Times New Roman"/>
                      <w:caps w:val="0"/>
                      <w:smallCaps w:val="0"/>
                      <w:color w:val="000000" w:themeColor="text1"/>
                      <w:kern w:val="0"/>
                      <w:highlight w:val="none"/>
                      <w:lang w:bidi="ar"/>
                      <w14:textFill>
                        <w14:solidFill>
                          <w14:schemeClr w14:val="tx1"/>
                        </w14:solidFill>
                      </w14:textFill>
                    </w:rPr>
                    <w:t>备注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74" w:type="pct"/>
                  <w:noWrap w:val="0"/>
                  <w:vAlign w:val="center"/>
                </w:tcPr>
                <w:p>
                  <w:pPr>
                    <w:widowControl/>
                    <w:jc w:val="center"/>
                    <w:textAlignment w:val="center"/>
                    <w:rPr>
                      <w:rFonts w:hint="eastAsia"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1</w:t>
                  </w:r>
                </w:p>
              </w:tc>
              <w:tc>
                <w:tcPr>
                  <w:tcW w:w="1017" w:type="pct"/>
                  <w:noWrap w:val="0"/>
                  <w:vAlign w:val="center"/>
                </w:tcPr>
                <w:p>
                  <w:pPr>
                    <w:widowControl/>
                    <w:jc w:val="center"/>
                    <w:textAlignment w:val="center"/>
                    <w:rPr>
                      <w:rFonts w:hint="eastAsia"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cs="Times New Roman"/>
                      <w:caps w:val="0"/>
                      <w:smallCaps w:val="0"/>
                      <w:color w:val="000000" w:themeColor="text1"/>
                      <w:highlight w:val="none"/>
                      <w:lang w:val="en-US" w:eastAsia="zh-CN"/>
                      <w14:textFill>
                        <w14:solidFill>
                          <w14:schemeClr w14:val="tx1"/>
                        </w14:solidFill>
                      </w14:textFill>
                    </w:rPr>
                    <w:t>热水</w:t>
                  </w:r>
                  <w:r>
                    <w:rPr>
                      <w:rFonts w:hint="eastAsia" w:ascii="Times New Roman" w:hAnsi="Times New Roman" w:eastAsia="宋体" w:cs="Times New Roman"/>
                      <w:caps w:val="0"/>
                      <w:smallCaps w:val="0"/>
                      <w:color w:val="000000" w:themeColor="text1"/>
                      <w:highlight w:val="none"/>
                      <w14:textFill>
                        <w14:solidFill>
                          <w14:schemeClr w14:val="tx1"/>
                        </w14:solidFill>
                      </w14:textFill>
                    </w:rPr>
                    <w:t>锅炉</w:t>
                  </w:r>
                </w:p>
              </w:tc>
              <w:tc>
                <w:tcPr>
                  <w:tcW w:w="1780" w:type="pct"/>
                  <w:noWrap w:val="0"/>
                  <w:vAlign w:val="center"/>
                </w:tcPr>
                <w:p>
                  <w:pPr>
                    <w:widowControl/>
                    <w:jc w:val="center"/>
                    <w:textAlignment w:val="center"/>
                    <w:rPr>
                      <w:rFonts w:hint="default"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i/>
                      <w:iCs/>
                      <w:caps w:val="0"/>
                      <w:smallCaps w:val="0"/>
                      <w:color w:val="0000FF"/>
                      <w:u w:val="single"/>
                      <w:lang w:val="en-US" w:eastAsia="zh-CN"/>
                    </w:rPr>
                    <w:t>CDZH2.8-85/60-SCI</w:t>
                  </w:r>
                </w:p>
              </w:tc>
              <w:tc>
                <w:tcPr>
                  <w:tcW w:w="747" w:type="pct"/>
                  <w:tcBorders>
                    <w:right w:val="single" w:color="auto" w:sz="4" w:space="0"/>
                  </w:tcBorders>
                  <w:noWrap w:val="0"/>
                  <w:vAlign w:val="center"/>
                </w:tcPr>
                <w:p>
                  <w:pPr>
                    <w:jc w:val="center"/>
                    <w:rPr>
                      <w:rFonts w:hint="eastAsia"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1</w:t>
                  </w:r>
                </w:p>
              </w:tc>
              <w:tc>
                <w:tcPr>
                  <w:tcW w:w="981" w:type="pct"/>
                  <w:tcBorders>
                    <w:left w:val="single" w:color="auto" w:sz="4" w:space="0"/>
                  </w:tcBorders>
                  <w:noWrap w:val="0"/>
                  <w:vAlign w:val="center"/>
                </w:tcPr>
                <w:p>
                  <w:pPr>
                    <w:jc w:val="center"/>
                    <w:rPr>
                      <w:rFonts w:hint="eastAsia"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环保锅炉</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90" w:hRule="atLeast"/>
                <w:jc w:val="center"/>
              </w:trPr>
              <w:tc>
                <w:tcPr>
                  <w:tcW w:w="474" w:type="pct"/>
                  <w:noWrap w:val="0"/>
                  <w:vAlign w:val="center"/>
                </w:tcPr>
                <w:p>
                  <w:pPr>
                    <w:widowControl/>
                    <w:jc w:val="center"/>
                    <w:textAlignment w:val="center"/>
                    <w:rPr>
                      <w:rFonts w:hint="eastAsia"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2</w:t>
                  </w:r>
                </w:p>
              </w:tc>
              <w:tc>
                <w:tcPr>
                  <w:tcW w:w="1017" w:type="pct"/>
                  <w:noWrap w:val="0"/>
                  <w:vAlign w:val="center"/>
                </w:tcPr>
                <w:p>
                  <w:pPr>
                    <w:widowControl/>
                    <w:jc w:val="center"/>
                    <w:textAlignment w:val="center"/>
                    <w:rPr>
                      <w:rFonts w:hint="eastAsia"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上料装置</w:t>
                  </w:r>
                </w:p>
              </w:tc>
              <w:tc>
                <w:tcPr>
                  <w:tcW w:w="1780" w:type="pct"/>
                  <w:noWrap w:val="0"/>
                  <w:vAlign w:val="center"/>
                </w:tcPr>
                <w:p>
                  <w:pPr>
                    <w:widowControl/>
                    <w:jc w:val="center"/>
                    <w:textAlignment w:val="center"/>
                    <w:rPr>
                      <w:rFonts w:hint="eastAsia"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c>
                <w:tcPr>
                  <w:tcW w:w="747" w:type="pct"/>
                  <w:tcBorders>
                    <w:right w:val="single" w:color="auto" w:sz="4" w:space="0"/>
                  </w:tcBorders>
                  <w:noWrap w:val="0"/>
                  <w:vAlign w:val="center"/>
                </w:tcPr>
                <w:p>
                  <w:pPr>
                    <w:jc w:val="center"/>
                    <w:rPr>
                      <w:rFonts w:hint="default"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cs="Times New Roman"/>
                      <w:caps w:val="0"/>
                      <w:smallCaps w:val="0"/>
                      <w:color w:val="000000" w:themeColor="text1"/>
                      <w:kern w:val="2"/>
                      <w:sz w:val="21"/>
                      <w:szCs w:val="24"/>
                      <w:highlight w:val="none"/>
                      <w:lang w:val="en-US" w:eastAsia="zh-CN" w:bidi="ar-SA"/>
                      <w14:textFill>
                        <w14:solidFill>
                          <w14:schemeClr w14:val="tx1"/>
                        </w14:solidFill>
                      </w14:textFill>
                    </w:rPr>
                    <w:t>1</w:t>
                  </w:r>
                </w:p>
              </w:tc>
              <w:tc>
                <w:tcPr>
                  <w:tcW w:w="981" w:type="pct"/>
                  <w:tcBorders>
                    <w:left w:val="single" w:color="auto" w:sz="4" w:space="0"/>
                  </w:tcBorders>
                  <w:noWrap w:val="0"/>
                  <w:vAlign w:val="center"/>
                </w:tcPr>
                <w:p>
                  <w:pPr>
                    <w:jc w:val="center"/>
                    <w:rPr>
                      <w:rFonts w:hint="eastAsia"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90" w:hRule="atLeast"/>
                <w:jc w:val="center"/>
              </w:trPr>
              <w:tc>
                <w:tcPr>
                  <w:tcW w:w="474" w:type="pct"/>
                  <w:noWrap w:val="0"/>
                  <w:vAlign w:val="center"/>
                </w:tcPr>
                <w:p>
                  <w:pPr>
                    <w:widowControl/>
                    <w:jc w:val="center"/>
                    <w:textAlignment w:val="center"/>
                    <w:rPr>
                      <w:rFonts w:hint="eastAsia"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3</w:t>
                  </w:r>
                </w:p>
              </w:tc>
              <w:tc>
                <w:tcPr>
                  <w:tcW w:w="1017" w:type="pct"/>
                  <w:noWrap w:val="0"/>
                  <w:vAlign w:val="center"/>
                </w:tcPr>
                <w:p>
                  <w:pPr>
                    <w:widowControl/>
                    <w:jc w:val="center"/>
                    <w:textAlignment w:val="center"/>
                    <w:rPr>
                      <w:rFonts w:hint="eastAsia"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引风机</w:t>
                  </w:r>
                </w:p>
              </w:tc>
              <w:tc>
                <w:tcPr>
                  <w:tcW w:w="1780" w:type="pct"/>
                  <w:noWrap w:val="0"/>
                  <w:vAlign w:val="center"/>
                </w:tcPr>
                <w:p>
                  <w:pPr>
                    <w:widowControl/>
                    <w:jc w:val="center"/>
                    <w:textAlignment w:val="center"/>
                    <w:rPr>
                      <w:rFonts w:hint="eastAsia"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c>
                <w:tcPr>
                  <w:tcW w:w="747" w:type="pct"/>
                  <w:tcBorders>
                    <w:right w:val="single" w:color="auto" w:sz="4" w:space="0"/>
                  </w:tcBorders>
                  <w:noWrap w:val="0"/>
                  <w:vAlign w:val="center"/>
                </w:tcPr>
                <w:p>
                  <w:pPr>
                    <w:widowControl/>
                    <w:jc w:val="center"/>
                    <w:textAlignment w:val="center"/>
                    <w:rPr>
                      <w:rFonts w:hint="default"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cs="Times New Roman"/>
                      <w:caps w:val="0"/>
                      <w:smallCaps w:val="0"/>
                      <w:color w:val="000000" w:themeColor="text1"/>
                      <w:kern w:val="2"/>
                      <w:sz w:val="21"/>
                      <w:szCs w:val="24"/>
                      <w:highlight w:val="none"/>
                      <w:lang w:val="en-US" w:eastAsia="zh-CN" w:bidi="ar-SA"/>
                      <w14:textFill>
                        <w14:solidFill>
                          <w14:schemeClr w14:val="tx1"/>
                        </w14:solidFill>
                      </w14:textFill>
                    </w:rPr>
                    <w:t>1</w:t>
                  </w:r>
                </w:p>
              </w:tc>
              <w:tc>
                <w:tcPr>
                  <w:tcW w:w="981" w:type="pct"/>
                  <w:tcBorders>
                    <w:left w:val="single" w:color="auto" w:sz="4" w:space="0"/>
                  </w:tcBorders>
                  <w:noWrap w:val="0"/>
                  <w:vAlign w:val="center"/>
                </w:tcPr>
                <w:p>
                  <w:pPr>
                    <w:widowControl/>
                    <w:jc w:val="center"/>
                    <w:textAlignment w:val="center"/>
                    <w:rPr>
                      <w:rFonts w:hint="eastAsia"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90" w:hRule="atLeast"/>
                <w:jc w:val="center"/>
              </w:trPr>
              <w:tc>
                <w:tcPr>
                  <w:tcW w:w="474" w:type="pct"/>
                  <w:noWrap w:val="0"/>
                  <w:vAlign w:val="center"/>
                </w:tcPr>
                <w:p>
                  <w:pPr>
                    <w:widowControl/>
                    <w:jc w:val="center"/>
                    <w:textAlignment w:val="center"/>
                    <w:rPr>
                      <w:rFonts w:hint="eastAsia"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4</w:t>
                  </w:r>
                </w:p>
              </w:tc>
              <w:tc>
                <w:tcPr>
                  <w:tcW w:w="1017" w:type="pct"/>
                  <w:noWrap w:val="0"/>
                  <w:vAlign w:val="center"/>
                </w:tcPr>
                <w:p>
                  <w:pPr>
                    <w:widowControl/>
                    <w:jc w:val="center"/>
                    <w:textAlignment w:val="center"/>
                    <w:rPr>
                      <w:rFonts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送风机</w:t>
                  </w:r>
                </w:p>
              </w:tc>
              <w:tc>
                <w:tcPr>
                  <w:tcW w:w="1780" w:type="pct"/>
                  <w:noWrap w:val="0"/>
                  <w:vAlign w:val="center"/>
                </w:tcPr>
                <w:p>
                  <w:pPr>
                    <w:widowControl/>
                    <w:jc w:val="center"/>
                    <w:textAlignment w:val="center"/>
                    <w:rPr>
                      <w:rFonts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c>
                <w:tcPr>
                  <w:tcW w:w="747" w:type="pct"/>
                  <w:tcBorders>
                    <w:right w:val="single" w:color="auto" w:sz="4" w:space="0"/>
                  </w:tcBorders>
                  <w:noWrap w:val="0"/>
                  <w:vAlign w:val="center"/>
                </w:tcPr>
                <w:p>
                  <w:pPr>
                    <w:widowControl/>
                    <w:jc w:val="center"/>
                    <w:textAlignment w:val="center"/>
                    <w:rPr>
                      <w:rFonts w:hint="default"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cs="Times New Roman"/>
                      <w:caps w:val="0"/>
                      <w:smallCaps w:val="0"/>
                      <w:color w:val="000000" w:themeColor="text1"/>
                      <w:kern w:val="2"/>
                      <w:sz w:val="21"/>
                      <w:szCs w:val="24"/>
                      <w:highlight w:val="none"/>
                      <w:lang w:val="en-US" w:eastAsia="zh-CN" w:bidi="ar-SA"/>
                      <w14:textFill>
                        <w14:solidFill>
                          <w14:schemeClr w14:val="tx1"/>
                        </w14:solidFill>
                      </w14:textFill>
                    </w:rPr>
                    <w:t>1</w:t>
                  </w:r>
                </w:p>
              </w:tc>
              <w:tc>
                <w:tcPr>
                  <w:tcW w:w="981" w:type="pct"/>
                  <w:tcBorders>
                    <w:left w:val="single" w:color="auto" w:sz="4" w:space="0"/>
                  </w:tcBorders>
                  <w:noWrap w:val="0"/>
                  <w:vAlign w:val="center"/>
                </w:tcPr>
                <w:p>
                  <w:pPr>
                    <w:widowControl/>
                    <w:jc w:val="center"/>
                    <w:textAlignment w:val="center"/>
                    <w:rPr>
                      <w:rFonts w:hint="eastAsia"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90" w:hRule="atLeast"/>
                <w:jc w:val="center"/>
              </w:trPr>
              <w:tc>
                <w:tcPr>
                  <w:tcW w:w="474" w:type="pct"/>
                  <w:noWrap w:val="0"/>
                  <w:vAlign w:val="center"/>
                </w:tcPr>
                <w:p>
                  <w:pPr>
                    <w:widowControl/>
                    <w:jc w:val="center"/>
                    <w:textAlignment w:val="center"/>
                    <w:rPr>
                      <w:rFonts w:hint="eastAsia"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5</w:t>
                  </w:r>
                </w:p>
              </w:tc>
              <w:tc>
                <w:tcPr>
                  <w:tcW w:w="1017" w:type="pct"/>
                  <w:noWrap w:val="0"/>
                  <w:vAlign w:val="center"/>
                </w:tcPr>
                <w:p>
                  <w:pPr>
                    <w:widowControl/>
                    <w:jc w:val="center"/>
                    <w:textAlignment w:val="center"/>
                    <w:rPr>
                      <w:rFonts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给水泵</w:t>
                  </w:r>
                </w:p>
              </w:tc>
              <w:tc>
                <w:tcPr>
                  <w:tcW w:w="1780" w:type="pct"/>
                  <w:noWrap w:val="0"/>
                  <w:vAlign w:val="center"/>
                </w:tcPr>
                <w:p>
                  <w:pPr>
                    <w:widowControl/>
                    <w:jc w:val="center"/>
                    <w:textAlignment w:val="center"/>
                    <w:rPr>
                      <w:rFonts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c>
                <w:tcPr>
                  <w:tcW w:w="747" w:type="pct"/>
                  <w:tcBorders>
                    <w:right w:val="single" w:color="auto" w:sz="4" w:space="0"/>
                  </w:tcBorders>
                  <w:noWrap w:val="0"/>
                  <w:vAlign w:val="center"/>
                </w:tcPr>
                <w:p>
                  <w:pPr>
                    <w:jc w:val="center"/>
                    <w:rPr>
                      <w:rFonts w:hint="default"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cs="Times New Roman"/>
                      <w:caps w:val="0"/>
                      <w:smallCaps w:val="0"/>
                      <w:color w:val="000000" w:themeColor="text1"/>
                      <w:kern w:val="2"/>
                      <w:sz w:val="21"/>
                      <w:szCs w:val="24"/>
                      <w:highlight w:val="none"/>
                      <w:lang w:val="en-US" w:eastAsia="zh-CN" w:bidi="ar-SA"/>
                      <w14:textFill>
                        <w14:solidFill>
                          <w14:schemeClr w14:val="tx1"/>
                        </w14:solidFill>
                      </w14:textFill>
                    </w:rPr>
                    <w:t>1</w:t>
                  </w:r>
                </w:p>
              </w:tc>
              <w:tc>
                <w:tcPr>
                  <w:tcW w:w="981" w:type="pct"/>
                  <w:tcBorders>
                    <w:left w:val="single" w:color="auto" w:sz="4" w:space="0"/>
                  </w:tcBorders>
                  <w:noWrap w:val="0"/>
                  <w:vAlign w:val="center"/>
                </w:tcPr>
                <w:p>
                  <w:pPr>
                    <w:jc w:val="center"/>
                    <w:rPr>
                      <w:rFonts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288" w:hRule="atLeast"/>
                <w:jc w:val="center"/>
              </w:trPr>
              <w:tc>
                <w:tcPr>
                  <w:tcW w:w="474" w:type="pct"/>
                  <w:noWrap w:val="0"/>
                  <w:vAlign w:val="center"/>
                </w:tcPr>
                <w:p>
                  <w:pPr>
                    <w:widowControl/>
                    <w:jc w:val="center"/>
                    <w:textAlignment w:val="center"/>
                    <w:rPr>
                      <w:rFonts w:hint="eastAsia"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7</w:t>
                  </w:r>
                </w:p>
              </w:tc>
              <w:tc>
                <w:tcPr>
                  <w:tcW w:w="1017" w:type="pct"/>
                  <w:noWrap w:val="0"/>
                  <w:vAlign w:val="center"/>
                </w:tcPr>
                <w:p>
                  <w:pPr>
                    <w:widowControl/>
                    <w:jc w:val="center"/>
                    <w:textAlignment w:val="center"/>
                    <w:rPr>
                      <w:rFonts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布袋除尘器</w:t>
                  </w:r>
                </w:p>
              </w:tc>
              <w:tc>
                <w:tcPr>
                  <w:tcW w:w="1780" w:type="pct"/>
                  <w:noWrap w:val="0"/>
                  <w:vAlign w:val="center"/>
                </w:tcPr>
                <w:p>
                  <w:pPr>
                    <w:widowControl/>
                    <w:jc w:val="center"/>
                    <w:textAlignment w:val="center"/>
                    <w:rPr>
                      <w:rFonts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c>
                <w:tcPr>
                  <w:tcW w:w="747" w:type="pct"/>
                  <w:tcBorders>
                    <w:right w:val="single" w:color="auto" w:sz="4" w:space="0"/>
                  </w:tcBorders>
                  <w:noWrap w:val="0"/>
                  <w:vAlign w:val="center"/>
                </w:tcPr>
                <w:p>
                  <w:pPr>
                    <w:widowControl/>
                    <w:jc w:val="center"/>
                    <w:textAlignment w:val="center"/>
                    <w:rPr>
                      <w:rFonts w:hint="default"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cs="Times New Roman"/>
                      <w:caps w:val="0"/>
                      <w:smallCaps w:val="0"/>
                      <w:color w:val="000000" w:themeColor="text1"/>
                      <w:kern w:val="2"/>
                      <w:sz w:val="21"/>
                      <w:szCs w:val="24"/>
                      <w:highlight w:val="none"/>
                      <w:lang w:val="en-US" w:eastAsia="zh-CN" w:bidi="ar-SA"/>
                      <w14:textFill>
                        <w14:solidFill>
                          <w14:schemeClr w14:val="tx1"/>
                        </w14:solidFill>
                      </w14:textFill>
                    </w:rPr>
                    <w:t>1</w:t>
                  </w:r>
                </w:p>
              </w:tc>
              <w:tc>
                <w:tcPr>
                  <w:tcW w:w="981" w:type="pct"/>
                  <w:tcBorders>
                    <w:left w:val="single" w:color="auto" w:sz="4" w:space="0"/>
                  </w:tcBorders>
                  <w:noWrap w:val="0"/>
                  <w:vAlign w:val="center"/>
                </w:tcPr>
                <w:p>
                  <w:pPr>
                    <w:widowControl/>
                    <w:jc w:val="center"/>
                    <w:textAlignment w:val="center"/>
                    <w:rPr>
                      <w:rFonts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90" w:hRule="atLeast"/>
                <w:jc w:val="center"/>
              </w:trPr>
              <w:tc>
                <w:tcPr>
                  <w:tcW w:w="474" w:type="pct"/>
                  <w:noWrap w:val="0"/>
                  <w:vAlign w:val="center"/>
                </w:tcPr>
                <w:p>
                  <w:pPr>
                    <w:widowControl/>
                    <w:jc w:val="center"/>
                    <w:textAlignment w:val="center"/>
                    <w:rPr>
                      <w:rFonts w:hint="eastAsia"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8</w:t>
                  </w:r>
                </w:p>
              </w:tc>
              <w:tc>
                <w:tcPr>
                  <w:tcW w:w="1017" w:type="pct"/>
                  <w:noWrap w:val="0"/>
                  <w:vAlign w:val="center"/>
                </w:tcPr>
                <w:p>
                  <w:pPr>
                    <w:widowControl/>
                    <w:jc w:val="center"/>
                    <w:textAlignment w:val="center"/>
                    <w:rPr>
                      <w:rFonts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除灰渣机</w:t>
                  </w:r>
                </w:p>
              </w:tc>
              <w:tc>
                <w:tcPr>
                  <w:tcW w:w="1780" w:type="pct"/>
                  <w:noWrap w:val="0"/>
                  <w:vAlign w:val="center"/>
                </w:tcPr>
                <w:p>
                  <w:pPr>
                    <w:widowControl/>
                    <w:jc w:val="center"/>
                    <w:textAlignment w:val="center"/>
                    <w:rPr>
                      <w:rFonts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c>
                <w:tcPr>
                  <w:tcW w:w="747" w:type="pct"/>
                  <w:tcBorders>
                    <w:right w:val="single" w:color="auto" w:sz="4" w:space="0"/>
                  </w:tcBorders>
                  <w:noWrap w:val="0"/>
                  <w:vAlign w:val="center"/>
                </w:tcPr>
                <w:p>
                  <w:pPr>
                    <w:widowControl/>
                    <w:jc w:val="center"/>
                    <w:textAlignment w:val="center"/>
                    <w:rPr>
                      <w:rFonts w:hint="default"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cs="Times New Roman"/>
                      <w:caps w:val="0"/>
                      <w:smallCaps w:val="0"/>
                      <w:color w:val="000000" w:themeColor="text1"/>
                      <w:kern w:val="2"/>
                      <w:sz w:val="21"/>
                      <w:szCs w:val="24"/>
                      <w:highlight w:val="none"/>
                      <w:lang w:val="en-US" w:eastAsia="zh-CN" w:bidi="ar-SA"/>
                      <w14:textFill>
                        <w14:solidFill>
                          <w14:schemeClr w14:val="tx1"/>
                        </w14:solidFill>
                      </w14:textFill>
                    </w:rPr>
                    <w:t>1</w:t>
                  </w:r>
                </w:p>
              </w:tc>
              <w:tc>
                <w:tcPr>
                  <w:tcW w:w="981" w:type="pct"/>
                  <w:tcBorders>
                    <w:left w:val="single" w:color="auto" w:sz="4" w:space="0"/>
                  </w:tcBorders>
                  <w:noWrap w:val="0"/>
                  <w:vAlign w:val="center"/>
                </w:tcPr>
                <w:p>
                  <w:pPr>
                    <w:widowControl/>
                    <w:jc w:val="center"/>
                    <w:textAlignment w:val="center"/>
                    <w:rPr>
                      <w:rFonts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312" w:hRule="atLeast"/>
                <w:jc w:val="center"/>
              </w:trPr>
              <w:tc>
                <w:tcPr>
                  <w:tcW w:w="5000" w:type="pct"/>
                  <w:gridSpan w:val="5"/>
                  <w:noWrap w:val="0"/>
                  <w:vAlign w:val="center"/>
                </w:tcPr>
                <w:p>
                  <w:pPr>
                    <w:widowControl/>
                    <w:jc w:val="center"/>
                    <w:textAlignment w:val="center"/>
                    <w:rPr>
                      <w:rFonts w:hint="default" w:ascii="Times New Roman" w:hAnsi="Times New Roman" w:eastAsia="宋体" w:cs="Times New Roman"/>
                      <w:caps w:val="0"/>
                      <w:smallCaps w:val="0"/>
                      <w:color w:val="000000" w:themeColor="text1"/>
                      <w:kern w:val="0"/>
                      <w:highlight w:val="none"/>
                      <w:lang w:val="en-US" w:eastAsia="zh-CN" w:bidi="ar"/>
                      <w14:textFill>
                        <w14:solidFill>
                          <w14:schemeClr w14:val="tx1"/>
                        </w14:solidFill>
                      </w14:textFill>
                    </w:rPr>
                  </w:pPr>
                  <w:r>
                    <w:rPr>
                      <w:rFonts w:hint="eastAsia" w:ascii="Times New Roman" w:hAnsi="Times New Roman" w:eastAsia="宋体" w:cs="Times New Roman"/>
                      <w:caps w:val="0"/>
                      <w:smallCaps w:val="0"/>
                      <w:color w:val="000000" w:themeColor="text1"/>
                      <w:kern w:val="0"/>
                      <w:highlight w:val="none"/>
                      <w:lang w:eastAsia="zh-CN" w:bidi="ar"/>
                      <w14:textFill>
                        <w14:solidFill>
                          <w14:schemeClr w14:val="tx1"/>
                        </w14:solidFill>
                      </w14:textFill>
                    </w:rPr>
                    <w:t>项目地理位置</w:t>
                  </w:r>
                  <w:r>
                    <w:rPr>
                      <w:rFonts w:hint="eastAsia" w:ascii="Times New Roman" w:hAnsi="Times New Roman" w:eastAsia="宋体" w:cs="Times New Roman"/>
                      <w:caps w:val="0"/>
                      <w:smallCaps w:val="0"/>
                      <w:color w:val="000000" w:themeColor="text1"/>
                      <w:kern w:val="0"/>
                      <w:highlight w:val="none"/>
                      <w:lang w:val="en-US" w:eastAsia="zh-CN" w:bidi="ar"/>
                      <w14:textFill>
                        <w14:solidFill>
                          <w14:schemeClr w14:val="tx1"/>
                        </w14:solidFill>
                      </w14:textFill>
                    </w:rPr>
                    <w:t>2</w:t>
                  </w:r>
                  <w:r>
                    <w:rPr>
                      <w:rFonts w:hint="eastAsia" w:ascii="Times New Roman" w:hAnsi="Times New Roman" w:cs="Times New Roman"/>
                      <w:caps w:val="0"/>
                      <w:smallCaps w:val="0"/>
                      <w:color w:val="000000" w:themeColor="text1"/>
                      <w:kern w:val="0"/>
                      <w:highlight w:val="none"/>
                      <w:lang w:val="en-US" w:eastAsia="zh-CN" w:bidi="ar"/>
                      <w14:textFill>
                        <w14:solidFill>
                          <w14:schemeClr w14:val="tx1"/>
                        </w14:solidFill>
                      </w14:textFill>
                    </w:rPr>
                    <w:t>：</w:t>
                  </w:r>
                  <w:r>
                    <w:rPr>
                      <w:rFonts w:hint="eastAsia" w:ascii="Times New Roman" w:hAnsi="Times New Roman" w:eastAsia="宋体"/>
                      <w:caps w:val="0"/>
                      <w:smallCaps w:val="0"/>
                      <w:color w:val="000000" w:themeColor="text1"/>
                      <w:lang w:val="en-US" w:eastAsia="zh-CN"/>
                      <w14:textFill>
                        <w14:solidFill>
                          <w14:schemeClr w14:val="tx1"/>
                        </w14:solidFill>
                      </w14:textFill>
                    </w:rPr>
                    <w:t>利民隧道出口生活区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474" w:type="pct"/>
                  <w:noWrap w:val="0"/>
                  <w:vAlign w:val="center"/>
                </w:tcPr>
                <w:p>
                  <w:pPr>
                    <w:widowControl/>
                    <w:jc w:val="center"/>
                    <w:textAlignment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序号</w:t>
                  </w:r>
                </w:p>
              </w:tc>
              <w:tc>
                <w:tcPr>
                  <w:tcW w:w="1017" w:type="pct"/>
                  <w:noWrap w:val="0"/>
                  <w:vAlign w:val="center"/>
                </w:tcPr>
                <w:p>
                  <w:pPr>
                    <w:widowControl/>
                    <w:jc w:val="center"/>
                    <w:textAlignment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kern w:val="0"/>
                      <w:highlight w:val="none"/>
                      <w:lang w:bidi="ar"/>
                      <w14:textFill>
                        <w14:solidFill>
                          <w14:schemeClr w14:val="tx1"/>
                        </w14:solidFill>
                      </w14:textFill>
                    </w:rPr>
                    <w:t>设备名称</w:t>
                  </w:r>
                </w:p>
              </w:tc>
              <w:tc>
                <w:tcPr>
                  <w:tcW w:w="1780" w:type="pct"/>
                  <w:noWrap w:val="0"/>
                  <w:vAlign w:val="center"/>
                </w:tcPr>
                <w:p>
                  <w:pPr>
                    <w:widowControl/>
                    <w:jc w:val="center"/>
                    <w:textAlignment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kern w:val="0"/>
                      <w:highlight w:val="none"/>
                      <w:lang w:bidi="ar"/>
                      <w14:textFill>
                        <w14:solidFill>
                          <w14:schemeClr w14:val="tx1"/>
                        </w14:solidFill>
                      </w14:textFill>
                    </w:rPr>
                    <w:t>规格型号</w:t>
                  </w:r>
                </w:p>
              </w:tc>
              <w:tc>
                <w:tcPr>
                  <w:tcW w:w="747" w:type="pct"/>
                  <w:tcBorders>
                    <w:right w:val="single" w:color="auto" w:sz="4" w:space="0"/>
                  </w:tcBorders>
                  <w:noWrap w:val="0"/>
                  <w:vAlign w:val="center"/>
                </w:tcPr>
                <w:p>
                  <w:pPr>
                    <w:widowControl/>
                    <w:jc w:val="center"/>
                    <w:textAlignment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数量</w:t>
                  </w:r>
                </w:p>
              </w:tc>
              <w:tc>
                <w:tcPr>
                  <w:tcW w:w="981" w:type="pct"/>
                  <w:tcBorders>
                    <w:left w:val="single" w:color="auto" w:sz="4" w:space="0"/>
                  </w:tcBorders>
                  <w:noWrap w:val="0"/>
                  <w:vAlign w:val="center"/>
                </w:tcPr>
                <w:p>
                  <w:pPr>
                    <w:widowControl/>
                    <w:jc w:val="center"/>
                    <w:textAlignment w:val="center"/>
                    <w:rPr>
                      <w:rFonts w:ascii="Times New Roman" w:hAnsi="Times New Roman" w:eastAsia="宋体" w:cs="Times New Roman"/>
                      <w:caps w:val="0"/>
                      <w:smallCaps w:val="0"/>
                      <w:color w:val="000000" w:themeColor="text1"/>
                      <w:kern w:val="0"/>
                      <w:highlight w:val="none"/>
                      <w:lang w:bidi="ar"/>
                      <w14:textFill>
                        <w14:solidFill>
                          <w14:schemeClr w14:val="tx1"/>
                        </w14:solidFill>
                      </w14:textFill>
                    </w:rPr>
                  </w:pPr>
                  <w:r>
                    <w:rPr>
                      <w:rFonts w:ascii="Times New Roman" w:hAnsi="Times New Roman" w:eastAsia="宋体" w:cs="Times New Roman"/>
                      <w:caps w:val="0"/>
                      <w:smallCaps w:val="0"/>
                      <w:color w:val="000000" w:themeColor="text1"/>
                      <w:kern w:val="0"/>
                      <w:highlight w:val="none"/>
                      <w:lang w:bidi="ar"/>
                      <w14:textFill>
                        <w14:solidFill>
                          <w14:schemeClr w14:val="tx1"/>
                        </w14:solidFill>
                      </w14:textFill>
                    </w:rPr>
                    <w:t>备注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74" w:type="pct"/>
                  <w:noWrap w:val="0"/>
                  <w:vAlign w:val="center"/>
                </w:tcPr>
                <w:p>
                  <w:pPr>
                    <w:widowControl/>
                    <w:jc w:val="center"/>
                    <w:textAlignment w:val="center"/>
                    <w:rPr>
                      <w:rFonts w:hint="eastAsia"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1</w:t>
                  </w:r>
                </w:p>
              </w:tc>
              <w:tc>
                <w:tcPr>
                  <w:tcW w:w="1017" w:type="pct"/>
                  <w:noWrap w:val="0"/>
                  <w:vAlign w:val="center"/>
                </w:tcPr>
                <w:p>
                  <w:pPr>
                    <w:widowControl/>
                    <w:jc w:val="center"/>
                    <w:textAlignment w:val="center"/>
                    <w:rPr>
                      <w:rFonts w:hint="eastAsia"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cs="Times New Roman"/>
                      <w:caps w:val="0"/>
                      <w:smallCaps w:val="0"/>
                      <w:color w:val="000000" w:themeColor="text1"/>
                      <w:highlight w:val="none"/>
                      <w:lang w:val="en-US" w:eastAsia="zh-CN"/>
                      <w14:textFill>
                        <w14:solidFill>
                          <w14:schemeClr w14:val="tx1"/>
                        </w14:solidFill>
                      </w14:textFill>
                    </w:rPr>
                    <w:t>热水</w:t>
                  </w:r>
                  <w:r>
                    <w:rPr>
                      <w:rFonts w:hint="eastAsia" w:ascii="Times New Roman" w:hAnsi="Times New Roman" w:eastAsia="宋体" w:cs="Times New Roman"/>
                      <w:caps w:val="0"/>
                      <w:smallCaps w:val="0"/>
                      <w:color w:val="000000" w:themeColor="text1"/>
                      <w:highlight w:val="none"/>
                      <w14:textFill>
                        <w14:solidFill>
                          <w14:schemeClr w14:val="tx1"/>
                        </w14:solidFill>
                      </w14:textFill>
                    </w:rPr>
                    <w:t>锅炉</w:t>
                  </w:r>
                </w:p>
              </w:tc>
              <w:tc>
                <w:tcPr>
                  <w:tcW w:w="1780" w:type="pct"/>
                  <w:noWrap w:val="0"/>
                  <w:vAlign w:val="center"/>
                </w:tcPr>
                <w:p>
                  <w:pPr>
                    <w:widowControl/>
                    <w:jc w:val="center"/>
                    <w:textAlignment w:val="center"/>
                    <w:rPr>
                      <w:rFonts w:hint="default" w:ascii="Times New Roman" w:hAnsi="Times New Roman" w:eastAsia="宋体" w:cs="Times New Roman"/>
                      <w:caps w:val="0"/>
                      <w:smallCaps w:val="0"/>
                      <w:color w:val="000000" w:themeColor="text1"/>
                      <w:highlight w:val="none"/>
                      <w:lang w:val="en-US"/>
                      <w14:textFill>
                        <w14:solidFill>
                          <w14:schemeClr w14:val="tx1"/>
                        </w14:solidFill>
                      </w14:textFill>
                    </w:rPr>
                  </w:pPr>
                  <w:r>
                    <w:rPr>
                      <w:rFonts w:hint="eastAsia" w:ascii="Times New Roman" w:hAnsi="Times New Roman"/>
                      <w:i/>
                      <w:iCs/>
                      <w:caps w:val="0"/>
                      <w:smallCaps w:val="0"/>
                      <w:color w:val="0000FF"/>
                      <w:u w:val="single"/>
                      <w:lang w:val="en-US" w:eastAsia="zh-CN"/>
                    </w:rPr>
                    <w:t>CDZH1.4-85/60-SCI</w:t>
                  </w:r>
                </w:p>
              </w:tc>
              <w:tc>
                <w:tcPr>
                  <w:tcW w:w="747" w:type="pct"/>
                  <w:tcBorders>
                    <w:right w:val="single" w:color="auto" w:sz="4" w:space="0"/>
                  </w:tcBorders>
                  <w:noWrap w:val="0"/>
                  <w:vAlign w:val="center"/>
                </w:tcPr>
                <w:p>
                  <w:pPr>
                    <w:jc w:val="cente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1</w:t>
                  </w:r>
                </w:p>
              </w:tc>
              <w:tc>
                <w:tcPr>
                  <w:tcW w:w="981" w:type="pct"/>
                  <w:tcBorders>
                    <w:left w:val="single" w:color="auto" w:sz="4" w:space="0"/>
                  </w:tcBorders>
                  <w:noWrap w:val="0"/>
                  <w:vAlign w:val="center"/>
                </w:tcPr>
                <w:p>
                  <w:pPr>
                    <w:jc w:val="center"/>
                    <w:rPr>
                      <w:rFonts w:hint="eastAsia"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环保锅炉</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90" w:hRule="atLeast"/>
                <w:jc w:val="center"/>
              </w:trPr>
              <w:tc>
                <w:tcPr>
                  <w:tcW w:w="474" w:type="pct"/>
                  <w:noWrap w:val="0"/>
                  <w:vAlign w:val="center"/>
                </w:tcPr>
                <w:p>
                  <w:pPr>
                    <w:widowControl/>
                    <w:jc w:val="center"/>
                    <w:textAlignment w:val="center"/>
                    <w:rPr>
                      <w:rFonts w:hint="eastAsia"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2</w:t>
                  </w:r>
                </w:p>
              </w:tc>
              <w:tc>
                <w:tcPr>
                  <w:tcW w:w="1017" w:type="pct"/>
                  <w:noWrap w:val="0"/>
                  <w:vAlign w:val="center"/>
                </w:tcPr>
                <w:p>
                  <w:pPr>
                    <w:widowControl/>
                    <w:jc w:val="center"/>
                    <w:textAlignment w:val="center"/>
                    <w:rPr>
                      <w:rFonts w:hint="eastAsia"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上料装置</w:t>
                  </w:r>
                </w:p>
              </w:tc>
              <w:tc>
                <w:tcPr>
                  <w:tcW w:w="1780" w:type="pct"/>
                  <w:noWrap w:val="0"/>
                  <w:vAlign w:val="center"/>
                </w:tcPr>
                <w:p>
                  <w:pPr>
                    <w:widowControl/>
                    <w:jc w:val="center"/>
                    <w:textAlignment w:val="cente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c>
                <w:tcPr>
                  <w:tcW w:w="747" w:type="pct"/>
                  <w:tcBorders>
                    <w:right w:val="single" w:color="auto" w:sz="4" w:space="0"/>
                  </w:tcBorders>
                  <w:noWrap w:val="0"/>
                  <w:vAlign w:val="center"/>
                </w:tcPr>
                <w:p>
                  <w:pPr>
                    <w:jc w:val="cente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1</w:t>
                  </w:r>
                </w:p>
              </w:tc>
              <w:tc>
                <w:tcPr>
                  <w:tcW w:w="981" w:type="pct"/>
                  <w:tcBorders>
                    <w:left w:val="single" w:color="auto" w:sz="4" w:space="0"/>
                  </w:tcBorders>
                  <w:noWrap w:val="0"/>
                  <w:vAlign w:val="center"/>
                </w:tcPr>
                <w:p>
                  <w:pPr>
                    <w:jc w:val="center"/>
                    <w:rPr>
                      <w:rFonts w:hint="eastAsia"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90" w:hRule="atLeast"/>
                <w:jc w:val="center"/>
              </w:trPr>
              <w:tc>
                <w:tcPr>
                  <w:tcW w:w="474" w:type="pct"/>
                  <w:noWrap w:val="0"/>
                  <w:vAlign w:val="center"/>
                </w:tcPr>
                <w:p>
                  <w:pPr>
                    <w:widowControl/>
                    <w:jc w:val="center"/>
                    <w:textAlignment w:val="center"/>
                    <w:rPr>
                      <w:rFonts w:hint="eastAsia"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3</w:t>
                  </w:r>
                </w:p>
              </w:tc>
              <w:tc>
                <w:tcPr>
                  <w:tcW w:w="1017" w:type="pct"/>
                  <w:noWrap w:val="0"/>
                  <w:vAlign w:val="center"/>
                </w:tcPr>
                <w:p>
                  <w:pPr>
                    <w:widowControl/>
                    <w:jc w:val="center"/>
                    <w:textAlignment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引风机</w:t>
                  </w:r>
                </w:p>
              </w:tc>
              <w:tc>
                <w:tcPr>
                  <w:tcW w:w="1780" w:type="pct"/>
                  <w:noWrap w:val="0"/>
                  <w:vAlign w:val="center"/>
                </w:tcPr>
                <w:p>
                  <w:pPr>
                    <w:widowControl/>
                    <w:jc w:val="center"/>
                    <w:textAlignment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c>
                <w:tcPr>
                  <w:tcW w:w="747" w:type="pct"/>
                  <w:tcBorders>
                    <w:right w:val="single" w:color="auto" w:sz="4" w:space="0"/>
                  </w:tcBorders>
                  <w:noWrap w:val="0"/>
                  <w:vAlign w:val="center"/>
                </w:tcPr>
                <w:p>
                  <w:pPr>
                    <w:widowControl/>
                    <w:jc w:val="center"/>
                    <w:textAlignment w:val="cente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1</w:t>
                  </w:r>
                </w:p>
              </w:tc>
              <w:tc>
                <w:tcPr>
                  <w:tcW w:w="981" w:type="pct"/>
                  <w:tcBorders>
                    <w:left w:val="single" w:color="auto" w:sz="4" w:space="0"/>
                  </w:tcBorders>
                  <w:noWrap w:val="0"/>
                  <w:vAlign w:val="center"/>
                </w:tcPr>
                <w:p>
                  <w:pPr>
                    <w:widowControl/>
                    <w:jc w:val="center"/>
                    <w:textAlignment w:val="center"/>
                    <w:rPr>
                      <w:rFonts w:hint="eastAsia"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90" w:hRule="atLeast"/>
                <w:jc w:val="center"/>
              </w:trPr>
              <w:tc>
                <w:tcPr>
                  <w:tcW w:w="474" w:type="pct"/>
                  <w:noWrap w:val="0"/>
                  <w:vAlign w:val="center"/>
                </w:tcPr>
                <w:p>
                  <w:pPr>
                    <w:widowControl/>
                    <w:jc w:val="center"/>
                    <w:textAlignment w:val="center"/>
                    <w:rPr>
                      <w:rFonts w:hint="eastAsia"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4</w:t>
                  </w:r>
                </w:p>
              </w:tc>
              <w:tc>
                <w:tcPr>
                  <w:tcW w:w="1017" w:type="pct"/>
                  <w:noWrap w:val="0"/>
                  <w:vAlign w:val="center"/>
                </w:tcPr>
                <w:p>
                  <w:pPr>
                    <w:widowControl/>
                    <w:jc w:val="center"/>
                    <w:textAlignment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送风机</w:t>
                  </w:r>
                </w:p>
              </w:tc>
              <w:tc>
                <w:tcPr>
                  <w:tcW w:w="1780" w:type="pct"/>
                  <w:noWrap w:val="0"/>
                  <w:vAlign w:val="center"/>
                </w:tcPr>
                <w:p>
                  <w:pPr>
                    <w:widowControl/>
                    <w:jc w:val="center"/>
                    <w:textAlignment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c>
                <w:tcPr>
                  <w:tcW w:w="747" w:type="pct"/>
                  <w:tcBorders>
                    <w:right w:val="single" w:color="auto" w:sz="4" w:space="0"/>
                  </w:tcBorders>
                  <w:noWrap w:val="0"/>
                  <w:vAlign w:val="center"/>
                </w:tcPr>
                <w:p>
                  <w:pPr>
                    <w:widowControl/>
                    <w:jc w:val="center"/>
                    <w:textAlignment w:val="cente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1</w:t>
                  </w:r>
                </w:p>
              </w:tc>
              <w:tc>
                <w:tcPr>
                  <w:tcW w:w="981" w:type="pct"/>
                  <w:tcBorders>
                    <w:left w:val="single" w:color="auto" w:sz="4" w:space="0"/>
                  </w:tcBorders>
                  <w:noWrap w:val="0"/>
                  <w:vAlign w:val="center"/>
                </w:tcPr>
                <w:p>
                  <w:pPr>
                    <w:widowControl/>
                    <w:jc w:val="center"/>
                    <w:textAlignment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288" w:hRule="atLeast"/>
                <w:jc w:val="center"/>
              </w:trPr>
              <w:tc>
                <w:tcPr>
                  <w:tcW w:w="474" w:type="pct"/>
                  <w:noWrap w:val="0"/>
                  <w:vAlign w:val="center"/>
                </w:tcPr>
                <w:p>
                  <w:pPr>
                    <w:widowControl/>
                    <w:jc w:val="center"/>
                    <w:textAlignment w:val="center"/>
                    <w:rPr>
                      <w:rFonts w:hint="eastAsia"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5</w:t>
                  </w:r>
                </w:p>
              </w:tc>
              <w:tc>
                <w:tcPr>
                  <w:tcW w:w="1017" w:type="pct"/>
                  <w:noWrap w:val="0"/>
                  <w:vAlign w:val="center"/>
                </w:tcPr>
                <w:p>
                  <w:pPr>
                    <w:widowControl/>
                    <w:jc w:val="center"/>
                    <w:textAlignment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给水泵</w:t>
                  </w:r>
                </w:p>
              </w:tc>
              <w:tc>
                <w:tcPr>
                  <w:tcW w:w="1780" w:type="pct"/>
                  <w:noWrap w:val="0"/>
                  <w:vAlign w:val="center"/>
                </w:tcPr>
                <w:p>
                  <w:pPr>
                    <w:widowControl/>
                    <w:jc w:val="center"/>
                    <w:textAlignment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c>
                <w:tcPr>
                  <w:tcW w:w="747" w:type="pct"/>
                  <w:tcBorders>
                    <w:right w:val="single" w:color="auto" w:sz="4" w:space="0"/>
                  </w:tcBorders>
                  <w:noWrap w:val="0"/>
                  <w:vAlign w:val="center"/>
                </w:tcPr>
                <w:p>
                  <w:pPr>
                    <w:jc w:val="cente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1</w:t>
                  </w:r>
                </w:p>
              </w:tc>
              <w:tc>
                <w:tcPr>
                  <w:tcW w:w="981" w:type="pct"/>
                  <w:tcBorders>
                    <w:left w:val="single" w:color="auto" w:sz="4" w:space="0"/>
                  </w:tcBorders>
                  <w:noWrap w:val="0"/>
                  <w:vAlign w:val="center"/>
                </w:tcPr>
                <w:p>
                  <w:pPr>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90" w:hRule="atLeast"/>
                <w:jc w:val="center"/>
              </w:trPr>
              <w:tc>
                <w:tcPr>
                  <w:tcW w:w="474" w:type="pct"/>
                  <w:noWrap w:val="0"/>
                  <w:vAlign w:val="center"/>
                </w:tcPr>
                <w:p>
                  <w:pPr>
                    <w:widowControl/>
                    <w:jc w:val="center"/>
                    <w:textAlignment w:val="center"/>
                    <w:rPr>
                      <w:rFonts w:hint="eastAsia"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7</w:t>
                  </w:r>
                </w:p>
              </w:tc>
              <w:tc>
                <w:tcPr>
                  <w:tcW w:w="1017" w:type="pct"/>
                  <w:noWrap w:val="0"/>
                  <w:vAlign w:val="center"/>
                </w:tcPr>
                <w:p>
                  <w:pPr>
                    <w:widowControl/>
                    <w:jc w:val="center"/>
                    <w:textAlignment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布袋除尘器</w:t>
                  </w:r>
                </w:p>
              </w:tc>
              <w:tc>
                <w:tcPr>
                  <w:tcW w:w="1780" w:type="pct"/>
                  <w:noWrap w:val="0"/>
                  <w:vAlign w:val="center"/>
                </w:tcPr>
                <w:p>
                  <w:pPr>
                    <w:widowControl/>
                    <w:jc w:val="center"/>
                    <w:textAlignment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c>
                <w:tcPr>
                  <w:tcW w:w="747" w:type="pct"/>
                  <w:tcBorders>
                    <w:right w:val="single" w:color="auto" w:sz="4" w:space="0"/>
                  </w:tcBorders>
                  <w:noWrap w:val="0"/>
                  <w:vAlign w:val="center"/>
                </w:tcPr>
                <w:p>
                  <w:pPr>
                    <w:widowControl/>
                    <w:jc w:val="center"/>
                    <w:textAlignment w:val="cente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1</w:t>
                  </w:r>
                </w:p>
              </w:tc>
              <w:tc>
                <w:tcPr>
                  <w:tcW w:w="981" w:type="pct"/>
                  <w:tcBorders>
                    <w:left w:val="single" w:color="auto" w:sz="4" w:space="0"/>
                  </w:tcBorders>
                  <w:noWrap w:val="0"/>
                  <w:vAlign w:val="center"/>
                </w:tcPr>
                <w:p>
                  <w:pPr>
                    <w:widowControl/>
                    <w:jc w:val="center"/>
                    <w:textAlignment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90" w:hRule="atLeast"/>
                <w:jc w:val="center"/>
              </w:trPr>
              <w:tc>
                <w:tcPr>
                  <w:tcW w:w="474" w:type="pct"/>
                  <w:noWrap w:val="0"/>
                  <w:vAlign w:val="center"/>
                </w:tcPr>
                <w:p>
                  <w:pPr>
                    <w:widowControl/>
                    <w:jc w:val="center"/>
                    <w:textAlignment w:val="center"/>
                    <w:rPr>
                      <w:rFonts w:hint="eastAsia"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8</w:t>
                  </w:r>
                </w:p>
              </w:tc>
              <w:tc>
                <w:tcPr>
                  <w:tcW w:w="1017" w:type="pct"/>
                  <w:noWrap w:val="0"/>
                  <w:vAlign w:val="center"/>
                </w:tcPr>
                <w:p>
                  <w:pPr>
                    <w:widowControl/>
                    <w:jc w:val="center"/>
                    <w:textAlignment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除灰渣机</w:t>
                  </w:r>
                </w:p>
              </w:tc>
              <w:tc>
                <w:tcPr>
                  <w:tcW w:w="1780" w:type="pct"/>
                  <w:noWrap w:val="0"/>
                  <w:vAlign w:val="center"/>
                </w:tcPr>
                <w:p>
                  <w:pPr>
                    <w:widowControl/>
                    <w:jc w:val="center"/>
                    <w:textAlignment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c>
                <w:tcPr>
                  <w:tcW w:w="747" w:type="pct"/>
                  <w:tcBorders>
                    <w:right w:val="single" w:color="auto" w:sz="4" w:space="0"/>
                  </w:tcBorders>
                  <w:noWrap w:val="0"/>
                  <w:vAlign w:val="center"/>
                </w:tcPr>
                <w:p>
                  <w:pPr>
                    <w:widowControl/>
                    <w:jc w:val="center"/>
                    <w:textAlignment w:val="cente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1</w:t>
                  </w:r>
                </w:p>
              </w:tc>
              <w:tc>
                <w:tcPr>
                  <w:tcW w:w="981" w:type="pct"/>
                  <w:tcBorders>
                    <w:left w:val="single" w:color="auto" w:sz="4" w:space="0"/>
                  </w:tcBorders>
                  <w:noWrap w:val="0"/>
                  <w:vAlign w:val="center"/>
                </w:tcPr>
                <w:p>
                  <w:pPr>
                    <w:widowControl/>
                    <w:jc w:val="center"/>
                    <w:textAlignment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ascii="Times New Roman" w:hAnsi="Times New Roman" w:eastAsia="宋体" w:cs="宋体"/>
                <w:b/>
                <w:bCs/>
                <w:caps w:val="0"/>
                <w:smallCaps w:val="0"/>
                <w:color w:val="000000" w:themeColor="text1"/>
                <w:kern w:val="21"/>
                <w:sz w:val="24"/>
                <w:lang w:val="en-US" w:eastAsia="zh-CN"/>
                <w14:textFill>
                  <w14:solidFill>
                    <w14:schemeClr w14:val="tx1"/>
                  </w14:solidFill>
                </w14:textFill>
              </w:rPr>
            </w:pPr>
            <w:r>
              <w:rPr>
                <w:rFonts w:hint="eastAsia" w:ascii="Times New Roman" w:hAnsi="Times New Roman" w:eastAsia="宋体" w:cs="宋体"/>
                <w:b/>
                <w:bCs/>
                <w:caps w:val="0"/>
                <w:smallCaps w:val="0"/>
                <w:color w:val="000000" w:themeColor="text1"/>
                <w:kern w:val="21"/>
                <w:sz w:val="24"/>
                <w:lang w:val="en-US" w:eastAsia="zh-CN"/>
                <w14:textFill>
                  <w14:solidFill>
                    <w14:schemeClr w14:val="tx1"/>
                  </w14:solidFill>
                </w14:textFill>
              </w:rPr>
              <w:t>5、燃料及储存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Cs/>
                <w:caps w:val="0"/>
                <w:smallCaps w:val="0"/>
                <w:color w:val="000000" w:themeColor="text1"/>
                <w:kern w:val="21"/>
                <w:sz w:val="24"/>
                <w:lang w:val="en-US" w:eastAsia="zh-CN"/>
                <w14:textFill>
                  <w14:solidFill>
                    <w14:schemeClr w14:val="tx1"/>
                  </w14:solidFill>
                </w14:textFill>
              </w:rPr>
            </w:pP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本项目共涉及两个地理位置，分别建设生物质锅炉，燃料用料及年使用时间详见表4所示。</w:t>
            </w:r>
          </w:p>
          <w:p>
            <w:pPr>
              <w:pStyle w:val="2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宋体"/>
                <w:b/>
                <w:bCs/>
                <w:caps w:val="0"/>
                <w:smallCaps w:val="0"/>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宋体"/>
                <w:b/>
                <w:bCs/>
                <w:caps w:val="0"/>
                <w:smallCaps w:val="0"/>
                <w:color w:val="000000" w:themeColor="text1"/>
                <w:kern w:val="21"/>
                <w:sz w:val="21"/>
                <w:szCs w:val="21"/>
                <w:lang w:val="en-US" w:eastAsia="zh-CN" w:bidi="ar-SA"/>
                <w14:textFill>
                  <w14:solidFill>
                    <w14:schemeClr w14:val="tx1"/>
                  </w14:solidFill>
                </w14:textFill>
              </w:rPr>
              <w:t>表4  本项目燃料使用情况一览表</w:t>
            </w:r>
          </w:p>
          <w:tbl>
            <w:tblPr>
              <w:tblStyle w:val="23"/>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830"/>
              <w:gridCol w:w="1216"/>
              <w:gridCol w:w="1102"/>
              <w:gridCol w:w="883"/>
              <w:gridCol w:w="743"/>
              <w:gridCol w:w="883"/>
              <w:gridCol w:w="1322"/>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399" w:type="pct"/>
                  <w:tcBorders>
                    <w:top w:val="single" w:color="auto" w:sz="12" w:space="0"/>
                    <w:left w:val="nil"/>
                  </w:tcBorders>
                  <w:vAlign w:val="center"/>
                </w:tcPr>
                <w:p>
                  <w:pPr>
                    <w:jc w:val="cente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序号</w:t>
                  </w:r>
                </w:p>
              </w:tc>
              <w:tc>
                <w:tcPr>
                  <w:tcW w:w="499" w:type="pct"/>
                  <w:tcBorders>
                    <w:top w:val="single" w:color="auto" w:sz="12" w:space="0"/>
                  </w:tcBorders>
                  <w:vAlign w:val="center"/>
                </w:tcPr>
                <w:p>
                  <w:pPr>
                    <w:jc w:val="cente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项目</w:t>
                  </w:r>
                </w:p>
                <w:p>
                  <w:pPr>
                    <w:jc w:val="cente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位置</w:t>
                  </w:r>
                </w:p>
              </w:tc>
              <w:tc>
                <w:tcPr>
                  <w:tcW w:w="731" w:type="pct"/>
                  <w:tcBorders>
                    <w:top w:val="single" w:color="auto" w:sz="12" w:space="0"/>
                  </w:tcBorders>
                  <w:vAlign w:val="center"/>
                </w:tcPr>
                <w:p>
                  <w:pPr>
                    <w:jc w:val="cente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锅炉吨位</w:t>
                  </w:r>
                </w:p>
              </w:tc>
              <w:tc>
                <w:tcPr>
                  <w:tcW w:w="663" w:type="pct"/>
                  <w:tcBorders>
                    <w:top w:val="single" w:color="auto" w:sz="12" w:space="0"/>
                  </w:tcBorders>
                  <w:vAlign w:val="center"/>
                </w:tcPr>
                <w:p>
                  <w:pPr>
                    <w:jc w:val="cente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运行时长</w:t>
                  </w:r>
                </w:p>
              </w:tc>
              <w:tc>
                <w:tcPr>
                  <w:tcW w:w="531" w:type="pct"/>
                  <w:tcBorders>
                    <w:top w:val="single" w:color="auto" w:sz="12" w:space="0"/>
                  </w:tcBorders>
                  <w:vAlign w:val="center"/>
                </w:tcPr>
                <w:p>
                  <w:pPr>
                    <w:jc w:val="cente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燃料</w:t>
                  </w:r>
                </w:p>
                <w:p>
                  <w:pPr>
                    <w:jc w:val="cente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种类</w:t>
                  </w:r>
                </w:p>
              </w:tc>
              <w:tc>
                <w:tcPr>
                  <w:tcW w:w="447" w:type="pct"/>
                  <w:tcBorders>
                    <w:top w:val="single" w:color="auto" w:sz="12" w:space="0"/>
                  </w:tcBorders>
                  <w:vAlign w:val="center"/>
                </w:tcPr>
                <w:p>
                  <w:pPr>
                    <w:jc w:val="cente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燃料</w:t>
                  </w:r>
                </w:p>
                <w:p>
                  <w:pPr>
                    <w:jc w:val="cente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用量</w:t>
                  </w:r>
                </w:p>
              </w:tc>
              <w:tc>
                <w:tcPr>
                  <w:tcW w:w="531" w:type="pct"/>
                  <w:tcBorders>
                    <w:top w:val="single" w:color="auto" w:sz="12" w:space="0"/>
                  </w:tcBorders>
                  <w:vAlign w:val="center"/>
                </w:tcPr>
                <w:p>
                  <w:pPr>
                    <w:jc w:val="cente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最大小</w:t>
                  </w:r>
                </w:p>
                <w:p>
                  <w:pPr>
                    <w:jc w:val="cente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时燃量</w:t>
                  </w:r>
                </w:p>
              </w:tc>
              <w:tc>
                <w:tcPr>
                  <w:tcW w:w="795" w:type="pct"/>
                  <w:tcBorders>
                    <w:top w:val="single" w:color="auto" w:sz="12" w:space="0"/>
                  </w:tcBorders>
                  <w:vAlign w:val="center"/>
                </w:tcPr>
                <w:p>
                  <w:pPr>
                    <w:jc w:val="cente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储存</w:t>
                  </w:r>
                </w:p>
                <w:p>
                  <w:pPr>
                    <w:jc w:val="cente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位置</w:t>
                  </w:r>
                </w:p>
              </w:tc>
              <w:tc>
                <w:tcPr>
                  <w:tcW w:w="400" w:type="pct"/>
                  <w:tcBorders>
                    <w:top w:val="single" w:color="auto" w:sz="12" w:space="0"/>
                    <w:right w:val="nil"/>
                  </w:tcBorders>
                  <w:vAlign w:val="center"/>
                </w:tcPr>
                <w:p>
                  <w:pPr>
                    <w:jc w:val="cente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9" w:type="pct"/>
                  <w:tcBorders>
                    <w:left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1</w:t>
                  </w:r>
                </w:p>
              </w:tc>
              <w:tc>
                <w:tcPr>
                  <w:tcW w:w="499" w:type="pct"/>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位置1</w:t>
                  </w:r>
                </w:p>
              </w:tc>
              <w:tc>
                <w:tcPr>
                  <w:tcW w:w="731" w:type="pct"/>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1台，</w:t>
                  </w:r>
                  <w:r>
                    <w:rPr>
                      <w:rFonts w:hint="eastAsia" w:ascii="Times New Roman" w:hAnsi="Times New Roman"/>
                      <w:caps w:val="0"/>
                      <w:smallCaps w:val="0"/>
                      <w:color w:val="000000" w:themeColor="text1"/>
                      <w:vertAlign w:val="baseline"/>
                      <w:lang w:val="en-US" w:eastAsia="zh-CN"/>
                      <w14:textFill>
                        <w14:solidFill>
                          <w14:schemeClr w14:val="tx1"/>
                        </w14:solidFill>
                      </w14:textFill>
                    </w:rPr>
                    <w:t>2.8MW</w:t>
                  </w:r>
                </w:p>
              </w:tc>
              <w:tc>
                <w:tcPr>
                  <w:tcW w:w="663" w:type="pct"/>
                  <w:vAlign w:val="center"/>
                </w:tcPr>
                <w:p>
                  <w:pPr>
                    <w:jc w:val="cente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169d，</w:t>
                  </w:r>
                </w:p>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24h/d</w:t>
                  </w:r>
                </w:p>
              </w:tc>
              <w:tc>
                <w:tcPr>
                  <w:tcW w:w="531" w:type="pct"/>
                  <w:vMerge w:val="restart"/>
                  <w:vAlign w:val="center"/>
                </w:tcPr>
                <w:p>
                  <w:pPr>
                    <w:jc w:val="cente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生物质</w:t>
                  </w:r>
                </w:p>
                <w:p>
                  <w:pPr>
                    <w:jc w:val="cente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颗粒</w:t>
                  </w:r>
                </w:p>
              </w:tc>
              <w:tc>
                <w:tcPr>
                  <w:tcW w:w="447" w:type="pct"/>
                  <w:vAlign w:val="center"/>
                </w:tcPr>
                <w:p>
                  <w:pPr>
                    <w:jc w:val="center"/>
                    <w:rPr>
                      <w:rFonts w:hint="default" w:ascii="Times New Roman" w:hAnsi="Times New Roman" w:eastAsia="宋体"/>
                      <w:i/>
                      <w:iCs/>
                      <w:caps w:val="0"/>
                      <w:smallCaps w:val="0"/>
                      <w:color w:val="0000FF"/>
                      <w:u w:val="single"/>
                      <w:vertAlign w:val="baseline"/>
                      <w:lang w:val="en-US" w:eastAsia="zh-CN"/>
                    </w:rPr>
                  </w:pPr>
                  <w:r>
                    <w:rPr>
                      <w:rFonts w:hint="eastAsia" w:ascii="Times New Roman" w:hAnsi="Times New Roman"/>
                      <w:i/>
                      <w:iCs/>
                      <w:caps w:val="0"/>
                      <w:smallCaps w:val="0"/>
                      <w:color w:val="0000FF"/>
                      <w:u w:val="single"/>
                      <w:vertAlign w:val="baseline"/>
                      <w:lang w:val="en-US" w:eastAsia="zh-CN"/>
                    </w:rPr>
                    <w:t>2500</w:t>
                  </w:r>
                  <w:r>
                    <w:rPr>
                      <w:rFonts w:hint="eastAsia" w:ascii="Times New Roman" w:hAnsi="Times New Roman" w:eastAsia="宋体"/>
                      <w:i/>
                      <w:iCs/>
                      <w:caps w:val="0"/>
                      <w:smallCaps w:val="0"/>
                      <w:color w:val="0000FF"/>
                      <w:u w:val="single"/>
                      <w:vertAlign w:val="baseline"/>
                      <w:lang w:val="en-US" w:eastAsia="zh-CN"/>
                    </w:rPr>
                    <w:t>t</w:t>
                  </w:r>
                </w:p>
              </w:tc>
              <w:tc>
                <w:tcPr>
                  <w:tcW w:w="531" w:type="pct"/>
                  <w:vAlign w:val="center"/>
                </w:tcPr>
                <w:p>
                  <w:pPr>
                    <w:jc w:val="center"/>
                    <w:rPr>
                      <w:rFonts w:hint="default" w:ascii="Times New Roman" w:hAnsi="Times New Roman" w:eastAsia="宋体"/>
                      <w:i/>
                      <w:iCs/>
                      <w:caps w:val="0"/>
                      <w:smallCaps w:val="0"/>
                      <w:color w:val="0000FF"/>
                      <w:u w:val="single"/>
                      <w:vertAlign w:val="baseline"/>
                      <w:lang w:val="en-US" w:eastAsia="zh-CN"/>
                    </w:rPr>
                  </w:pPr>
                  <w:r>
                    <w:rPr>
                      <w:rFonts w:hint="eastAsia" w:ascii="Times New Roman" w:hAnsi="Times New Roman"/>
                      <w:i/>
                      <w:iCs/>
                      <w:caps w:val="0"/>
                      <w:smallCaps w:val="0"/>
                      <w:color w:val="0000FF"/>
                      <w:u w:val="single"/>
                      <w:vertAlign w:val="baseline"/>
                      <w:lang w:val="en-US" w:eastAsia="zh-CN"/>
                    </w:rPr>
                    <w:t>720</w:t>
                  </w:r>
                  <w:r>
                    <w:rPr>
                      <w:rFonts w:hint="eastAsia" w:ascii="Times New Roman" w:hAnsi="Times New Roman" w:eastAsia="宋体"/>
                      <w:i/>
                      <w:iCs/>
                      <w:caps w:val="0"/>
                      <w:smallCaps w:val="0"/>
                      <w:color w:val="0000FF"/>
                      <w:u w:val="single"/>
                      <w:vertAlign w:val="baseline"/>
                      <w:lang w:val="en-US" w:eastAsia="zh-CN"/>
                    </w:rPr>
                    <w:t>kg</w:t>
                  </w:r>
                </w:p>
              </w:tc>
              <w:tc>
                <w:tcPr>
                  <w:tcW w:w="795" w:type="pct"/>
                  <w:vMerge w:val="restart"/>
                  <w:vAlign w:val="center"/>
                </w:tcPr>
                <w:p>
                  <w:pPr>
                    <w:jc w:val="cente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袋装，储存</w:t>
                  </w:r>
                </w:p>
                <w:p>
                  <w:pPr>
                    <w:jc w:val="cente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在锅炉房内</w:t>
                  </w:r>
                </w:p>
              </w:tc>
              <w:tc>
                <w:tcPr>
                  <w:tcW w:w="400" w:type="pct"/>
                  <w:tcBorders>
                    <w:right w:val="nil"/>
                  </w:tcBorders>
                  <w:vAlign w:val="center"/>
                </w:tcPr>
                <w:p>
                  <w:pPr>
                    <w:jc w:val="cente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399" w:type="pct"/>
                  <w:tcBorders>
                    <w:left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2</w:t>
                  </w:r>
                </w:p>
              </w:tc>
              <w:tc>
                <w:tcPr>
                  <w:tcW w:w="499" w:type="pct"/>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位置2</w:t>
                  </w:r>
                </w:p>
              </w:tc>
              <w:tc>
                <w:tcPr>
                  <w:tcW w:w="731" w:type="pct"/>
                  <w:vAlign w:val="center"/>
                </w:tcPr>
                <w:p>
                  <w:pPr>
                    <w:jc w:val="cente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1台，</w:t>
                  </w:r>
                  <w:r>
                    <w:rPr>
                      <w:rFonts w:hint="eastAsia" w:ascii="Times New Roman" w:hAnsi="Times New Roman"/>
                      <w:caps w:val="0"/>
                      <w:smallCaps w:val="0"/>
                      <w:color w:val="000000" w:themeColor="text1"/>
                      <w:vertAlign w:val="baseline"/>
                      <w:lang w:val="en-US" w:eastAsia="zh-CN"/>
                      <w14:textFill>
                        <w14:solidFill>
                          <w14:schemeClr w14:val="tx1"/>
                        </w14:solidFill>
                      </w14:textFill>
                    </w:rPr>
                    <w:t>1.4MW</w:t>
                  </w:r>
                </w:p>
              </w:tc>
              <w:tc>
                <w:tcPr>
                  <w:tcW w:w="663" w:type="pct"/>
                  <w:vAlign w:val="center"/>
                </w:tcPr>
                <w:p>
                  <w:pPr>
                    <w:jc w:val="cente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169d，</w:t>
                  </w:r>
                </w:p>
                <w:p>
                  <w:pPr>
                    <w:jc w:val="cente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caps w:val="0"/>
                      <w:smallCaps w:val="0"/>
                      <w:color w:val="000000" w:themeColor="text1"/>
                      <w:vertAlign w:val="baseline"/>
                      <w:lang w:val="en-US" w:eastAsia="zh-CN"/>
                      <w14:textFill>
                        <w14:solidFill>
                          <w14:schemeClr w14:val="tx1"/>
                        </w14:solidFill>
                      </w14:textFill>
                    </w:rPr>
                    <w:t>1</w:t>
                  </w: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4h/d</w:t>
                  </w:r>
                </w:p>
              </w:tc>
              <w:tc>
                <w:tcPr>
                  <w:tcW w:w="531" w:type="pct"/>
                  <w:vMerge w:val="continue"/>
                  <w:vAlign w:val="center"/>
                </w:tcPr>
                <w:p>
                  <w:pPr>
                    <w:jc w:val="cente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pPr>
                </w:p>
              </w:tc>
              <w:tc>
                <w:tcPr>
                  <w:tcW w:w="447" w:type="pct"/>
                  <w:vAlign w:val="center"/>
                </w:tcPr>
                <w:p>
                  <w:pPr>
                    <w:jc w:val="cente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i/>
                      <w:iCs/>
                      <w:caps w:val="0"/>
                      <w:smallCaps w:val="0"/>
                      <w:color w:val="0000FF"/>
                      <w:u w:val="single"/>
                      <w:vertAlign w:val="baseline"/>
                      <w:lang w:val="en-US" w:eastAsia="zh-CN"/>
                    </w:rPr>
                    <w:t>800</w:t>
                  </w:r>
                  <w:r>
                    <w:rPr>
                      <w:rFonts w:hint="eastAsia" w:ascii="Times New Roman" w:hAnsi="Times New Roman" w:eastAsia="宋体"/>
                      <w:i/>
                      <w:iCs/>
                      <w:caps w:val="0"/>
                      <w:smallCaps w:val="0"/>
                      <w:color w:val="0000FF"/>
                      <w:u w:val="single"/>
                      <w:vertAlign w:val="baseline"/>
                      <w:lang w:val="en-US" w:eastAsia="zh-CN"/>
                    </w:rPr>
                    <w:t>t</w:t>
                  </w:r>
                </w:p>
              </w:tc>
              <w:tc>
                <w:tcPr>
                  <w:tcW w:w="531" w:type="pct"/>
                  <w:vAlign w:val="center"/>
                </w:tcPr>
                <w:p>
                  <w:pPr>
                    <w:jc w:val="center"/>
                    <w:rPr>
                      <w:rFonts w:hint="default" w:ascii="Times New Roman" w:hAnsi="Times New Roman" w:eastAsia="宋体"/>
                      <w:i/>
                      <w:iCs/>
                      <w:caps w:val="0"/>
                      <w:smallCaps w:val="0"/>
                      <w:color w:val="0000FF"/>
                      <w:u w:val="single"/>
                      <w:vertAlign w:val="baseline"/>
                      <w:lang w:val="en-US" w:eastAsia="zh-CN"/>
                    </w:rPr>
                  </w:pPr>
                  <w:r>
                    <w:rPr>
                      <w:rFonts w:hint="eastAsia" w:ascii="Times New Roman" w:hAnsi="Times New Roman"/>
                      <w:i/>
                      <w:iCs/>
                      <w:caps w:val="0"/>
                      <w:smallCaps w:val="0"/>
                      <w:color w:val="0000FF"/>
                      <w:u w:val="single"/>
                      <w:vertAlign w:val="baseline"/>
                      <w:lang w:val="en-US" w:eastAsia="zh-CN"/>
                    </w:rPr>
                    <w:t>360</w:t>
                  </w:r>
                  <w:r>
                    <w:rPr>
                      <w:rFonts w:hint="eastAsia" w:ascii="Times New Roman" w:hAnsi="Times New Roman" w:eastAsia="宋体"/>
                      <w:i/>
                      <w:iCs/>
                      <w:caps w:val="0"/>
                      <w:smallCaps w:val="0"/>
                      <w:color w:val="0000FF"/>
                      <w:u w:val="single"/>
                      <w:vertAlign w:val="baseline"/>
                      <w:lang w:val="en-US" w:eastAsia="zh-CN"/>
                    </w:rPr>
                    <w:t>kg</w:t>
                  </w:r>
                </w:p>
              </w:tc>
              <w:tc>
                <w:tcPr>
                  <w:tcW w:w="795" w:type="pct"/>
                  <w:vMerge w:val="continue"/>
                  <w:vAlign w:val="center"/>
                </w:tcPr>
                <w:p>
                  <w:pPr>
                    <w:jc w:val="cente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pPr>
                </w:p>
              </w:tc>
              <w:tc>
                <w:tcPr>
                  <w:tcW w:w="400" w:type="pct"/>
                  <w:tcBorders>
                    <w:right w:val="nil"/>
                  </w:tcBorders>
                  <w:vAlign w:val="center"/>
                </w:tcPr>
                <w:p>
                  <w:pPr>
                    <w:jc w:val="cente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外购</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eastAsia="宋体" w:cs="宋体"/>
                <w:b/>
                <w:bCs/>
                <w:caps w:val="0"/>
                <w:smallCaps w:val="0"/>
                <w:color w:val="000000" w:themeColor="text1"/>
                <w:kern w:val="21"/>
                <w:sz w:val="24"/>
                <w:lang w:val="en-US" w:eastAsia="zh-CN"/>
                <w14:textFill>
                  <w14:solidFill>
                    <w14:schemeClr w14:val="tx1"/>
                  </w14:solidFill>
                </w14:textFill>
              </w:rPr>
            </w:pPr>
            <w:r>
              <w:rPr>
                <w:rFonts w:hint="eastAsia" w:ascii="Times New Roman" w:hAnsi="Times New Roman" w:eastAsia="宋体" w:cs="宋体"/>
                <w:b/>
                <w:bCs/>
                <w:caps w:val="0"/>
                <w:smallCaps w:val="0"/>
                <w:color w:val="000000" w:themeColor="text1"/>
                <w:kern w:val="21"/>
                <w:sz w:val="24"/>
                <w:lang w:val="en-US" w:eastAsia="zh-CN"/>
                <w14:textFill>
                  <w14:solidFill>
                    <w14:schemeClr w14:val="tx1"/>
                  </w14:solidFill>
                </w14:textFill>
              </w:rPr>
              <w:t>6、燃料成分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aps w:val="0"/>
                <w:smallCaps w:val="0"/>
                <w:color w:val="000000" w:themeColor="text1"/>
                <w:kern w:val="21"/>
                <w:sz w:val="24"/>
                <w:lang w:val="en-US" w:eastAsia="zh-CN"/>
                <w14:textFill>
                  <w14:solidFill>
                    <w14:schemeClr w14:val="tx1"/>
                  </w14:solidFill>
                </w14:textFill>
              </w:rPr>
            </w:pPr>
            <w:r>
              <w:rPr>
                <w:rFonts w:hint="default" w:ascii="Times New Roman" w:hAnsi="Times New Roman" w:eastAsia="宋体" w:cs="Times New Roman"/>
                <w:bCs/>
                <w:caps w:val="0"/>
                <w:smallCaps w:val="0"/>
                <w:color w:val="000000" w:themeColor="text1"/>
                <w:kern w:val="21"/>
                <w:sz w:val="24"/>
                <w:lang w:val="en-US" w:eastAsia="zh-CN"/>
                <w14:textFill>
                  <w14:solidFill>
                    <w14:schemeClr w14:val="tx1"/>
                  </w14:solidFill>
                </w14:textFill>
              </w:rPr>
              <w:t>本项目</w:t>
            </w:r>
            <w:r>
              <w:rPr>
                <w:rFonts w:hint="eastAsia" w:ascii="Times New Roman" w:hAnsi="Times New Roman" w:eastAsia="宋体" w:cs="Times New Roman"/>
                <w:bCs/>
                <w:caps w:val="0"/>
                <w:smallCaps w:val="0"/>
                <w:color w:val="000000" w:themeColor="text1"/>
                <w:kern w:val="21"/>
                <w:sz w:val="24"/>
                <w:lang w:val="en-US" w:eastAsia="zh-CN"/>
                <w14:textFill>
                  <w14:solidFill>
                    <w14:schemeClr w14:val="tx1"/>
                  </w14:solidFill>
                </w14:textFill>
              </w:rPr>
              <w:t>两个位置均</w:t>
            </w:r>
            <w:r>
              <w:rPr>
                <w:rFonts w:hint="default" w:ascii="Times New Roman" w:hAnsi="Times New Roman" w:eastAsia="宋体" w:cs="Times New Roman"/>
                <w:bCs/>
                <w:caps w:val="0"/>
                <w:smallCaps w:val="0"/>
                <w:color w:val="000000" w:themeColor="text1"/>
                <w:kern w:val="21"/>
                <w:sz w:val="24"/>
                <w:lang w:val="en-US" w:eastAsia="zh-CN"/>
                <w14:textFill>
                  <w14:solidFill>
                    <w14:schemeClr w14:val="tx1"/>
                  </w14:solidFill>
                </w14:textFill>
              </w:rPr>
              <w:t>以生物质为燃料，燃料成分分析详见表</w:t>
            </w:r>
            <w:r>
              <w:rPr>
                <w:rFonts w:hint="eastAsia" w:ascii="Times New Roman" w:hAnsi="Times New Roman" w:eastAsia="宋体" w:cs="Times New Roman"/>
                <w:bCs/>
                <w:caps w:val="0"/>
                <w:smallCaps w:val="0"/>
                <w:color w:val="000000" w:themeColor="text1"/>
                <w:kern w:val="21"/>
                <w:sz w:val="24"/>
                <w:lang w:val="en-US" w:eastAsia="zh-CN"/>
                <w14:textFill>
                  <w14:solidFill>
                    <w14:schemeClr w14:val="tx1"/>
                  </w14:solidFill>
                </w14:textFill>
              </w:rPr>
              <w:t>5</w:t>
            </w:r>
            <w:r>
              <w:rPr>
                <w:rFonts w:hint="default" w:ascii="Times New Roman" w:hAnsi="Times New Roman" w:eastAsia="宋体" w:cs="Times New Roman"/>
                <w:bCs/>
                <w:caps w:val="0"/>
                <w:smallCaps w:val="0"/>
                <w:color w:val="000000" w:themeColor="text1"/>
                <w:kern w:val="21"/>
                <w:sz w:val="24"/>
                <w:lang w:val="en-US" w:eastAsia="zh-CN"/>
                <w14:textFill>
                  <w14:solidFill>
                    <w14:schemeClr w14:val="tx1"/>
                  </w14:solidFill>
                </w14:textFill>
              </w:rPr>
              <w:t>。</w:t>
            </w:r>
          </w:p>
          <w:p>
            <w:pPr>
              <w:pStyle w:val="71"/>
              <w:keepNext w:val="0"/>
              <w:keepLines w:val="0"/>
              <w:pageBreakBefore w:val="0"/>
              <w:widowControl w:val="0"/>
              <w:tabs>
                <w:tab w:val="left" w:pos="0"/>
                <w:tab w:val="left" w:pos="737"/>
                <w:tab w:val="clear" w:pos="3006"/>
              </w:tabs>
              <w:kinsoku/>
              <w:wordWrap/>
              <w:overflowPunct/>
              <w:topLinePunct w:val="0"/>
              <w:autoSpaceDE/>
              <w:autoSpaceDN/>
              <w:bidi w:val="0"/>
              <w:adjustRightInd/>
              <w:snapToGrid/>
              <w:spacing w:beforeLines="0" w:line="240" w:lineRule="auto"/>
              <w:ind w:left="0" w:firstLine="0"/>
              <w:textAlignment w:val="auto"/>
              <w:rPr>
                <w:rFonts w:hint="eastAsia" w:ascii="Times New Roman" w:hAnsi="Times New Roman" w:eastAsia="宋体" w:cs="宋体"/>
                <w:b/>
                <w:bCs/>
                <w:caps w:val="0"/>
                <w:smallCaps w:val="0"/>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宋体"/>
                <w:b/>
                <w:bCs/>
                <w:caps w:val="0"/>
                <w:smallCaps w:val="0"/>
                <w:color w:val="000000" w:themeColor="text1"/>
                <w:kern w:val="21"/>
                <w:sz w:val="21"/>
                <w:szCs w:val="21"/>
                <w:lang w:val="en-US" w:eastAsia="zh-CN" w:bidi="ar-SA"/>
                <w14:textFill>
                  <w14:solidFill>
                    <w14:schemeClr w14:val="tx1"/>
                  </w14:solidFill>
                </w14:textFill>
              </w:rPr>
              <w:t>表5  生物质成分分析表</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3146"/>
              <w:gridCol w:w="1661"/>
              <w:gridCol w:w="23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21" w:type="pct"/>
                  <w:noWrap w:val="0"/>
                  <w:vAlign w:val="center"/>
                </w:tcPr>
                <w:p>
                  <w:pPr>
                    <w:tabs>
                      <w:tab w:val="left" w:pos="4620"/>
                    </w:tabs>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序号</w:t>
                  </w:r>
                </w:p>
              </w:tc>
              <w:tc>
                <w:tcPr>
                  <w:tcW w:w="1888" w:type="pct"/>
                  <w:noWrap w:val="0"/>
                  <w:vAlign w:val="center"/>
                </w:tcPr>
                <w:p>
                  <w:pPr>
                    <w:tabs>
                      <w:tab w:val="left" w:pos="4620"/>
                    </w:tabs>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名称</w:t>
                  </w:r>
                </w:p>
              </w:tc>
              <w:tc>
                <w:tcPr>
                  <w:tcW w:w="997" w:type="pct"/>
                  <w:noWrap w:val="0"/>
                  <w:vAlign w:val="center"/>
                </w:tcPr>
                <w:p>
                  <w:pPr>
                    <w:tabs>
                      <w:tab w:val="left" w:pos="4620"/>
                    </w:tabs>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单位</w:t>
                  </w:r>
                </w:p>
              </w:tc>
              <w:tc>
                <w:tcPr>
                  <w:tcW w:w="1392" w:type="pct"/>
                  <w:noWrap w:val="0"/>
                  <w:vAlign w:val="center"/>
                </w:tcPr>
                <w:p>
                  <w:pPr>
                    <w:tabs>
                      <w:tab w:val="left" w:pos="4620"/>
                    </w:tabs>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数值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21" w:type="pct"/>
                  <w:noWrap w:val="0"/>
                  <w:vAlign w:val="center"/>
                </w:tcPr>
                <w:p>
                  <w:pPr>
                    <w:tabs>
                      <w:tab w:val="left" w:pos="4620"/>
                    </w:tabs>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1</w:t>
                  </w:r>
                </w:p>
              </w:tc>
              <w:tc>
                <w:tcPr>
                  <w:tcW w:w="1888" w:type="pct"/>
                  <w:noWrap w:val="0"/>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 xml:space="preserve">收到基碳 </w:t>
                  </w:r>
                  <w:r>
                    <w:rPr>
                      <w:rFonts w:hint="default" w:ascii="Times New Roman" w:hAnsi="Times New Roman" w:eastAsia="宋体" w:cs="Times New Roman"/>
                      <w:caps w:val="0"/>
                      <w:smallCaps w:val="0"/>
                      <w:color w:val="000000" w:themeColor="text1"/>
                      <w:highlight w:val="none"/>
                      <w:lang w:val="en-US" w:eastAsia="zh-CN"/>
                      <w14:textFill>
                        <w14:solidFill>
                          <w14:schemeClr w14:val="tx1"/>
                        </w14:solidFill>
                      </w14:textFill>
                    </w:rPr>
                    <w:t>Car</w:t>
                  </w:r>
                </w:p>
              </w:tc>
              <w:tc>
                <w:tcPr>
                  <w:tcW w:w="997" w:type="pct"/>
                  <w:noWrap w:val="0"/>
                  <w:vAlign w:val="center"/>
                </w:tcPr>
                <w:p>
                  <w:pPr>
                    <w:adjustRightInd w:val="0"/>
                    <w:snapToGrid w:val="0"/>
                    <w:jc w:val="cente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c>
                <w:tcPr>
                  <w:tcW w:w="1392" w:type="pct"/>
                  <w:noWrap w:val="0"/>
                  <w:vAlign w:val="center"/>
                </w:tcPr>
                <w:p>
                  <w:pPr>
                    <w:adjustRightInd w:val="0"/>
                    <w:snapToGrid w:val="0"/>
                    <w:jc w:val="center"/>
                    <w:rPr>
                      <w:rFonts w:hint="eastAsia"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 xml:space="preserve">40.945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21" w:type="pct"/>
                  <w:noWrap w:val="0"/>
                  <w:vAlign w:val="center"/>
                </w:tcPr>
                <w:p>
                  <w:pPr>
                    <w:tabs>
                      <w:tab w:val="left" w:pos="4620"/>
                    </w:tabs>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2</w:t>
                  </w:r>
                </w:p>
              </w:tc>
              <w:tc>
                <w:tcPr>
                  <w:tcW w:w="1888" w:type="pct"/>
                  <w:noWrap w:val="0"/>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 xml:space="preserve">收到基氢 </w:t>
                  </w:r>
                  <w:r>
                    <w:rPr>
                      <w:rFonts w:hint="default" w:ascii="Times New Roman" w:hAnsi="Times New Roman" w:eastAsia="宋体" w:cs="Times New Roman"/>
                      <w:caps w:val="0"/>
                      <w:smallCaps w:val="0"/>
                      <w:color w:val="000000" w:themeColor="text1"/>
                      <w:highlight w:val="none"/>
                      <w:lang w:val="en-US" w:eastAsia="zh-CN"/>
                      <w14:textFill>
                        <w14:solidFill>
                          <w14:schemeClr w14:val="tx1"/>
                        </w14:solidFill>
                      </w14:textFill>
                    </w:rPr>
                    <w:t xml:space="preserve">Har </w:t>
                  </w:r>
                </w:p>
              </w:tc>
              <w:tc>
                <w:tcPr>
                  <w:tcW w:w="997" w:type="pct"/>
                  <w:noWrap w:val="0"/>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c>
                <w:tcPr>
                  <w:tcW w:w="1392" w:type="pct"/>
                  <w:noWrap w:val="0"/>
                  <w:vAlign w:val="center"/>
                </w:tcPr>
                <w:p>
                  <w:pPr>
                    <w:adjustRightInd w:val="0"/>
                    <w:snapToGrid w:val="0"/>
                    <w:jc w:val="center"/>
                    <w:rPr>
                      <w:rFonts w:hint="default" w:ascii="Times New Roman" w:hAnsi="Times New Roman" w:eastAsia="宋体" w:cs="Times New Roman"/>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4.847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21" w:type="pct"/>
                  <w:noWrap w:val="0"/>
                  <w:vAlign w:val="center"/>
                </w:tcPr>
                <w:p>
                  <w:pPr>
                    <w:tabs>
                      <w:tab w:val="left" w:pos="4620"/>
                    </w:tabs>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3</w:t>
                  </w:r>
                </w:p>
              </w:tc>
              <w:tc>
                <w:tcPr>
                  <w:tcW w:w="1888" w:type="pct"/>
                  <w:noWrap w:val="0"/>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 xml:space="preserve">收到基氧 </w:t>
                  </w:r>
                  <w:r>
                    <w:rPr>
                      <w:rFonts w:hint="default" w:ascii="Times New Roman" w:hAnsi="Times New Roman" w:eastAsia="宋体" w:cs="Times New Roman"/>
                      <w:caps w:val="0"/>
                      <w:smallCaps w:val="0"/>
                      <w:color w:val="000000" w:themeColor="text1"/>
                      <w:highlight w:val="none"/>
                      <w:lang w:val="en-US" w:eastAsia="zh-CN"/>
                      <w14:textFill>
                        <w14:solidFill>
                          <w14:schemeClr w14:val="tx1"/>
                        </w14:solidFill>
                      </w14:textFill>
                    </w:rPr>
                    <w:t>Oar</w:t>
                  </w:r>
                </w:p>
              </w:tc>
              <w:tc>
                <w:tcPr>
                  <w:tcW w:w="997" w:type="pct"/>
                  <w:noWrap w:val="0"/>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c>
                <w:tcPr>
                  <w:tcW w:w="1392" w:type="pct"/>
                  <w:noWrap w:val="0"/>
                  <w:vAlign w:val="center"/>
                </w:tcPr>
                <w:p>
                  <w:pPr>
                    <w:adjustRightInd w:val="0"/>
                    <w:snapToGrid w:val="0"/>
                    <w:jc w:val="center"/>
                    <w:rPr>
                      <w:rFonts w:hint="default" w:ascii="Times New Roman" w:hAnsi="Times New Roman" w:eastAsia="宋体" w:cs="Times New Roman"/>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37.735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21" w:type="pct"/>
                  <w:noWrap w:val="0"/>
                  <w:vAlign w:val="center"/>
                </w:tcPr>
                <w:p>
                  <w:pPr>
                    <w:tabs>
                      <w:tab w:val="left" w:pos="4620"/>
                    </w:tabs>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4</w:t>
                  </w:r>
                </w:p>
              </w:tc>
              <w:tc>
                <w:tcPr>
                  <w:tcW w:w="1888" w:type="pct"/>
                  <w:noWrap w:val="0"/>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 xml:space="preserve">收到基氮 </w:t>
                  </w:r>
                  <w:r>
                    <w:rPr>
                      <w:rFonts w:hint="default" w:ascii="Times New Roman" w:hAnsi="Times New Roman" w:eastAsia="宋体" w:cs="Times New Roman"/>
                      <w:caps w:val="0"/>
                      <w:smallCaps w:val="0"/>
                      <w:color w:val="000000" w:themeColor="text1"/>
                      <w:highlight w:val="none"/>
                      <w:lang w:val="en-US" w:eastAsia="zh-CN"/>
                      <w14:textFill>
                        <w14:solidFill>
                          <w14:schemeClr w14:val="tx1"/>
                        </w14:solidFill>
                      </w14:textFill>
                    </w:rPr>
                    <w:t>Nar</w:t>
                  </w:r>
                </w:p>
              </w:tc>
              <w:tc>
                <w:tcPr>
                  <w:tcW w:w="997" w:type="pct"/>
                  <w:noWrap w:val="0"/>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c>
                <w:tcPr>
                  <w:tcW w:w="1392" w:type="pct"/>
                  <w:noWrap w:val="0"/>
                  <w:vAlign w:val="center"/>
                </w:tcPr>
                <w:p>
                  <w:pPr>
                    <w:adjustRightInd w:val="0"/>
                    <w:snapToGrid w:val="0"/>
                    <w:jc w:val="center"/>
                    <w:rPr>
                      <w:rFonts w:hint="default" w:ascii="Times New Roman" w:hAnsi="Times New Roman" w:eastAsia="宋体" w:cs="Times New Roman"/>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0.734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21" w:type="pct"/>
                  <w:noWrap w:val="0"/>
                  <w:vAlign w:val="center"/>
                </w:tcPr>
                <w:p>
                  <w:pPr>
                    <w:tabs>
                      <w:tab w:val="left" w:pos="4620"/>
                    </w:tabs>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5</w:t>
                  </w:r>
                </w:p>
              </w:tc>
              <w:tc>
                <w:tcPr>
                  <w:tcW w:w="1888" w:type="pct"/>
                  <w:noWrap w:val="0"/>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 xml:space="preserve">收到基硫 </w:t>
                  </w:r>
                  <w:r>
                    <w:rPr>
                      <w:rFonts w:hint="default" w:ascii="Times New Roman" w:hAnsi="Times New Roman" w:eastAsia="宋体" w:cs="Times New Roman"/>
                      <w:caps w:val="0"/>
                      <w:smallCaps w:val="0"/>
                      <w:color w:val="000000" w:themeColor="text1"/>
                      <w:highlight w:val="none"/>
                      <w:lang w:val="en-US" w:eastAsia="zh-CN"/>
                      <w14:textFill>
                        <w14:solidFill>
                          <w14:schemeClr w14:val="tx1"/>
                        </w14:solidFill>
                      </w14:textFill>
                    </w:rPr>
                    <w:t>Sar</w:t>
                  </w:r>
                </w:p>
              </w:tc>
              <w:tc>
                <w:tcPr>
                  <w:tcW w:w="997" w:type="pct"/>
                  <w:noWrap w:val="0"/>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c>
                <w:tcPr>
                  <w:tcW w:w="1392" w:type="pct"/>
                  <w:noWrap w:val="0"/>
                  <w:vAlign w:val="center"/>
                </w:tcPr>
                <w:p>
                  <w:pPr>
                    <w:adjustRightInd w:val="0"/>
                    <w:snapToGrid w:val="0"/>
                    <w:jc w:val="center"/>
                    <w:rPr>
                      <w:rFonts w:hint="default" w:ascii="Times New Roman" w:hAnsi="Times New Roman" w:eastAsia="宋体" w:cs="Times New Roman"/>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21" w:type="pct"/>
                  <w:noWrap w:val="0"/>
                  <w:vAlign w:val="center"/>
                </w:tcPr>
                <w:p>
                  <w:pPr>
                    <w:tabs>
                      <w:tab w:val="left" w:pos="4620"/>
                    </w:tabs>
                    <w:jc w:val="cente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6</w:t>
                  </w:r>
                </w:p>
              </w:tc>
              <w:tc>
                <w:tcPr>
                  <w:tcW w:w="1888" w:type="pct"/>
                  <w:noWrap w:val="0"/>
                  <w:vAlign w:val="center"/>
                </w:tcPr>
                <w:p>
                  <w:pPr>
                    <w:adjustRightInd w:val="0"/>
                    <w:snapToGrid w:val="0"/>
                    <w:jc w:val="center"/>
                    <w:rPr>
                      <w:rFonts w:hint="eastAsia"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收到基灰 Aar</w:t>
                  </w:r>
                </w:p>
              </w:tc>
              <w:tc>
                <w:tcPr>
                  <w:tcW w:w="997" w:type="pct"/>
                  <w:noWrap w:val="0"/>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c>
                <w:tcPr>
                  <w:tcW w:w="1392" w:type="pct"/>
                  <w:noWrap w:val="0"/>
                  <w:vAlign w:val="center"/>
                </w:tcPr>
                <w:p>
                  <w:pPr>
                    <w:adjustRightInd w:val="0"/>
                    <w:snapToGrid w:val="0"/>
                    <w:jc w:val="center"/>
                    <w:rPr>
                      <w:rFonts w:hint="default" w:ascii="Times New Roman" w:hAnsi="Times New Roman" w:eastAsia="宋体" w:cs="Times New Roman"/>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2.16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30" w:hRule="atLeast"/>
                <w:jc w:val="center"/>
              </w:trPr>
              <w:tc>
                <w:tcPr>
                  <w:tcW w:w="721" w:type="pct"/>
                  <w:noWrap w:val="0"/>
                  <w:vAlign w:val="center"/>
                </w:tcPr>
                <w:p>
                  <w:pPr>
                    <w:tabs>
                      <w:tab w:val="left" w:pos="4620"/>
                    </w:tabs>
                    <w:jc w:val="center"/>
                    <w:rPr>
                      <w:rFonts w:hint="default" w:ascii="Times New Roman" w:hAnsi="Times New Roman" w:eastAsia="宋体" w:cs="Times New Roman"/>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7</w:t>
                  </w:r>
                </w:p>
              </w:tc>
              <w:tc>
                <w:tcPr>
                  <w:tcW w:w="1888" w:type="pct"/>
                  <w:noWrap w:val="0"/>
                  <w:vAlign w:val="center"/>
                </w:tcPr>
                <w:p>
                  <w:pPr>
                    <w:adjustRightInd w:val="0"/>
                    <w:snapToGrid w:val="0"/>
                    <w:jc w:val="center"/>
                    <w:rPr>
                      <w:rFonts w:hint="eastAsia"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收到基水分 Mar</w:t>
                  </w:r>
                </w:p>
              </w:tc>
              <w:tc>
                <w:tcPr>
                  <w:tcW w:w="997" w:type="pct"/>
                  <w:noWrap w:val="0"/>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c>
                <w:tcPr>
                  <w:tcW w:w="1392" w:type="pct"/>
                  <w:noWrap w:val="0"/>
                  <w:vAlign w:val="center"/>
                </w:tcPr>
                <w:p>
                  <w:pPr>
                    <w:adjustRightInd w:val="0"/>
                    <w:snapToGrid w:val="0"/>
                    <w:jc w:val="center"/>
                    <w:rPr>
                      <w:rFonts w:hint="default" w:ascii="Times New Roman" w:hAnsi="Times New Roman" w:eastAsia="宋体" w:cs="Times New Roman"/>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8.662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30" w:hRule="atLeast"/>
                <w:jc w:val="center"/>
              </w:trPr>
              <w:tc>
                <w:tcPr>
                  <w:tcW w:w="721" w:type="pct"/>
                  <w:noWrap w:val="0"/>
                  <w:vAlign w:val="center"/>
                </w:tcPr>
                <w:p>
                  <w:pPr>
                    <w:tabs>
                      <w:tab w:val="left" w:pos="4620"/>
                    </w:tabs>
                    <w:jc w:val="center"/>
                    <w:rPr>
                      <w:rFonts w:hint="default" w:ascii="Times New Roman" w:hAnsi="Times New Roman" w:eastAsia="宋体" w:cs="Times New Roman"/>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8</w:t>
                  </w:r>
                </w:p>
              </w:tc>
              <w:tc>
                <w:tcPr>
                  <w:tcW w:w="1888" w:type="pct"/>
                  <w:noWrap w:val="0"/>
                  <w:vAlign w:val="center"/>
                </w:tcPr>
                <w:p>
                  <w:pPr>
                    <w:adjustRightInd w:val="0"/>
                    <w:snapToGrid w:val="0"/>
                    <w:jc w:val="cente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干燥无灰基挥发份 Vaf</w:t>
                  </w:r>
                </w:p>
              </w:tc>
              <w:tc>
                <w:tcPr>
                  <w:tcW w:w="997" w:type="pct"/>
                  <w:noWrap w:val="0"/>
                  <w:vAlign w:val="center"/>
                </w:tcPr>
                <w:p>
                  <w:pPr>
                    <w:adjustRightInd w:val="0"/>
                    <w:snapToGrid w:val="0"/>
                    <w:jc w:val="cente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w:t>
                  </w:r>
                </w:p>
              </w:tc>
              <w:tc>
                <w:tcPr>
                  <w:tcW w:w="1392" w:type="pct"/>
                  <w:noWrap w:val="0"/>
                  <w:vAlign w:val="center"/>
                </w:tcPr>
                <w:p>
                  <w:pPr>
                    <w:adjustRightInd w:val="0"/>
                    <w:snapToGrid w:val="0"/>
                    <w:jc w:val="center"/>
                    <w:rPr>
                      <w:rFonts w:hint="default" w:ascii="Times New Roman" w:hAnsi="Times New Roman" w:eastAsia="宋体" w:cs="Times New Roman"/>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77.77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21" w:type="pct"/>
                  <w:noWrap w:val="0"/>
                  <w:vAlign w:val="center"/>
                </w:tcPr>
                <w:p>
                  <w:pPr>
                    <w:tabs>
                      <w:tab w:val="left" w:pos="4620"/>
                    </w:tabs>
                    <w:jc w:val="center"/>
                    <w:rPr>
                      <w:rFonts w:hint="default" w:ascii="Times New Roman" w:hAnsi="Times New Roman" w:eastAsia="宋体" w:cs="Times New Roman"/>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9</w:t>
                  </w:r>
                </w:p>
              </w:tc>
              <w:tc>
                <w:tcPr>
                  <w:tcW w:w="1888" w:type="pct"/>
                  <w:noWrap w:val="0"/>
                  <w:vAlign w:val="center"/>
                </w:tcPr>
                <w:p>
                  <w:pPr>
                    <w:adjustRightInd w:val="0"/>
                    <w:snapToGrid w:val="0"/>
                    <w:jc w:val="center"/>
                    <w:rPr>
                      <w:rFonts w:hint="eastAsia"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收到基低位热值 Qnet.ar</w:t>
                  </w:r>
                </w:p>
              </w:tc>
              <w:tc>
                <w:tcPr>
                  <w:tcW w:w="997" w:type="pct"/>
                  <w:noWrap w:val="0"/>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default" w:ascii="Times New Roman" w:hAnsi="Times New Roman" w:eastAsia="宋体" w:cs="Times New Roman"/>
                      <w:caps w:val="0"/>
                      <w:smallCaps w:val="0"/>
                      <w:color w:val="000000" w:themeColor="text1"/>
                      <w:highlight w:val="none"/>
                      <w:lang w:val="en-US" w:eastAsia="zh-CN"/>
                      <w14:textFill>
                        <w14:solidFill>
                          <w14:schemeClr w14:val="tx1"/>
                        </w14:solidFill>
                      </w14:textFill>
                    </w:rPr>
                    <w:t>MJ/kg</w:t>
                  </w:r>
                </w:p>
              </w:tc>
              <w:tc>
                <w:tcPr>
                  <w:tcW w:w="1392" w:type="pct"/>
                  <w:noWrap w:val="0"/>
                  <w:vAlign w:val="center"/>
                </w:tcPr>
                <w:p>
                  <w:pPr>
                    <w:adjustRightInd w:val="0"/>
                    <w:snapToGrid w:val="0"/>
                    <w:jc w:val="center"/>
                    <w:rPr>
                      <w:rFonts w:hint="default" w:ascii="Times New Roman" w:hAnsi="Times New Roman" w:eastAsia="宋体" w:cs="Times New Roman"/>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lang w:val="en-US" w:eastAsia="zh-CN"/>
                      <w14:textFill>
                        <w14:solidFill>
                          <w14:schemeClr w14:val="tx1"/>
                        </w14:solidFill>
                      </w14:textFill>
                    </w:rPr>
                    <w:t>17.38</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ascii="Times New Roman" w:hAnsi="Times New Roman" w:eastAsia="宋体" w:cs="宋体"/>
                <w:b/>
                <w:bCs/>
                <w:caps w:val="0"/>
                <w:smallCaps w:val="0"/>
                <w:color w:val="000000" w:themeColor="text1"/>
                <w:kern w:val="21"/>
                <w:sz w:val="24"/>
                <w:lang w:val="en-US" w:eastAsia="zh-CN"/>
                <w14:textFill>
                  <w14:solidFill>
                    <w14:schemeClr w14:val="tx1"/>
                  </w14:solidFill>
                </w14:textFill>
              </w:rPr>
            </w:pPr>
            <w:r>
              <w:rPr>
                <w:rFonts w:hint="eastAsia" w:ascii="Times New Roman" w:hAnsi="Times New Roman" w:eastAsia="宋体" w:cs="宋体"/>
                <w:b/>
                <w:bCs/>
                <w:caps w:val="0"/>
                <w:smallCaps w:val="0"/>
                <w:color w:val="000000" w:themeColor="text1"/>
                <w:kern w:val="21"/>
                <w:sz w:val="24"/>
                <w:lang w:val="en-US" w:eastAsia="zh-CN"/>
                <w14:textFill>
                  <w14:solidFill>
                    <w14:schemeClr w14:val="tx1"/>
                  </w14:solidFill>
                </w14:textFill>
              </w:rPr>
              <w:t>7、项目占地情况</w:t>
            </w:r>
          </w:p>
          <w:p>
            <w:pPr>
              <w:adjustRightInd w:val="0"/>
              <w:snapToGrid w:val="0"/>
              <w:spacing w:line="360" w:lineRule="auto"/>
              <w:ind w:firstLine="480" w:firstLineChars="200"/>
              <w:rPr>
                <w:rFonts w:hint="default" w:ascii="Times New Roman" w:hAnsi="Times New Roman" w:eastAsia="宋体" w:cs="宋体"/>
                <w:bCs/>
                <w:caps w:val="0"/>
                <w:smallCaps w:val="0"/>
                <w:color w:val="000000" w:themeColor="text1"/>
                <w:kern w:val="21"/>
                <w:sz w:val="24"/>
                <w:lang w:val="en-US" w:eastAsia="zh-CN"/>
                <w14:textFill>
                  <w14:solidFill>
                    <w14:schemeClr w14:val="tx1"/>
                  </w14:solidFill>
                </w14:textFill>
              </w:rPr>
            </w:pP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本项目共有</w:t>
            </w:r>
            <w:r>
              <w:rPr>
                <w:rFonts w:hint="eastAsia" w:ascii="Times New Roman" w:hAnsi="Times New Roman" w:eastAsia="宋体" w:cs="Times New Roman"/>
                <w:bCs/>
                <w:caps w:val="0"/>
                <w:smallCaps w:val="0"/>
                <w:color w:val="000000" w:themeColor="text1"/>
                <w:kern w:val="21"/>
                <w:sz w:val="24"/>
                <w:lang w:val="en-US" w:eastAsia="zh-CN"/>
                <w14:textFill>
                  <w14:solidFill>
                    <w14:schemeClr w14:val="tx1"/>
                  </w14:solidFill>
                </w14:textFill>
              </w:rPr>
              <w:t>两个</w:t>
            </w: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地理位</w:t>
            </w:r>
            <w:r>
              <w:rPr>
                <w:rFonts w:hint="eastAsia" w:ascii="Times New Roman" w:hAnsi="Times New Roman" w:eastAsia="宋体" w:cs="宋体"/>
                <w:bCs/>
                <w:caps w:val="0"/>
                <w:smallCaps w:val="0"/>
                <w:color w:val="000000" w:themeColor="text1"/>
                <w:kern w:val="21"/>
                <w:sz w:val="24"/>
                <w:highlight w:val="none"/>
                <w:lang w:val="en-US" w:eastAsia="zh-CN"/>
                <w14:textFill>
                  <w14:solidFill>
                    <w14:schemeClr w14:val="tx1"/>
                  </w14:solidFill>
                </w14:textFill>
              </w:rPr>
              <w:t>置，分别为</w:t>
            </w:r>
            <w:r>
              <w:rPr>
                <w:rFonts w:hint="eastAsia" w:ascii="Times New Roman" w:hAnsi="Times New Roman" w:cs="宋体"/>
                <w:bCs/>
                <w:caps w:val="0"/>
                <w:smallCaps w:val="0"/>
                <w:color w:val="000000" w:themeColor="text1"/>
                <w:kern w:val="21"/>
                <w:sz w:val="24"/>
                <w:highlight w:val="none"/>
                <w:lang w:val="en-US" w:eastAsia="zh-CN"/>
                <w14:textFill>
                  <w14:solidFill>
                    <w14:schemeClr w14:val="tx1"/>
                  </w14:solidFill>
                </w14:textFill>
              </w:rPr>
              <w:t>肖家堡隧道出口、利民隧道进口拌合站</w:t>
            </w:r>
            <w:r>
              <w:rPr>
                <w:rFonts w:hint="eastAsia" w:ascii="Times New Roman" w:hAnsi="Times New Roman" w:eastAsia="宋体" w:cs="宋体"/>
                <w:bCs/>
                <w:caps w:val="0"/>
                <w:smallCaps w:val="0"/>
                <w:color w:val="000000" w:themeColor="text1"/>
                <w:kern w:val="21"/>
                <w:sz w:val="24"/>
                <w:highlight w:val="none"/>
                <w:lang w:val="en-US" w:eastAsia="zh-CN"/>
                <w14:textFill>
                  <w14:solidFill>
                    <w14:schemeClr w14:val="tx1"/>
                  </w14:solidFill>
                </w14:textFill>
              </w:rPr>
              <w:t>、</w:t>
            </w:r>
            <w:r>
              <w:rPr>
                <w:rFonts w:hint="eastAsia" w:ascii="Times New Roman" w:hAnsi="Times New Roman" w:cs="宋体"/>
                <w:bCs/>
                <w:caps w:val="0"/>
                <w:smallCaps w:val="0"/>
                <w:color w:val="000000" w:themeColor="text1"/>
                <w:kern w:val="21"/>
                <w:sz w:val="24"/>
                <w:highlight w:val="none"/>
                <w:lang w:val="en-US" w:eastAsia="zh-CN"/>
                <w14:textFill>
                  <w14:solidFill>
                    <w14:schemeClr w14:val="tx1"/>
                  </w14:solidFill>
                </w14:textFill>
              </w:rPr>
              <w:t>利民隧道出口生活区</w:t>
            </w:r>
            <w:r>
              <w:rPr>
                <w:rFonts w:hint="eastAsia" w:ascii="Times New Roman" w:hAnsi="Times New Roman" w:eastAsia="宋体" w:cs="宋体"/>
                <w:bCs/>
                <w:caps w:val="0"/>
                <w:smallCaps w:val="0"/>
                <w:color w:val="000000" w:themeColor="text1"/>
                <w:kern w:val="21"/>
                <w:sz w:val="24"/>
                <w:highlight w:val="none"/>
                <w:lang w:val="en-US" w:eastAsia="zh-CN"/>
                <w14:textFill>
                  <w14:solidFill>
                    <w14:schemeClr w14:val="tx1"/>
                  </w14:solidFill>
                </w14:textFill>
              </w:rPr>
              <w:t>，</w:t>
            </w: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均在江源区范围内，为《新建沈阳至白河高速铁路项目环境影响报告书》中道路施工服务。本次不新增占地，占地均在道路施工营地范围内。</w:t>
            </w:r>
            <w:r>
              <w:rPr>
                <w:rFonts w:hint="eastAsia" w:ascii="Times New Roman" w:hAnsi="Times New Roman" w:eastAsia="宋体" w:cs="宋体"/>
                <w:bCs/>
                <w:caps w:val="0"/>
                <w:smallCaps w:val="0"/>
                <w:color w:val="000000" w:themeColor="text1"/>
                <w:kern w:val="21"/>
                <w:sz w:val="24"/>
                <w:highlight w:val="none"/>
                <w:lang w:val="en-US" w:eastAsia="zh-CN"/>
                <w14:textFill>
                  <w14:solidFill>
                    <w14:schemeClr w14:val="tx1"/>
                  </w14:solidFill>
                </w14:textFill>
              </w:rPr>
              <w:t>本项目在</w:t>
            </w:r>
            <w:r>
              <w:rPr>
                <w:rFonts w:hint="eastAsia" w:ascii="Times New Roman" w:hAnsi="Times New Roman" w:cs="宋体"/>
                <w:bCs/>
                <w:caps w:val="0"/>
                <w:smallCaps w:val="0"/>
                <w:color w:val="000000" w:themeColor="text1"/>
                <w:kern w:val="21"/>
                <w:sz w:val="24"/>
                <w:highlight w:val="none"/>
                <w:lang w:val="en-US" w:eastAsia="zh-CN"/>
                <w14:textFill>
                  <w14:solidFill>
                    <w14:schemeClr w14:val="tx1"/>
                  </w14:solidFill>
                </w14:textFill>
              </w:rPr>
              <w:t>肖家堡隧道出口、利民隧道进口拌合站</w:t>
            </w:r>
            <w:r>
              <w:rPr>
                <w:rFonts w:hint="eastAsia" w:ascii="Times New Roman" w:hAnsi="Times New Roman" w:eastAsia="宋体" w:cs="宋体"/>
                <w:bCs/>
                <w:caps w:val="0"/>
                <w:smallCaps w:val="0"/>
                <w:color w:val="000000" w:themeColor="text1"/>
                <w:kern w:val="21"/>
                <w:sz w:val="24"/>
                <w:highlight w:val="none"/>
                <w:lang w:val="en-US" w:eastAsia="zh-CN"/>
                <w14:textFill>
                  <w14:solidFill>
                    <w14:schemeClr w14:val="tx1"/>
                  </w14:solidFill>
                </w14:textFill>
              </w:rPr>
              <w:t>、</w:t>
            </w:r>
            <w:r>
              <w:rPr>
                <w:rFonts w:hint="eastAsia" w:ascii="Times New Roman" w:hAnsi="Times New Roman" w:cs="宋体"/>
                <w:bCs/>
                <w:caps w:val="0"/>
                <w:smallCaps w:val="0"/>
                <w:color w:val="000000" w:themeColor="text1"/>
                <w:kern w:val="21"/>
                <w:sz w:val="24"/>
                <w:highlight w:val="none"/>
                <w:lang w:val="en-US" w:eastAsia="zh-CN"/>
                <w14:textFill>
                  <w14:solidFill>
                    <w14:schemeClr w14:val="tx1"/>
                  </w14:solidFill>
                </w14:textFill>
              </w:rPr>
              <w:t>利民隧道出口生活区</w:t>
            </w:r>
            <w:r>
              <w:rPr>
                <w:rFonts w:hint="eastAsia" w:ascii="Times New Roman" w:hAnsi="Times New Roman" w:eastAsia="宋体" w:cs="宋体"/>
                <w:bCs/>
                <w:caps w:val="0"/>
                <w:smallCaps w:val="0"/>
                <w:color w:val="000000" w:themeColor="text1"/>
                <w:kern w:val="21"/>
                <w:sz w:val="24"/>
                <w:highlight w:val="none"/>
                <w:lang w:val="en-US" w:eastAsia="zh-CN"/>
                <w14:textFill>
                  <w14:solidFill>
                    <w14:schemeClr w14:val="tx1"/>
                  </w14:solidFill>
                </w14:textFill>
              </w:rPr>
              <w:t>、两个位置分别建设1座锅炉</w:t>
            </w: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，项目位置1占地面积约为60m</w:t>
            </w:r>
            <w:r>
              <w:rPr>
                <w:rFonts w:hint="eastAsia" w:ascii="Times New Roman" w:hAnsi="Times New Roman" w:eastAsia="宋体" w:cs="宋体"/>
                <w:bCs/>
                <w:caps w:val="0"/>
                <w:smallCaps w:val="0"/>
                <w:color w:val="000000" w:themeColor="text1"/>
                <w:kern w:val="21"/>
                <w:sz w:val="24"/>
                <w:vertAlign w:val="superscript"/>
                <w:lang w:val="en-US" w:eastAsia="zh-CN"/>
                <w14:textFill>
                  <w14:solidFill>
                    <w14:schemeClr w14:val="tx1"/>
                  </w14:solidFill>
                </w14:textFill>
              </w:rPr>
              <w:t>2</w:t>
            </w: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，项目位置2占地面积为35m</w:t>
            </w:r>
            <w:r>
              <w:rPr>
                <w:rFonts w:hint="eastAsia" w:ascii="Times New Roman" w:hAnsi="Times New Roman" w:eastAsia="宋体" w:cs="宋体"/>
                <w:bCs/>
                <w:caps w:val="0"/>
                <w:smallCaps w:val="0"/>
                <w:color w:val="000000" w:themeColor="text1"/>
                <w:kern w:val="21"/>
                <w:sz w:val="24"/>
                <w:vertAlign w:val="superscript"/>
                <w:lang w:val="en-US" w:eastAsia="zh-CN"/>
                <w14:textFill>
                  <w14:solidFill>
                    <w14:schemeClr w14:val="tx1"/>
                  </w14:solidFill>
                </w14:textFill>
              </w:rPr>
              <w:t>2</w:t>
            </w: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b/>
                <w:bCs/>
                <w:caps w:val="0"/>
                <w:smallCaps w:val="0"/>
                <w:color w:val="000000" w:themeColor="text1"/>
                <w:kern w:val="21"/>
                <w:sz w:val="24"/>
                <w:lang w:val="en-US" w:eastAsia="zh-CN"/>
                <w14:textFill>
                  <w14:solidFill>
                    <w14:schemeClr w14:val="tx1"/>
                  </w14:solidFill>
                </w14:textFill>
              </w:rPr>
            </w:pPr>
            <w:r>
              <w:rPr>
                <w:rFonts w:hint="eastAsia" w:ascii="Times New Roman" w:hAnsi="Times New Roman" w:eastAsia="宋体" w:cs="宋体"/>
                <w:b/>
                <w:bCs/>
                <w:caps w:val="0"/>
                <w:smallCaps w:val="0"/>
                <w:color w:val="000000" w:themeColor="text1"/>
                <w:kern w:val="21"/>
                <w:sz w:val="24"/>
                <w:lang w:val="en-US" w:eastAsia="zh-CN"/>
                <w14:textFill>
                  <w14:solidFill>
                    <w14:schemeClr w14:val="tx1"/>
                  </w14:solidFill>
                </w14:textFill>
              </w:rPr>
              <w:t>8、公用工程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pP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（1）给水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pP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本项目共有两个位置，两个锅炉房分别配备劳动定员2人，生活用水量按50L/</w:t>
            </w:r>
            <w:r>
              <w:rPr>
                <w:rFonts w:hint="eastAsia" w:ascii="Times New Roman" w:hAnsi="Times New Roman" w:cs="宋体"/>
                <w:bCs/>
                <w:caps w:val="0"/>
                <w:smallCaps w:val="0"/>
                <w:color w:val="000000" w:themeColor="text1"/>
                <w:kern w:val="21"/>
                <w:sz w:val="24"/>
                <w:lang w:val="en-US" w:eastAsia="zh-CN"/>
                <w14:textFill>
                  <w14:solidFill>
                    <w14:schemeClr w14:val="tx1"/>
                  </w14:solidFill>
                </w14:textFill>
              </w:rPr>
              <w:t>（</w:t>
            </w: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人·d</w:t>
            </w:r>
            <w:r>
              <w:rPr>
                <w:rFonts w:hint="eastAsia" w:ascii="Times New Roman" w:hAnsi="Times New Roman" w:cs="宋体"/>
                <w:bCs/>
                <w:caps w:val="0"/>
                <w:smallCaps w:val="0"/>
                <w:color w:val="000000" w:themeColor="text1"/>
                <w:kern w:val="21"/>
                <w:sz w:val="24"/>
                <w:lang w:val="en-US" w:eastAsia="zh-CN"/>
                <w14:textFill>
                  <w14:solidFill>
                    <w14:schemeClr w14:val="tx1"/>
                  </w14:solidFill>
                </w14:textFill>
              </w:rPr>
              <w:t>）</w:t>
            </w: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计；根据《工业锅炉设计手册》，1吨锅炉循环水量约为24m</w:t>
            </w:r>
            <w:r>
              <w:rPr>
                <w:rFonts w:hint="eastAsia" w:ascii="Times New Roman" w:hAnsi="Times New Roman" w:eastAsia="宋体" w:cs="宋体"/>
                <w:bCs/>
                <w:caps w:val="0"/>
                <w:smallCaps w:val="0"/>
                <w:color w:val="000000" w:themeColor="text1"/>
                <w:kern w:val="21"/>
                <w:sz w:val="24"/>
                <w:vertAlign w:val="superscript"/>
                <w:lang w:val="en-US" w:eastAsia="zh-CN"/>
                <w14:textFill>
                  <w14:solidFill>
                    <w14:schemeClr w14:val="tx1"/>
                  </w14:solidFill>
                </w14:textFill>
              </w:rPr>
              <w:t>3</w:t>
            </w: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/h，循环补水采用新鲜水，补水量约为循环水量的1%（其中排污20%，蒸发损耗80%左右），则补充水量为0.24m</w:t>
            </w:r>
            <w:r>
              <w:rPr>
                <w:rFonts w:hint="eastAsia" w:ascii="Times New Roman" w:hAnsi="Times New Roman" w:eastAsia="宋体" w:cs="宋体"/>
                <w:bCs/>
                <w:caps w:val="0"/>
                <w:smallCaps w:val="0"/>
                <w:color w:val="000000" w:themeColor="text1"/>
                <w:kern w:val="21"/>
                <w:sz w:val="24"/>
                <w:vertAlign w:val="superscript"/>
                <w:lang w:val="en-US" w:eastAsia="zh-CN"/>
                <w14:textFill>
                  <w14:solidFill>
                    <w14:schemeClr w14:val="tx1"/>
                  </w14:solidFill>
                </w14:textFill>
              </w:rPr>
              <w:t>3</w:t>
            </w: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/h。本锅炉是临时使用，为此企业未采购软水器。综上本项目用水情况详见表6所示。</w:t>
            </w:r>
          </w:p>
          <w:p>
            <w:pPr>
              <w:pStyle w:val="2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宋体"/>
                <w:b/>
                <w:bCs/>
                <w:caps w:val="0"/>
                <w:smallCaps w:val="0"/>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宋体"/>
                <w:b/>
                <w:bCs/>
                <w:caps w:val="0"/>
                <w:smallCaps w:val="0"/>
                <w:color w:val="000000" w:themeColor="text1"/>
                <w:kern w:val="21"/>
                <w:sz w:val="21"/>
                <w:szCs w:val="21"/>
                <w:lang w:val="en-US" w:eastAsia="zh-CN" w:bidi="ar-SA"/>
                <w14:textFill>
                  <w14:solidFill>
                    <w14:schemeClr w14:val="tx1"/>
                  </w14:solidFill>
                </w14:textFill>
              </w:rPr>
              <w:t>表6  本项目用水一览表</w:t>
            </w:r>
          </w:p>
          <w:tbl>
            <w:tblPr>
              <w:tblStyle w:val="23"/>
              <w:tblW w:w="497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19"/>
              <w:gridCol w:w="1955"/>
              <w:gridCol w:w="1474"/>
              <w:gridCol w:w="1474"/>
              <w:gridCol w:w="14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i/>
                      <w:iCs/>
                      <w:caps w:val="0"/>
                      <w:smallCaps w:val="0"/>
                      <w:color w:val="0000FF"/>
                      <w:u w:val="single"/>
                      <w:vertAlign w:val="baseline"/>
                      <w:lang w:val="en-US" w:eastAsia="zh-CN"/>
                    </w:rPr>
                  </w:pPr>
                  <w:r>
                    <w:rPr>
                      <w:rFonts w:hint="eastAsia" w:ascii="Times New Roman" w:hAnsi="Times New Roman"/>
                      <w:i/>
                      <w:iCs/>
                      <w:caps w:val="0"/>
                      <w:smallCaps w:val="0"/>
                      <w:color w:val="0000FF"/>
                      <w:u w:val="single"/>
                      <w:vertAlign w:val="baseline"/>
                      <w:lang w:val="en-US" w:eastAsia="zh-CN"/>
                    </w:rPr>
                    <w:t>用水项目</w:t>
                  </w:r>
                </w:p>
              </w:tc>
              <w:tc>
                <w:tcPr>
                  <w:tcW w:w="206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i/>
                      <w:iCs/>
                      <w:caps w:val="0"/>
                      <w:smallCaps w:val="0"/>
                      <w:color w:val="0000FF"/>
                      <w:u w:val="single"/>
                      <w:vertAlign w:val="baseline"/>
                      <w:lang w:val="en-US" w:eastAsia="zh-CN"/>
                    </w:rPr>
                  </w:pPr>
                  <w:r>
                    <w:rPr>
                      <w:rFonts w:hint="eastAsia" w:ascii="Times New Roman" w:hAnsi="Times New Roman" w:eastAsia="宋体"/>
                      <w:i/>
                      <w:iCs/>
                      <w:caps w:val="0"/>
                      <w:smallCaps w:val="0"/>
                      <w:color w:val="0000FF"/>
                      <w:u w:val="single"/>
                      <w:vertAlign w:val="baseline"/>
                      <w:lang w:val="en-US" w:eastAsia="zh-CN"/>
                    </w:rPr>
                    <w:t>项目位置1</w:t>
                  </w:r>
                </w:p>
              </w:tc>
              <w:tc>
                <w:tcPr>
                  <w:tcW w:w="177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i/>
                      <w:iCs/>
                      <w:caps w:val="0"/>
                      <w:smallCaps w:val="0"/>
                      <w:color w:val="0000FF"/>
                      <w:u w:val="single"/>
                      <w:vertAlign w:val="baseline"/>
                      <w:lang w:val="en-US" w:eastAsia="zh-CN"/>
                    </w:rPr>
                  </w:pPr>
                  <w:r>
                    <w:rPr>
                      <w:rFonts w:hint="eastAsia" w:ascii="Times New Roman" w:hAnsi="Times New Roman" w:eastAsia="宋体"/>
                      <w:i/>
                      <w:iCs/>
                      <w:caps w:val="0"/>
                      <w:smallCaps w:val="0"/>
                      <w:color w:val="0000FF"/>
                      <w:u w:val="single"/>
                      <w:vertAlign w:val="baseline"/>
                      <w:lang w:val="en-US" w:eastAsia="zh-CN"/>
                    </w:rPr>
                    <w:t>项目位置2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15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i/>
                      <w:iCs/>
                      <w:caps w:val="0"/>
                      <w:smallCaps w:val="0"/>
                      <w:color w:val="0000FF"/>
                      <w:u w:val="single"/>
                      <w:vertAlign w:val="baseline"/>
                      <w:lang w:val="en-US" w:eastAsia="zh-CN"/>
                    </w:rPr>
                  </w:pPr>
                </w:p>
              </w:tc>
              <w:tc>
                <w:tcPr>
                  <w:tcW w:w="117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i/>
                      <w:iCs/>
                      <w:caps w:val="0"/>
                      <w:smallCaps w:val="0"/>
                      <w:color w:val="0000FF"/>
                      <w:u w:val="single"/>
                      <w:vertAlign w:val="baseline"/>
                      <w:lang w:val="en-US" w:eastAsia="zh-CN"/>
                    </w:rPr>
                  </w:pPr>
                  <w:r>
                    <w:rPr>
                      <w:rFonts w:hint="eastAsia" w:ascii="Times New Roman" w:hAnsi="Times New Roman" w:eastAsia="宋体"/>
                      <w:i/>
                      <w:iCs/>
                      <w:caps w:val="0"/>
                      <w:smallCaps w:val="0"/>
                      <w:color w:val="0000FF"/>
                      <w:u w:val="single"/>
                      <w:vertAlign w:val="baseline"/>
                      <w:lang w:val="en-US" w:eastAsia="zh-CN"/>
                    </w:rPr>
                    <w:t>m</w:t>
                  </w:r>
                  <w:r>
                    <w:rPr>
                      <w:rFonts w:hint="eastAsia" w:ascii="Times New Roman" w:hAnsi="Times New Roman" w:eastAsia="宋体"/>
                      <w:i/>
                      <w:iCs/>
                      <w:caps w:val="0"/>
                      <w:smallCaps w:val="0"/>
                      <w:color w:val="0000FF"/>
                      <w:u w:val="single"/>
                      <w:vertAlign w:val="superscript"/>
                      <w:lang w:val="en-US" w:eastAsia="zh-CN"/>
                    </w:rPr>
                    <w:t>3</w:t>
                  </w:r>
                  <w:r>
                    <w:rPr>
                      <w:rFonts w:hint="eastAsia" w:ascii="Times New Roman" w:hAnsi="Times New Roman" w:eastAsia="宋体"/>
                      <w:i/>
                      <w:iCs/>
                      <w:caps w:val="0"/>
                      <w:smallCaps w:val="0"/>
                      <w:color w:val="0000FF"/>
                      <w:u w:val="single"/>
                      <w:vertAlign w:val="baseline"/>
                      <w:lang w:val="en-US" w:eastAsia="zh-CN"/>
                    </w:rPr>
                    <w:t>/d</w:t>
                  </w:r>
                </w:p>
              </w:tc>
              <w:tc>
                <w:tcPr>
                  <w:tcW w:w="8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i/>
                      <w:iCs/>
                      <w:caps w:val="0"/>
                      <w:smallCaps w:val="0"/>
                      <w:color w:val="0000FF"/>
                      <w:u w:val="single"/>
                      <w:vertAlign w:val="baseline"/>
                      <w:lang w:val="en-US" w:eastAsia="zh-CN"/>
                    </w:rPr>
                  </w:pPr>
                  <w:r>
                    <w:rPr>
                      <w:rFonts w:hint="default" w:ascii="Times New Roman" w:hAnsi="Times New Roman" w:eastAsia="宋体"/>
                      <w:i/>
                      <w:iCs/>
                      <w:caps w:val="0"/>
                      <w:smallCaps w:val="0"/>
                      <w:color w:val="0000FF"/>
                      <w:u w:val="single"/>
                      <w:vertAlign w:val="baseline"/>
                      <w:lang w:val="en-US" w:eastAsia="zh-CN"/>
                    </w:rPr>
                    <w:t>m</w:t>
                  </w:r>
                  <w:r>
                    <w:rPr>
                      <w:rFonts w:hint="default" w:ascii="Times New Roman" w:hAnsi="Times New Roman" w:eastAsia="宋体"/>
                      <w:i/>
                      <w:iCs/>
                      <w:caps w:val="0"/>
                      <w:smallCaps w:val="0"/>
                      <w:color w:val="0000FF"/>
                      <w:u w:val="single"/>
                      <w:vertAlign w:val="superscript"/>
                      <w:lang w:val="en-US" w:eastAsia="zh-CN"/>
                    </w:rPr>
                    <w:t>3</w:t>
                  </w:r>
                  <w:r>
                    <w:rPr>
                      <w:rFonts w:hint="default" w:ascii="Times New Roman" w:hAnsi="Times New Roman" w:eastAsia="宋体"/>
                      <w:i/>
                      <w:iCs/>
                      <w:caps w:val="0"/>
                      <w:smallCaps w:val="0"/>
                      <w:color w:val="0000FF"/>
                      <w:u w:val="single"/>
                      <w:vertAlign w:val="baseline"/>
                      <w:lang w:val="en-US" w:eastAsia="zh-CN"/>
                    </w:rPr>
                    <w:t>/</w:t>
                  </w:r>
                  <w:r>
                    <w:rPr>
                      <w:rFonts w:hint="eastAsia" w:ascii="Times New Roman" w:hAnsi="Times New Roman" w:eastAsia="宋体"/>
                      <w:i/>
                      <w:iCs/>
                      <w:caps w:val="0"/>
                      <w:smallCaps w:val="0"/>
                      <w:color w:val="0000FF"/>
                      <w:u w:val="single"/>
                      <w:vertAlign w:val="baseline"/>
                      <w:lang w:val="en-US" w:eastAsia="zh-CN"/>
                    </w:rPr>
                    <w:t>a</w:t>
                  </w:r>
                </w:p>
              </w:tc>
              <w:tc>
                <w:tcPr>
                  <w:tcW w:w="8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
                      <w:iCs/>
                      <w:caps w:val="0"/>
                      <w:smallCaps w:val="0"/>
                      <w:color w:val="0000FF"/>
                      <w:kern w:val="2"/>
                      <w:sz w:val="21"/>
                      <w:szCs w:val="24"/>
                      <w:u w:val="single"/>
                      <w:vertAlign w:val="baseline"/>
                      <w:lang w:val="en-US" w:eastAsia="zh-CN" w:bidi="ar-SA"/>
                    </w:rPr>
                  </w:pPr>
                  <w:r>
                    <w:rPr>
                      <w:rFonts w:hint="eastAsia" w:ascii="Times New Roman" w:hAnsi="Times New Roman" w:eastAsia="宋体"/>
                      <w:i/>
                      <w:iCs/>
                      <w:caps w:val="0"/>
                      <w:smallCaps w:val="0"/>
                      <w:color w:val="0000FF"/>
                      <w:u w:val="single"/>
                      <w:vertAlign w:val="baseline"/>
                      <w:lang w:val="en-US" w:eastAsia="zh-CN"/>
                    </w:rPr>
                    <w:t>m</w:t>
                  </w:r>
                  <w:r>
                    <w:rPr>
                      <w:rFonts w:hint="eastAsia" w:ascii="Times New Roman" w:hAnsi="Times New Roman" w:eastAsia="宋体"/>
                      <w:i/>
                      <w:iCs/>
                      <w:caps w:val="0"/>
                      <w:smallCaps w:val="0"/>
                      <w:color w:val="0000FF"/>
                      <w:u w:val="single"/>
                      <w:vertAlign w:val="superscript"/>
                      <w:lang w:val="en-US" w:eastAsia="zh-CN"/>
                    </w:rPr>
                    <w:t>3</w:t>
                  </w:r>
                  <w:r>
                    <w:rPr>
                      <w:rFonts w:hint="eastAsia" w:ascii="Times New Roman" w:hAnsi="Times New Roman" w:eastAsia="宋体"/>
                      <w:i/>
                      <w:iCs/>
                      <w:caps w:val="0"/>
                      <w:smallCaps w:val="0"/>
                      <w:color w:val="0000FF"/>
                      <w:u w:val="single"/>
                      <w:vertAlign w:val="baseline"/>
                      <w:lang w:val="en-US" w:eastAsia="zh-CN"/>
                    </w:rPr>
                    <w:t>/d</w:t>
                  </w:r>
                </w:p>
              </w:tc>
              <w:tc>
                <w:tcPr>
                  <w:tcW w:w="8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
                      <w:iCs/>
                      <w:caps w:val="0"/>
                      <w:smallCaps w:val="0"/>
                      <w:color w:val="0000FF"/>
                      <w:kern w:val="2"/>
                      <w:sz w:val="21"/>
                      <w:szCs w:val="24"/>
                      <w:u w:val="single"/>
                      <w:vertAlign w:val="baseline"/>
                      <w:lang w:val="en-US" w:eastAsia="zh-CN" w:bidi="ar-SA"/>
                    </w:rPr>
                  </w:pPr>
                  <w:r>
                    <w:rPr>
                      <w:rFonts w:hint="default" w:ascii="Times New Roman" w:hAnsi="Times New Roman" w:eastAsia="宋体"/>
                      <w:i/>
                      <w:iCs/>
                      <w:caps w:val="0"/>
                      <w:smallCaps w:val="0"/>
                      <w:color w:val="0000FF"/>
                      <w:u w:val="single"/>
                      <w:vertAlign w:val="baseline"/>
                      <w:lang w:val="en-US" w:eastAsia="zh-CN"/>
                    </w:rPr>
                    <w:t>m</w:t>
                  </w:r>
                  <w:r>
                    <w:rPr>
                      <w:rFonts w:hint="default" w:ascii="Times New Roman" w:hAnsi="Times New Roman" w:eastAsia="宋体"/>
                      <w:i/>
                      <w:iCs/>
                      <w:caps w:val="0"/>
                      <w:smallCaps w:val="0"/>
                      <w:color w:val="0000FF"/>
                      <w:u w:val="single"/>
                      <w:vertAlign w:val="superscript"/>
                      <w:lang w:val="en-US" w:eastAsia="zh-CN"/>
                    </w:rPr>
                    <w:t>3</w:t>
                  </w:r>
                  <w:r>
                    <w:rPr>
                      <w:rFonts w:hint="default" w:ascii="Times New Roman" w:hAnsi="Times New Roman" w:eastAsia="宋体"/>
                      <w:i/>
                      <w:iCs/>
                      <w:caps w:val="0"/>
                      <w:smallCaps w:val="0"/>
                      <w:color w:val="0000FF"/>
                      <w:u w:val="single"/>
                      <w:vertAlign w:val="baseline"/>
                      <w:lang w:val="en-US" w:eastAsia="zh-CN"/>
                    </w:rPr>
                    <w:t>/</w:t>
                  </w:r>
                  <w:r>
                    <w:rPr>
                      <w:rFonts w:hint="eastAsia" w:ascii="Times New Roman" w:hAnsi="Times New Roman" w:eastAsia="宋体"/>
                      <w:i/>
                      <w:iCs/>
                      <w:caps w:val="0"/>
                      <w:smallCaps w:val="0"/>
                      <w:color w:val="0000FF"/>
                      <w:u w:val="single"/>
                      <w:vertAlign w:val="baseline"/>
                      <w:lang w:val="en-US" w:eastAsia="zh-CN"/>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1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i/>
                      <w:iCs/>
                      <w:caps w:val="0"/>
                      <w:smallCaps w:val="0"/>
                      <w:color w:val="0000FF"/>
                      <w:u w:val="single"/>
                      <w:vertAlign w:val="baseline"/>
                      <w:lang w:val="en-US" w:eastAsia="zh-CN"/>
                    </w:rPr>
                  </w:pPr>
                  <w:r>
                    <w:rPr>
                      <w:rFonts w:hint="eastAsia" w:ascii="Times New Roman" w:hAnsi="Times New Roman" w:eastAsia="宋体"/>
                      <w:i/>
                      <w:iCs/>
                      <w:caps w:val="0"/>
                      <w:smallCaps w:val="0"/>
                      <w:color w:val="0000FF"/>
                      <w:u w:val="single"/>
                      <w:vertAlign w:val="baseline"/>
                      <w:lang w:val="en-US" w:eastAsia="zh-CN"/>
                    </w:rPr>
                    <w:t>生活用水</w:t>
                  </w:r>
                </w:p>
              </w:tc>
              <w:tc>
                <w:tcPr>
                  <w:tcW w:w="117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i/>
                      <w:iCs/>
                      <w:caps w:val="0"/>
                      <w:smallCaps w:val="0"/>
                      <w:color w:val="0000FF"/>
                      <w:u w:val="single"/>
                      <w:vertAlign w:val="baseline"/>
                      <w:lang w:val="en-US" w:eastAsia="zh-CN"/>
                    </w:rPr>
                  </w:pPr>
                  <w:r>
                    <w:rPr>
                      <w:rFonts w:hint="eastAsia" w:ascii="Times New Roman" w:hAnsi="Times New Roman" w:eastAsia="宋体"/>
                      <w:i/>
                      <w:iCs/>
                      <w:caps w:val="0"/>
                      <w:smallCaps w:val="0"/>
                      <w:color w:val="0000FF"/>
                      <w:u w:val="single"/>
                      <w:vertAlign w:val="baseline"/>
                      <w:lang w:val="en-US" w:eastAsia="zh-CN"/>
                    </w:rPr>
                    <w:t>0.1</w:t>
                  </w:r>
                </w:p>
              </w:tc>
              <w:tc>
                <w:tcPr>
                  <w:tcW w:w="8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i/>
                      <w:iCs/>
                      <w:caps w:val="0"/>
                      <w:smallCaps w:val="0"/>
                      <w:color w:val="0000FF"/>
                      <w:u w:val="single"/>
                      <w:vertAlign w:val="baseline"/>
                      <w:lang w:val="en-US" w:eastAsia="zh-CN"/>
                    </w:rPr>
                  </w:pPr>
                  <w:r>
                    <w:rPr>
                      <w:rFonts w:hint="eastAsia" w:ascii="Times New Roman" w:hAnsi="Times New Roman" w:eastAsia="宋体"/>
                      <w:i/>
                      <w:iCs/>
                      <w:caps w:val="0"/>
                      <w:smallCaps w:val="0"/>
                      <w:color w:val="0000FF"/>
                      <w:u w:val="single"/>
                      <w:vertAlign w:val="baseline"/>
                      <w:lang w:val="en-US" w:eastAsia="zh-CN"/>
                    </w:rPr>
                    <w:t>16.9</w:t>
                  </w:r>
                </w:p>
              </w:tc>
              <w:tc>
                <w:tcPr>
                  <w:tcW w:w="8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i/>
                      <w:iCs/>
                      <w:caps w:val="0"/>
                      <w:smallCaps w:val="0"/>
                      <w:color w:val="0000FF"/>
                      <w:u w:val="single"/>
                      <w:vertAlign w:val="baseline"/>
                      <w:lang w:val="en-US" w:eastAsia="zh-CN"/>
                    </w:rPr>
                  </w:pPr>
                  <w:r>
                    <w:rPr>
                      <w:rFonts w:hint="eastAsia" w:ascii="Times New Roman" w:hAnsi="Times New Roman" w:eastAsia="宋体"/>
                      <w:i/>
                      <w:iCs/>
                      <w:caps w:val="0"/>
                      <w:smallCaps w:val="0"/>
                      <w:color w:val="0000FF"/>
                      <w:u w:val="single"/>
                      <w:vertAlign w:val="baseline"/>
                      <w:lang w:val="en-US" w:eastAsia="zh-CN"/>
                    </w:rPr>
                    <w:t>0.1</w:t>
                  </w:r>
                </w:p>
              </w:tc>
              <w:tc>
                <w:tcPr>
                  <w:tcW w:w="8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i/>
                      <w:iCs/>
                      <w:caps w:val="0"/>
                      <w:smallCaps w:val="0"/>
                      <w:color w:val="0000FF"/>
                      <w:u w:val="single"/>
                      <w:vertAlign w:val="baseline"/>
                      <w:lang w:val="en-US" w:eastAsia="zh-CN"/>
                    </w:rPr>
                  </w:pPr>
                  <w:r>
                    <w:rPr>
                      <w:rFonts w:hint="eastAsia" w:ascii="Times New Roman" w:hAnsi="Times New Roman" w:eastAsia="宋体"/>
                      <w:i/>
                      <w:iCs/>
                      <w:caps w:val="0"/>
                      <w:smallCaps w:val="0"/>
                      <w:color w:val="0000FF"/>
                      <w:u w:val="single"/>
                      <w:vertAlign w:val="baseline"/>
                      <w:lang w:val="en-US" w:eastAsia="zh-CN"/>
                    </w:rPr>
                    <w:t>16.9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i/>
                      <w:iCs/>
                      <w:caps w:val="0"/>
                      <w:smallCaps w:val="0"/>
                      <w:color w:val="0000FF"/>
                      <w:u w:val="single"/>
                      <w:vertAlign w:val="baseline"/>
                      <w:lang w:val="en-US" w:eastAsia="zh-CN"/>
                    </w:rPr>
                  </w:pPr>
                  <w:r>
                    <w:rPr>
                      <w:rFonts w:hint="eastAsia" w:ascii="Times New Roman" w:hAnsi="Times New Roman" w:eastAsia="宋体"/>
                      <w:i/>
                      <w:iCs/>
                      <w:caps w:val="0"/>
                      <w:smallCaps w:val="0"/>
                      <w:color w:val="0000FF"/>
                      <w:u w:val="single"/>
                      <w:vertAlign w:val="baseline"/>
                      <w:lang w:val="en-US" w:eastAsia="zh-CN"/>
                    </w:rPr>
                    <w:t>锅炉补充水</w:t>
                  </w:r>
                </w:p>
              </w:tc>
              <w:tc>
                <w:tcPr>
                  <w:tcW w:w="117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i/>
                      <w:iCs/>
                      <w:caps w:val="0"/>
                      <w:smallCaps w:val="0"/>
                      <w:color w:val="0000FF"/>
                      <w:u w:val="single"/>
                      <w:vertAlign w:val="baseline"/>
                      <w:lang w:val="en-US" w:eastAsia="zh-CN"/>
                    </w:rPr>
                  </w:pPr>
                  <w:r>
                    <w:rPr>
                      <w:rFonts w:hint="eastAsia" w:ascii="Times New Roman" w:hAnsi="Times New Roman" w:eastAsia="宋体"/>
                      <w:i/>
                      <w:iCs/>
                      <w:caps w:val="0"/>
                      <w:smallCaps w:val="0"/>
                      <w:color w:val="0000FF"/>
                      <w:u w:val="single"/>
                      <w:vertAlign w:val="baseline"/>
                      <w:lang w:val="en-US" w:eastAsia="zh-CN"/>
                    </w:rPr>
                    <w:t>23.04</w:t>
                  </w:r>
                </w:p>
              </w:tc>
              <w:tc>
                <w:tcPr>
                  <w:tcW w:w="8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i/>
                      <w:iCs/>
                      <w:caps w:val="0"/>
                      <w:smallCaps w:val="0"/>
                      <w:color w:val="0000FF"/>
                      <w:u w:val="single"/>
                      <w:vertAlign w:val="baseline"/>
                      <w:lang w:val="en-US" w:eastAsia="zh-CN"/>
                    </w:rPr>
                  </w:pPr>
                  <w:r>
                    <w:rPr>
                      <w:rFonts w:hint="eastAsia" w:ascii="Times New Roman" w:hAnsi="Times New Roman" w:eastAsia="宋体"/>
                      <w:i/>
                      <w:iCs/>
                      <w:caps w:val="0"/>
                      <w:smallCaps w:val="0"/>
                      <w:color w:val="0000FF"/>
                      <w:u w:val="single"/>
                      <w:vertAlign w:val="baseline"/>
                      <w:lang w:val="en-US" w:eastAsia="zh-CN"/>
                    </w:rPr>
                    <w:t>3983.76</w:t>
                  </w:r>
                </w:p>
              </w:tc>
              <w:tc>
                <w:tcPr>
                  <w:tcW w:w="8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i/>
                      <w:iCs/>
                      <w:caps w:val="0"/>
                      <w:smallCaps w:val="0"/>
                      <w:color w:val="0000FF"/>
                      <w:u w:val="single"/>
                      <w:vertAlign w:val="baseline"/>
                      <w:lang w:val="en-US" w:eastAsia="zh-CN"/>
                    </w:rPr>
                  </w:pPr>
                  <w:r>
                    <w:rPr>
                      <w:rFonts w:hint="eastAsia" w:ascii="Times New Roman" w:hAnsi="Times New Roman"/>
                      <w:i/>
                      <w:iCs/>
                      <w:caps w:val="0"/>
                      <w:smallCaps w:val="0"/>
                      <w:color w:val="0000FF"/>
                      <w:u w:val="single"/>
                      <w:vertAlign w:val="baseline"/>
                      <w:lang w:val="en-US" w:eastAsia="zh-CN"/>
                    </w:rPr>
                    <w:t>6.7</w:t>
                  </w:r>
                  <w:r>
                    <w:rPr>
                      <w:rFonts w:hint="eastAsia" w:ascii="Times New Roman" w:hAnsi="Times New Roman" w:eastAsia="宋体"/>
                      <w:i/>
                      <w:iCs/>
                      <w:caps w:val="0"/>
                      <w:smallCaps w:val="0"/>
                      <w:color w:val="0000FF"/>
                      <w:u w:val="single"/>
                      <w:vertAlign w:val="baseline"/>
                      <w:lang w:val="en-US" w:eastAsia="zh-CN"/>
                    </w:rPr>
                    <w:t>2</w:t>
                  </w:r>
                </w:p>
              </w:tc>
              <w:tc>
                <w:tcPr>
                  <w:tcW w:w="8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i/>
                      <w:iCs/>
                      <w:caps w:val="0"/>
                      <w:smallCaps w:val="0"/>
                      <w:color w:val="0000FF"/>
                      <w:u w:val="single"/>
                      <w:vertAlign w:val="baseline"/>
                      <w:lang w:val="en-US" w:eastAsia="zh-CN"/>
                    </w:rPr>
                  </w:pPr>
                  <w:r>
                    <w:rPr>
                      <w:rFonts w:hint="eastAsia" w:ascii="Times New Roman" w:hAnsi="Times New Roman" w:eastAsia="宋体"/>
                      <w:i/>
                      <w:iCs/>
                      <w:caps w:val="0"/>
                      <w:smallCaps w:val="0"/>
                      <w:color w:val="0000FF"/>
                      <w:u w:val="single"/>
                      <w:vertAlign w:val="baseline"/>
                      <w:lang w:val="en-US" w:eastAsia="zh-CN"/>
                    </w:rPr>
                    <w:t>1</w:t>
                  </w:r>
                  <w:r>
                    <w:rPr>
                      <w:rFonts w:hint="eastAsia" w:ascii="Times New Roman" w:hAnsi="Times New Roman"/>
                      <w:i/>
                      <w:iCs/>
                      <w:caps w:val="0"/>
                      <w:smallCaps w:val="0"/>
                      <w:color w:val="0000FF"/>
                      <w:u w:val="single"/>
                      <w:vertAlign w:val="baseline"/>
                      <w:lang w:val="en-US" w:eastAsia="zh-CN"/>
                    </w:rPr>
                    <w:t>135.68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i/>
                      <w:iCs/>
                      <w:caps w:val="0"/>
                      <w:smallCaps w:val="0"/>
                      <w:color w:val="0000FF"/>
                      <w:u w:val="single"/>
                      <w:vertAlign w:val="baseline"/>
                      <w:lang w:val="en-US" w:eastAsia="zh-CN"/>
                    </w:rPr>
                  </w:pPr>
                  <w:r>
                    <w:rPr>
                      <w:rFonts w:hint="eastAsia" w:ascii="Times New Roman" w:hAnsi="Times New Roman" w:eastAsia="宋体"/>
                      <w:i/>
                      <w:iCs/>
                      <w:caps w:val="0"/>
                      <w:smallCaps w:val="0"/>
                      <w:color w:val="0000FF"/>
                      <w:u w:val="single"/>
                      <w:vertAlign w:val="baseline"/>
                      <w:lang w:val="en-US" w:eastAsia="zh-CN"/>
                    </w:rPr>
                    <w:t>总用水量</w:t>
                  </w:r>
                </w:p>
              </w:tc>
              <w:tc>
                <w:tcPr>
                  <w:tcW w:w="117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i/>
                      <w:iCs/>
                      <w:caps w:val="0"/>
                      <w:smallCaps w:val="0"/>
                      <w:color w:val="0000FF"/>
                      <w:u w:val="single"/>
                      <w:vertAlign w:val="baseline"/>
                      <w:lang w:val="en-US" w:eastAsia="zh-CN"/>
                    </w:rPr>
                  </w:pPr>
                  <w:r>
                    <w:rPr>
                      <w:rFonts w:hint="eastAsia" w:ascii="Times New Roman" w:hAnsi="Times New Roman" w:eastAsia="宋体"/>
                      <w:i/>
                      <w:iCs/>
                      <w:caps w:val="0"/>
                      <w:smallCaps w:val="0"/>
                      <w:color w:val="0000FF"/>
                      <w:u w:val="single"/>
                      <w:vertAlign w:val="baseline"/>
                      <w:lang w:val="en-US" w:eastAsia="zh-CN"/>
                    </w:rPr>
                    <w:t>23.14</w:t>
                  </w:r>
                </w:p>
              </w:tc>
              <w:tc>
                <w:tcPr>
                  <w:tcW w:w="8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i/>
                      <w:iCs/>
                      <w:caps w:val="0"/>
                      <w:smallCaps w:val="0"/>
                      <w:color w:val="0000FF"/>
                      <w:u w:val="single"/>
                      <w:vertAlign w:val="baseline"/>
                      <w:lang w:val="en-US" w:eastAsia="zh-CN"/>
                    </w:rPr>
                  </w:pPr>
                  <w:r>
                    <w:rPr>
                      <w:rFonts w:hint="eastAsia" w:ascii="Times New Roman" w:hAnsi="Times New Roman" w:eastAsia="宋体"/>
                      <w:i/>
                      <w:iCs/>
                      <w:caps w:val="0"/>
                      <w:smallCaps w:val="0"/>
                      <w:color w:val="0000FF"/>
                      <w:u w:val="single"/>
                      <w:vertAlign w:val="baseline"/>
                      <w:lang w:val="en-US" w:eastAsia="zh-CN"/>
                    </w:rPr>
                    <w:t>4000.66</w:t>
                  </w:r>
                </w:p>
              </w:tc>
              <w:tc>
                <w:tcPr>
                  <w:tcW w:w="8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i/>
                      <w:iCs/>
                      <w:caps w:val="0"/>
                      <w:smallCaps w:val="0"/>
                      <w:color w:val="0000FF"/>
                      <w:u w:val="single"/>
                      <w:vertAlign w:val="baseline"/>
                      <w:lang w:val="en-US" w:eastAsia="zh-CN"/>
                    </w:rPr>
                  </w:pPr>
                  <w:r>
                    <w:rPr>
                      <w:rFonts w:hint="eastAsia" w:ascii="Times New Roman" w:hAnsi="Times New Roman"/>
                      <w:i/>
                      <w:iCs/>
                      <w:caps w:val="0"/>
                      <w:smallCaps w:val="0"/>
                      <w:color w:val="0000FF"/>
                      <w:u w:val="single"/>
                      <w:vertAlign w:val="baseline"/>
                      <w:lang w:val="en-US" w:eastAsia="zh-CN"/>
                    </w:rPr>
                    <w:t>6.82</w:t>
                  </w:r>
                </w:p>
              </w:tc>
              <w:tc>
                <w:tcPr>
                  <w:tcW w:w="8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i/>
                      <w:iCs/>
                      <w:caps w:val="0"/>
                      <w:smallCaps w:val="0"/>
                      <w:color w:val="0000FF"/>
                      <w:u w:val="single"/>
                      <w:vertAlign w:val="baseline"/>
                      <w:lang w:val="en-US" w:eastAsia="zh-CN"/>
                    </w:rPr>
                  </w:pPr>
                  <w:r>
                    <w:rPr>
                      <w:rFonts w:hint="eastAsia" w:ascii="Times New Roman" w:hAnsi="Times New Roman" w:eastAsia="宋体"/>
                      <w:i/>
                      <w:iCs/>
                      <w:caps w:val="0"/>
                      <w:smallCaps w:val="0"/>
                      <w:color w:val="0000FF"/>
                      <w:u w:val="single"/>
                      <w:vertAlign w:val="baseline"/>
                      <w:lang w:val="en-US" w:eastAsia="zh-CN"/>
                    </w:rPr>
                    <w:t>1</w:t>
                  </w:r>
                  <w:r>
                    <w:rPr>
                      <w:rFonts w:hint="eastAsia" w:ascii="Times New Roman" w:hAnsi="Times New Roman"/>
                      <w:i/>
                      <w:iCs/>
                      <w:caps w:val="0"/>
                      <w:smallCaps w:val="0"/>
                      <w:color w:val="0000FF"/>
                      <w:u w:val="single"/>
                      <w:vertAlign w:val="baseline"/>
                      <w:lang w:val="en-US" w:eastAsia="zh-CN"/>
                    </w:rPr>
                    <w:t>152.58</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pP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（2）排水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pP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本项目废水为生活污水和锅炉排污水，生活污水排入防渗旱厕，定期清掏，用作农肥；在场地内建设防渗漏防腐的沉淀池，锅炉排污水排入沉淀池，经沉淀后用于锅炉房降尘和场地降尘，不外排。本项目废水排放情况详见表7所示。</w:t>
            </w:r>
          </w:p>
          <w:p>
            <w:pPr>
              <w:pStyle w:val="2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宋体"/>
                <w:b/>
                <w:bCs/>
                <w:caps w:val="0"/>
                <w:smallCaps w:val="0"/>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宋体"/>
                <w:b/>
                <w:bCs/>
                <w:caps w:val="0"/>
                <w:smallCaps w:val="0"/>
                <w:color w:val="000000" w:themeColor="text1"/>
                <w:kern w:val="21"/>
                <w:sz w:val="21"/>
                <w:szCs w:val="21"/>
                <w:lang w:val="en-US" w:eastAsia="zh-CN" w:bidi="ar-SA"/>
                <w14:textFill>
                  <w14:solidFill>
                    <w14:schemeClr w14:val="tx1"/>
                  </w14:solidFill>
                </w14:textFill>
              </w:rPr>
              <w:t>表7  本项目排水情况一览表</w:t>
            </w:r>
          </w:p>
          <w:tbl>
            <w:tblPr>
              <w:tblStyle w:val="23"/>
              <w:tblW w:w="497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19"/>
              <w:gridCol w:w="1955"/>
              <w:gridCol w:w="1474"/>
              <w:gridCol w:w="1474"/>
              <w:gridCol w:w="14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5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i/>
                      <w:iCs/>
                      <w:caps w:val="0"/>
                      <w:smallCaps w:val="0"/>
                      <w:color w:val="0000FF"/>
                      <w:u w:val="single"/>
                      <w:vertAlign w:val="baseline"/>
                      <w:lang w:val="en-US" w:eastAsia="zh-CN"/>
                    </w:rPr>
                  </w:pPr>
                  <w:r>
                    <w:rPr>
                      <w:rFonts w:hint="eastAsia" w:ascii="Times New Roman" w:hAnsi="Times New Roman" w:eastAsia="宋体"/>
                      <w:i/>
                      <w:iCs/>
                      <w:caps w:val="0"/>
                      <w:smallCaps w:val="0"/>
                      <w:color w:val="0000FF"/>
                      <w:u w:val="single"/>
                      <w:vertAlign w:val="baseline"/>
                      <w:lang w:val="en-US" w:eastAsia="zh-CN"/>
                    </w:rPr>
                    <w:t>序号</w:t>
                  </w:r>
                </w:p>
              </w:tc>
              <w:tc>
                <w:tcPr>
                  <w:tcW w:w="206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i/>
                      <w:iCs/>
                      <w:caps w:val="0"/>
                      <w:smallCaps w:val="0"/>
                      <w:color w:val="0000FF"/>
                      <w:u w:val="single"/>
                      <w:vertAlign w:val="baseline"/>
                      <w:lang w:val="en-US" w:eastAsia="zh-CN"/>
                    </w:rPr>
                  </w:pPr>
                  <w:r>
                    <w:rPr>
                      <w:rFonts w:hint="eastAsia" w:ascii="Times New Roman" w:hAnsi="Times New Roman" w:eastAsia="宋体"/>
                      <w:i/>
                      <w:iCs/>
                      <w:caps w:val="0"/>
                      <w:smallCaps w:val="0"/>
                      <w:color w:val="0000FF"/>
                      <w:u w:val="single"/>
                      <w:vertAlign w:val="baseline"/>
                      <w:lang w:val="en-US" w:eastAsia="zh-CN"/>
                    </w:rPr>
                    <w:t>项目位置1</w:t>
                  </w:r>
                </w:p>
              </w:tc>
              <w:tc>
                <w:tcPr>
                  <w:tcW w:w="177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i/>
                      <w:iCs/>
                      <w:caps w:val="0"/>
                      <w:smallCaps w:val="0"/>
                      <w:color w:val="0000FF"/>
                      <w:u w:val="single"/>
                      <w:vertAlign w:val="baseline"/>
                      <w:lang w:val="en-US" w:eastAsia="zh-CN"/>
                    </w:rPr>
                  </w:pPr>
                  <w:r>
                    <w:rPr>
                      <w:rFonts w:hint="eastAsia" w:ascii="Times New Roman" w:hAnsi="Times New Roman" w:eastAsia="宋体"/>
                      <w:i/>
                      <w:iCs/>
                      <w:caps w:val="0"/>
                      <w:smallCaps w:val="0"/>
                      <w:color w:val="0000FF"/>
                      <w:u w:val="single"/>
                      <w:vertAlign w:val="baseline"/>
                      <w:lang w:val="en-US" w:eastAsia="zh-CN"/>
                    </w:rPr>
                    <w:t>项目位置2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5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i/>
                      <w:iCs/>
                      <w:caps w:val="0"/>
                      <w:smallCaps w:val="0"/>
                      <w:color w:val="0000FF"/>
                      <w:u w:val="single"/>
                      <w:vertAlign w:val="baseline"/>
                      <w:lang w:val="en-US" w:eastAsia="zh-CN"/>
                    </w:rPr>
                  </w:pPr>
                </w:p>
              </w:tc>
              <w:tc>
                <w:tcPr>
                  <w:tcW w:w="117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
                      <w:iCs/>
                      <w:caps w:val="0"/>
                      <w:smallCaps w:val="0"/>
                      <w:color w:val="0000FF"/>
                      <w:kern w:val="2"/>
                      <w:sz w:val="21"/>
                      <w:szCs w:val="24"/>
                      <w:u w:val="single"/>
                      <w:vertAlign w:val="baseline"/>
                      <w:lang w:val="en-US" w:eastAsia="zh-CN" w:bidi="ar-SA"/>
                    </w:rPr>
                  </w:pPr>
                  <w:r>
                    <w:rPr>
                      <w:rFonts w:hint="eastAsia" w:ascii="Times New Roman" w:hAnsi="Times New Roman" w:eastAsia="宋体"/>
                      <w:i/>
                      <w:iCs/>
                      <w:caps w:val="0"/>
                      <w:smallCaps w:val="0"/>
                      <w:color w:val="0000FF"/>
                      <w:u w:val="single"/>
                      <w:vertAlign w:val="baseline"/>
                      <w:lang w:val="en-US" w:eastAsia="zh-CN"/>
                    </w:rPr>
                    <w:t>m</w:t>
                  </w:r>
                  <w:r>
                    <w:rPr>
                      <w:rFonts w:hint="eastAsia" w:ascii="Times New Roman" w:hAnsi="Times New Roman" w:eastAsia="宋体"/>
                      <w:i/>
                      <w:iCs/>
                      <w:caps w:val="0"/>
                      <w:smallCaps w:val="0"/>
                      <w:color w:val="0000FF"/>
                      <w:u w:val="single"/>
                      <w:vertAlign w:val="superscript"/>
                      <w:lang w:val="en-US" w:eastAsia="zh-CN"/>
                    </w:rPr>
                    <w:t>3</w:t>
                  </w:r>
                  <w:r>
                    <w:rPr>
                      <w:rFonts w:hint="eastAsia" w:ascii="Times New Roman" w:hAnsi="Times New Roman" w:eastAsia="宋体"/>
                      <w:i/>
                      <w:iCs/>
                      <w:caps w:val="0"/>
                      <w:smallCaps w:val="0"/>
                      <w:color w:val="0000FF"/>
                      <w:u w:val="single"/>
                      <w:vertAlign w:val="baseline"/>
                      <w:lang w:val="en-US" w:eastAsia="zh-CN"/>
                    </w:rPr>
                    <w:t>/d</w:t>
                  </w:r>
                </w:p>
              </w:tc>
              <w:tc>
                <w:tcPr>
                  <w:tcW w:w="8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
                      <w:iCs/>
                      <w:caps w:val="0"/>
                      <w:smallCaps w:val="0"/>
                      <w:color w:val="0000FF"/>
                      <w:kern w:val="2"/>
                      <w:sz w:val="21"/>
                      <w:szCs w:val="24"/>
                      <w:u w:val="single"/>
                      <w:vertAlign w:val="baseline"/>
                      <w:lang w:val="en-US" w:eastAsia="zh-CN" w:bidi="ar-SA"/>
                    </w:rPr>
                  </w:pPr>
                  <w:r>
                    <w:rPr>
                      <w:rFonts w:hint="default" w:ascii="Times New Roman" w:hAnsi="Times New Roman" w:eastAsia="宋体"/>
                      <w:i/>
                      <w:iCs/>
                      <w:caps w:val="0"/>
                      <w:smallCaps w:val="0"/>
                      <w:color w:val="0000FF"/>
                      <w:u w:val="single"/>
                      <w:vertAlign w:val="baseline"/>
                      <w:lang w:val="en-US" w:eastAsia="zh-CN"/>
                    </w:rPr>
                    <w:t>m</w:t>
                  </w:r>
                  <w:r>
                    <w:rPr>
                      <w:rFonts w:hint="default" w:ascii="Times New Roman" w:hAnsi="Times New Roman" w:eastAsia="宋体"/>
                      <w:i/>
                      <w:iCs/>
                      <w:caps w:val="0"/>
                      <w:smallCaps w:val="0"/>
                      <w:color w:val="0000FF"/>
                      <w:u w:val="single"/>
                      <w:vertAlign w:val="superscript"/>
                      <w:lang w:val="en-US" w:eastAsia="zh-CN"/>
                    </w:rPr>
                    <w:t>3</w:t>
                  </w:r>
                  <w:r>
                    <w:rPr>
                      <w:rFonts w:hint="default" w:ascii="Times New Roman" w:hAnsi="Times New Roman" w:eastAsia="宋体"/>
                      <w:i/>
                      <w:iCs/>
                      <w:caps w:val="0"/>
                      <w:smallCaps w:val="0"/>
                      <w:color w:val="0000FF"/>
                      <w:u w:val="single"/>
                      <w:vertAlign w:val="baseline"/>
                      <w:lang w:val="en-US" w:eastAsia="zh-CN"/>
                    </w:rPr>
                    <w:t>/</w:t>
                  </w:r>
                  <w:r>
                    <w:rPr>
                      <w:rFonts w:hint="eastAsia" w:ascii="Times New Roman" w:hAnsi="Times New Roman" w:eastAsia="宋体"/>
                      <w:i/>
                      <w:iCs/>
                      <w:caps w:val="0"/>
                      <w:smallCaps w:val="0"/>
                      <w:color w:val="0000FF"/>
                      <w:u w:val="single"/>
                      <w:vertAlign w:val="baseline"/>
                      <w:lang w:val="en-US" w:eastAsia="zh-CN"/>
                    </w:rPr>
                    <w:t>a</w:t>
                  </w:r>
                </w:p>
              </w:tc>
              <w:tc>
                <w:tcPr>
                  <w:tcW w:w="8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
                      <w:iCs/>
                      <w:caps w:val="0"/>
                      <w:smallCaps w:val="0"/>
                      <w:color w:val="0000FF"/>
                      <w:kern w:val="2"/>
                      <w:sz w:val="21"/>
                      <w:szCs w:val="24"/>
                      <w:u w:val="single"/>
                      <w:vertAlign w:val="baseline"/>
                      <w:lang w:val="en-US" w:eastAsia="zh-CN" w:bidi="ar-SA"/>
                    </w:rPr>
                  </w:pPr>
                  <w:r>
                    <w:rPr>
                      <w:rFonts w:hint="eastAsia" w:ascii="Times New Roman" w:hAnsi="Times New Roman" w:eastAsia="宋体"/>
                      <w:i/>
                      <w:iCs/>
                      <w:caps w:val="0"/>
                      <w:smallCaps w:val="0"/>
                      <w:color w:val="0000FF"/>
                      <w:u w:val="single"/>
                      <w:vertAlign w:val="baseline"/>
                      <w:lang w:val="en-US" w:eastAsia="zh-CN"/>
                    </w:rPr>
                    <w:t>m</w:t>
                  </w:r>
                  <w:r>
                    <w:rPr>
                      <w:rFonts w:hint="eastAsia" w:ascii="Times New Roman" w:hAnsi="Times New Roman" w:eastAsia="宋体"/>
                      <w:i/>
                      <w:iCs/>
                      <w:caps w:val="0"/>
                      <w:smallCaps w:val="0"/>
                      <w:color w:val="0000FF"/>
                      <w:u w:val="single"/>
                      <w:vertAlign w:val="superscript"/>
                      <w:lang w:val="en-US" w:eastAsia="zh-CN"/>
                    </w:rPr>
                    <w:t>3</w:t>
                  </w:r>
                  <w:r>
                    <w:rPr>
                      <w:rFonts w:hint="eastAsia" w:ascii="Times New Roman" w:hAnsi="Times New Roman" w:eastAsia="宋体"/>
                      <w:i/>
                      <w:iCs/>
                      <w:caps w:val="0"/>
                      <w:smallCaps w:val="0"/>
                      <w:color w:val="0000FF"/>
                      <w:u w:val="single"/>
                      <w:vertAlign w:val="baseline"/>
                      <w:lang w:val="en-US" w:eastAsia="zh-CN"/>
                    </w:rPr>
                    <w:t>/d</w:t>
                  </w:r>
                </w:p>
              </w:tc>
              <w:tc>
                <w:tcPr>
                  <w:tcW w:w="8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
                      <w:iCs/>
                      <w:caps w:val="0"/>
                      <w:smallCaps w:val="0"/>
                      <w:color w:val="0000FF"/>
                      <w:kern w:val="2"/>
                      <w:sz w:val="21"/>
                      <w:szCs w:val="24"/>
                      <w:u w:val="single"/>
                      <w:vertAlign w:val="baseline"/>
                      <w:lang w:val="en-US" w:eastAsia="zh-CN" w:bidi="ar-SA"/>
                    </w:rPr>
                  </w:pPr>
                  <w:r>
                    <w:rPr>
                      <w:rFonts w:hint="default" w:ascii="Times New Roman" w:hAnsi="Times New Roman" w:eastAsia="宋体"/>
                      <w:i/>
                      <w:iCs/>
                      <w:caps w:val="0"/>
                      <w:smallCaps w:val="0"/>
                      <w:color w:val="0000FF"/>
                      <w:u w:val="single"/>
                      <w:vertAlign w:val="baseline"/>
                      <w:lang w:val="en-US" w:eastAsia="zh-CN"/>
                    </w:rPr>
                    <w:t>m</w:t>
                  </w:r>
                  <w:r>
                    <w:rPr>
                      <w:rFonts w:hint="default" w:ascii="Times New Roman" w:hAnsi="Times New Roman" w:eastAsia="宋体"/>
                      <w:i/>
                      <w:iCs/>
                      <w:caps w:val="0"/>
                      <w:smallCaps w:val="0"/>
                      <w:color w:val="0000FF"/>
                      <w:u w:val="single"/>
                      <w:vertAlign w:val="superscript"/>
                      <w:lang w:val="en-US" w:eastAsia="zh-CN"/>
                    </w:rPr>
                    <w:t>3</w:t>
                  </w:r>
                  <w:r>
                    <w:rPr>
                      <w:rFonts w:hint="default" w:ascii="Times New Roman" w:hAnsi="Times New Roman" w:eastAsia="宋体"/>
                      <w:i/>
                      <w:iCs/>
                      <w:caps w:val="0"/>
                      <w:smallCaps w:val="0"/>
                      <w:color w:val="0000FF"/>
                      <w:u w:val="single"/>
                      <w:vertAlign w:val="baseline"/>
                      <w:lang w:val="en-US" w:eastAsia="zh-CN"/>
                    </w:rPr>
                    <w:t>/</w:t>
                  </w:r>
                  <w:r>
                    <w:rPr>
                      <w:rFonts w:hint="eastAsia" w:ascii="Times New Roman" w:hAnsi="Times New Roman" w:eastAsia="宋体"/>
                      <w:i/>
                      <w:iCs/>
                      <w:caps w:val="0"/>
                      <w:smallCaps w:val="0"/>
                      <w:color w:val="0000FF"/>
                      <w:u w:val="single"/>
                      <w:vertAlign w:val="baseline"/>
                      <w:lang w:val="en-US" w:eastAsia="zh-CN"/>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i/>
                      <w:iCs/>
                      <w:caps w:val="0"/>
                      <w:smallCaps w:val="0"/>
                      <w:color w:val="0000FF"/>
                      <w:u w:val="single"/>
                      <w:vertAlign w:val="baseline"/>
                      <w:lang w:val="en-US" w:eastAsia="zh-CN"/>
                    </w:rPr>
                  </w:pPr>
                  <w:r>
                    <w:rPr>
                      <w:rFonts w:hint="eastAsia" w:ascii="Times New Roman" w:hAnsi="Times New Roman" w:eastAsia="宋体"/>
                      <w:i/>
                      <w:iCs/>
                      <w:caps w:val="0"/>
                      <w:smallCaps w:val="0"/>
                      <w:color w:val="0000FF"/>
                      <w:u w:val="single"/>
                      <w:vertAlign w:val="baseline"/>
                      <w:lang w:val="en-US" w:eastAsia="zh-CN"/>
                    </w:rPr>
                    <w:t>生活排水（m</w:t>
                  </w:r>
                  <w:r>
                    <w:rPr>
                      <w:rFonts w:hint="eastAsia" w:ascii="Times New Roman" w:hAnsi="Times New Roman" w:eastAsia="宋体"/>
                      <w:i/>
                      <w:iCs/>
                      <w:caps w:val="0"/>
                      <w:smallCaps w:val="0"/>
                      <w:color w:val="0000FF"/>
                      <w:u w:val="single"/>
                      <w:vertAlign w:val="superscript"/>
                      <w:lang w:val="en-US" w:eastAsia="zh-CN"/>
                    </w:rPr>
                    <w:t>3</w:t>
                  </w:r>
                  <w:r>
                    <w:rPr>
                      <w:rFonts w:hint="eastAsia" w:ascii="Times New Roman" w:hAnsi="Times New Roman" w:eastAsia="宋体"/>
                      <w:i/>
                      <w:iCs/>
                      <w:caps w:val="0"/>
                      <w:smallCaps w:val="0"/>
                      <w:color w:val="0000FF"/>
                      <w:u w:val="single"/>
                      <w:vertAlign w:val="baseline"/>
                      <w:lang w:val="en-US" w:eastAsia="zh-CN"/>
                    </w:rPr>
                    <w:t>/d）</w:t>
                  </w:r>
                </w:p>
              </w:tc>
              <w:tc>
                <w:tcPr>
                  <w:tcW w:w="117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i/>
                      <w:iCs/>
                      <w:caps w:val="0"/>
                      <w:smallCaps w:val="0"/>
                      <w:color w:val="0000FF"/>
                      <w:u w:val="single"/>
                      <w:vertAlign w:val="baseline"/>
                      <w:lang w:val="en-US" w:eastAsia="zh-CN"/>
                    </w:rPr>
                  </w:pPr>
                  <w:r>
                    <w:rPr>
                      <w:rFonts w:hint="eastAsia" w:ascii="Times New Roman" w:hAnsi="Times New Roman" w:eastAsia="宋体"/>
                      <w:i/>
                      <w:iCs/>
                      <w:caps w:val="0"/>
                      <w:smallCaps w:val="0"/>
                      <w:color w:val="0000FF"/>
                      <w:u w:val="single"/>
                      <w:vertAlign w:val="baseline"/>
                      <w:lang w:val="en-US" w:eastAsia="zh-CN"/>
                    </w:rPr>
                    <w:t>0.08</w:t>
                  </w:r>
                </w:p>
              </w:tc>
              <w:tc>
                <w:tcPr>
                  <w:tcW w:w="8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i/>
                      <w:iCs/>
                      <w:caps w:val="0"/>
                      <w:smallCaps w:val="0"/>
                      <w:color w:val="0000FF"/>
                      <w:u w:val="single"/>
                      <w:vertAlign w:val="baseline"/>
                      <w:lang w:val="en-US" w:eastAsia="zh-CN"/>
                    </w:rPr>
                  </w:pPr>
                  <w:r>
                    <w:rPr>
                      <w:rFonts w:hint="eastAsia" w:ascii="Times New Roman" w:hAnsi="Times New Roman" w:eastAsia="宋体"/>
                      <w:i/>
                      <w:iCs/>
                      <w:caps w:val="0"/>
                      <w:smallCaps w:val="0"/>
                      <w:color w:val="0000FF"/>
                      <w:u w:val="single"/>
                      <w:vertAlign w:val="baseline"/>
                      <w:lang w:val="en-US" w:eastAsia="zh-CN"/>
                    </w:rPr>
                    <w:t>13.52</w:t>
                  </w:r>
                </w:p>
              </w:tc>
              <w:tc>
                <w:tcPr>
                  <w:tcW w:w="8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i/>
                      <w:iCs/>
                      <w:caps w:val="0"/>
                      <w:smallCaps w:val="0"/>
                      <w:color w:val="0000FF"/>
                      <w:u w:val="single"/>
                      <w:vertAlign w:val="baseline"/>
                      <w:lang w:val="en-US" w:eastAsia="zh-CN"/>
                    </w:rPr>
                  </w:pPr>
                  <w:r>
                    <w:rPr>
                      <w:rFonts w:hint="eastAsia" w:ascii="Times New Roman" w:hAnsi="Times New Roman" w:eastAsia="宋体"/>
                      <w:i/>
                      <w:iCs/>
                      <w:caps w:val="0"/>
                      <w:smallCaps w:val="0"/>
                      <w:color w:val="0000FF"/>
                      <w:u w:val="single"/>
                      <w:vertAlign w:val="baseline"/>
                      <w:lang w:val="en-US" w:eastAsia="zh-CN"/>
                    </w:rPr>
                    <w:t>0.08</w:t>
                  </w:r>
                </w:p>
              </w:tc>
              <w:tc>
                <w:tcPr>
                  <w:tcW w:w="8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i/>
                      <w:iCs/>
                      <w:caps w:val="0"/>
                      <w:smallCaps w:val="0"/>
                      <w:color w:val="0000FF"/>
                      <w:u w:val="single"/>
                      <w:vertAlign w:val="baseline"/>
                      <w:lang w:val="en-US" w:eastAsia="zh-CN"/>
                    </w:rPr>
                  </w:pPr>
                  <w:r>
                    <w:rPr>
                      <w:rFonts w:hint="eastAsia" w:ascii="Times New Roman" w:hAnsi="Times New Roman" w:eastAsia="宋体"/>
                      <w:i/>
                      <w:iCs/>
                      <w:caps w:val="0"/>
                      <w:smallCaps w:val="0"/>
                      <w:color w:val="0000FF"/>
                      <w:u w:val="single"/>
                      <w:vertAlign w:val="baseline"/>
                      <w:lang w:val="en-US" w:eastAsia="zh-CN"/>
                    </w:rPr>
                    <w:t>13.52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i/>
                      <w:iCs/>
                      <w:caps w:val="0"/>
                      <w:smallCaps w:val="0"/>
                      <w:color w:val="0000FF"/>
                      <w:u w:val="single"/>
                      <w:vertAlign w:val="baseline"/>
                      <w:lang w:val="en-US" w:eastAsia="zh-CN"/>
                    </w:rPr>
                  </w:pPr>
                  <w:r>
                    <w:rPr>
                      <w:rFonts w:hint="eastAsia" w:ascii="Times New Roman" w:hAnsi="Times New Roman" w:eastAsia="宋体"/>
                      <w:i/>
                      <w:iCs/>
                      <w:caps w:val="0"/>
                      <w:smallCaps w:val="0"/>
                      <w:color w:val="0000FF"/>
                      <w:u w:val="single"/>
                      <w:vertAlign w:val="baseline"/>
                      <w:lang w:val="en-US" w:eastAsia="zh-CN"/>
                    </w:rPr>
                    <w:t>锅炉排污水（m</w:t>
                  </w:r>
                  <w:r>
                    <w:rPr>
                      <w:rFonts w:hint="eastAsia" w:ascii="Times New Roman" w:hAnsi="Times New Roman" w:eastAsia="宋体"/>
                      <w:i/>
                      <w:iCs/>
                      <w:caps w:val="0"/>
                      <w:smallCaps w:val="0"/>
                      <w:color w:val="0000FF"/>
                      <w:u w:val="single"/>
                      <w:vertAlign w:val="superscript"/>
                      <w:lang w:val="en-US" w:eastAsia="zh-CN"/>
                    </w:rPr>
                    <w:t>3</w:t>
                  </w:r>
                  <w:r>
                    <w:rPr>
                      <w:rFonts w:hint="eastAsia" w:ascii="Times New Roman" w:hAnsi="Times New Roman" w:eastAsia="宋体"/>
                      <w:i/>
                      <w:iCs/>
                      <w:caps w:val="0"/>
                      <w:smallCaps w:val="0"/>
                      <w:color w:val="0000FF"/>
                      <w:u w:val="single"/>
                      <w:vertAlign w:val="baseline"/>
                      <w:lang w:val="en-US" w:eastAsia="zh-CN"/>
                    </w:rPr>
                    <w:t>/d）</w:t>
                  </w:r>
                </w:p>
              </w:tc>
              <w:tc>
                <w:tcPr>
                  <w:tcW w:w="117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i/>
                      <w:iCs/>
                      <w:caps w:val="0"/>
                      <w:smallCaps w:val="0"/>
                      <w:color w:val="0000FF"/>
                      <w:u w:val="single"/>
                      <w:vertAlign w:val="baseline"/>
                      <w:lang w:val="en-US" w:eastAsia="zh-CN"/>
                    </w:rPr>
                  </w:pPr>
                  <w:r>
                    <w:rPr>
                      <w:rFonts w:hint="eastAsia" w:ascii="Times New Roman" w:hAnsi="Times New Roman" w:eastAsia="宋体"/>
                      <w:i/>
                      <w:iCs/>
                      <w:caps w:val="0"/>
                      <w:smallCaps w:val="0"/>
                      <w:color w:val="0000FF"/>
                      <w:u w:val="single"/>
                      <w:vertAlign w:val="baseline"/>
                      <w:lang w:val="en-US" w:eastAsia="zh-CN"/>
                    </w:rPr>
                    <w:t>4.608</w:t>
                  </w:r>
                </w:p>
              </w:tc>
              <w:tc>
                <w:tcPr>
                  <w:tcW w:w="8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i/>
                      <w:iCs/>
                      <w:caps w:val="0"/>
                      <w:smallCaps w:val="0"/>
                      <w:color w:val="0000FF"/>
                      <w:u w:val="single"/>
                      <w:vertAlign w:val="baseline"/>
                      <w:lang w:val="en-US" w:eastAsia="zh-CN"/>
                    </w:rPr>
                  </w:pPr>
                  <w:r>
                    <w:rPr>
                      <w:rFonts w:hint="eastAsia" w:ascii="Times New Roman" w:hAnsi="Times New Roman" w:eastAsia="宋体"/>
                      <w:i/>
                      <w:iCs/>
                      <w:caps w:val="0"/>
                      <w:smallCaps w:val="0"/>
                      <w:color w:val="0000FF"/>
                      <w:u w:val="single"/>
                      <w:vertAlign w:val="baseline"/>
                      <w:lang w:val="en-US" w:eastAsia="zh-CN"/>
                    </w:rPr>
                    <w:t>778.752</w:t>
                  </w:r>
                </w:p>
              </w:tc>
              <w:tc>
                <w:tcPr>
                  <w:tcW w:w="8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i/>
                      <w:iCs/>
                      <w:caps w:val="0"/>
                      <w:smallCaps w:val="0"/>
                      <w:color w:val="0000FF"/>
                      <w:u w:val="single"/>
                      <w:vertAlign w:val="baseline"/>
                      <w:lang w:val="en-US" w:eastAsia="zh-CN"/>
                    </w:rPr>
                  </w:pPr>
                  <w:r>
                    <w:rPr>
                      <w:rFonts w:hint="eastAsia" w:ascii="Times New Roman" w:hAnsi="Times New Roman"/>
                      <w:i/>
                      <w:iCs/>
                      <w:caps w:val="0"/>
                      <w:smallCaps w:val="0"/>
                      <w:color w:val="0000FF"/>
                      <w:u w:val="single"/>
                      <w:vertAlign w:val="baseline"/>
                      <w:lang w:val="en-US" w:eastAsia="zh-CN"/>
                    </w:rPr>
                    <w:t>1.34</w:t>
                  </w:r>
                </w:p>
              </w:tc>
              <w:tc>
                <w:tcPr>
                  <w:tcW w:w="8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i/>
                      <w:iCs/>
                      <w:caps w:val="0"/>
                      <w:smallCaps w:val="0"/>
                      <w:color w:val="0000FF"/>
                      <w:u w:val="single"/>
                      <w:vertAlign w:val="baseline"/>
                      <w:lang w:val="en-US" w:eastAsia="zh-CN"/>
                    </w:rPr>
                  </w:pPr>
                  <w:r>
                    <w:rPr>
                      <w:rFonts w:hint="eastAsia" w:ascii="Times New Roman" w:hAnsi="Times New Roman"/>
                      <w:i/>
                      <w:iCs/>
                      <w:caps w:val="0"/>
                      <w:smallCaps w:val="0"/>
                      <w:color w:val="0000FF"/>
                      <w:u w:val="single"/>
                      <w:vertAlign w:val="baseline"/>
                      <w:lang w:val="en-US" w:eastAsia="zh-CN"/>
                    </w:rPr>
                    <w:t>227.14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i/>
                      <w:iCs/>
                      <w:caps w:val="0"/>
                      <w:smallCaps w:val="0"/>
                      <w:color w:val="0000FF"/>
                      <w:u w:val="single"/>
                      <w:vertAlign w:val="baseline"/>
                      <w:lang w:val="en-US" w:eastAsia="zh-CN"/>
                    </w:rPr>
                  </w:pPr>
                  <w:r>
                    <w:rPr>
                      <w:rFonts w:hint="eastAsia" w:ascii="Times New Roman" w:hAnsi="Times New Roman" w:eastAsia="宋体"/>
                      <w:i/>
                      <w:iCs/>
                      <w:caps w:val="0"/>
                      <w:smallCaps w:val="0"/>
                      <w:color w:val="0000FF"/>
                      <w:u w:val="single"/>
                      <w:vertAlign w:val="baseline"/>
                      <w:lang w:val="en-US" w:eastAsia="zh-CN"/>
                    </w:rPr>
                    <w:t>总排水量（m</w:t>
                  </w:r>
                  <w:r>
                    <w:rPr>
                      <w:rFonts w:hint="eastAsia" w:ascii="Times New Roman" w:hAnsi="Times New Roman" w:eastAsia="宋体"/>
                      <w:i/>
                      <w:iCs/>
                      <w:caps w:val="0"/>
                      <w:smallCaps w:val="0"/>
                      <w:color w:val="0000FF"/>
                      <w:u w:val="single"/>
                      <w:vertAlign w:val="superscript"/>
                      <w:lang w:val="en-US" w:eastAsia="zh-CN"/>
                    </w:rPr>
                    <w:t>3</w:t>
                  </w:r>
                  <w:r>
                    <w:rPr>
                      <w:rFonts w:hint="eastAsia" w:ascii="Times New Roman" w:hAnsi="Times New Roman" w:eastAsia="宋体"/>
                      <w:i/>
                      <w:iCs/>
                      <w:caps w:val="0"/>
                      <w:smallCaps w:val="0"/>
                      <w:color w:val="0000FF"/>
                      <w:u w:val="single"/>
                      <w:vertAlign w:val="baseline"/>
                      <w:lang w:val="en-US" w:eastAsia="zh-CN"/>
                    </w:rPr>
                    <w:t>/d）</w:t>
                  </w:r>
                </w:p>
              </w:tc>
              <w:tc>
                <w:tcPr>
                  <w:tcW w:w="117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i/>
                      <w:iCs/>
                      <w:caps w:val="0"/>
                      <w:smallCaps w:val="0"/>
                      <w:color w:val="0000FF"/>
                      <w:u w:val="single"/>
                      <w:vertAlign w:val="baseline"/>
                      <w:lang w:val="en-US" w:eastAsia="zh-CN"/>
                    </w:rPr>
                  </w:pPr>
                  <w:r>
                    <w:rPr>
                      <w:rFonts w:hint="eastAsia" w:ascii="Times New Roman" w:hAnsi="Times New Roman" w:eastAsia="宋体"/>
                      <w:i/>
                      <w:iCs/>
                      <w:caps w:val="0"/>
                      <w:smallCaps w:val="0"/>
                      <w:color w:val="0000FF"/>
                      <w:u w:val="single"/>
                      <w:vertAlign w:val="baseline"/>
                      <w:lang w:val="en-US" w:eastAsia="zh-CN"/>
                    </w:rPr>
                    <w:t>4.688</w:t>
                  </w:r>
                </w:p>
              </w:tc>
              <w:tc>
                <w:tcPr>
                  <w:tcW w:w="8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i/>
                      <w:iCs/>
                      <w:caps w:val="0"/>
                      <w:smallCaps w:val="0"/>
                      <w:color w:val="0000FF"/>
                      <w:u w:val="single"/>
                      <w:vertAlign w:val="baseline"/>
                      <w:lang w:val="en-US" w:eastAsia="zh-CN"/>
                    </w:rPr>
                  </w:pPr>
                  <w:r>
                    <w:rPr>
                      <w:rFonts w:hint="eastAsia" w:ascii="Times New Roman" w:hAnsi="Times New Roman" w:eastAsia="宋体"/>
                      <w:i/>
                      <w:iCs/>
                      <w:caps w:val="0"/>
                      <w:smallCaps w:val="0"/>
                      <w:color w:val="0000FF"/>
                      <w:u w:val="single"/>
                      <w:vertAlign w:val="baseline"/>
                      <w:lang w:val="en-US" w:eastAsia="zh-CN"/>
                    </w:rPr>
                    <w:t>792.272</w:t>
                  </w:r>
                </w:p>
              </w:tc>
              <w:tc>
                <w:tcPr>
                  <w:tcW w:w="8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i/>
                      <w:iCs/>
                      <w:caps w:val="0"/>
                      <w:smallCaps w:val="0"/>
                      <w:color w:val="0000FF"/>
                      <w:u w:val="single"/>
                      <w:vertAlign w:val="baseline"/>
                      <w:lang w:val="en-US" w:eastAsia="zh-CN"/>
                    </w:rPr>
                  </w:pPr>
                  <w:r>
                    <w:rPr>
                      <w:rFonts w:hint="eastAsia" w:ascii="Times New Roman" w:hAnsi="Times New Roman"/>
                      <w:i/>
                      <w:iCs/>
                      <w:caps w:val="0"/>
                      <w:smallCaps w:val="0"/>
                      <w:color w:val="0000FF"/>
                      <w:u w:val="single"/>
                      <w:vertAlign w:val="baseline"/>
                      <w:lang w:val="en-US" w:eastAsia="zh-CN"/>
                    </w:rPr>
                    <w:t>1.42</w:t>
                  </w:r>
                </w:p>
              </w:tc>
              <w:tc>
                <w:tcPr>
                  <w:tcW w:w="8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i/>
                      <w:iCs/>
                      <w:caps w:val="0"/>
                      <w:smallCaps w:val="0"/>
                      <w:color w:val="0000FF"/>
                      <w:u w:val="single"/>
                      <w:vertAlign w:val="baseline"/>
                      <w:lang w:val="en-US" w:eastAsia="zh-CN"/>
                    </w:rPr>
                  </w:pPr>
                  <w:r>
                    <w:rPr>
                      <w:rFonts w:hint="eastAsia" w:ascii="Times New Roman" w:hAnsi="Times New Roman"/>
                      <w:i/>
                      <w:iCs/>
                      <w:caps w:val="0"/>
                      <w:smallCaps w:val="0"/>
                      <w:color w:val="0000FF"/>
                      <w:u w:val="single"/>
                      <w:vertAlign w:val="baseline"/>
                      <w:lang w:val="en-US" w:eastAsia="zh-CN"/>
                    </w:rPr>
                    <w:t>240.66</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pP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（3）供电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pP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 xml:space="preserve">本项目用电由当地电网提供，可以满足本项目的用电需求。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pP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（4）供热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Cs/>
                <w:i/>
                <w:iCs/>
                <w:caps w:val="0"/>
                <w:smallCaps w:val="0"/>
                <w:color w:val="0000FF"/>
                <w:kern w:val="21"/>
                <w:sz w:val="24"/>
                <w:u w:val="single"/>
                <w:lang w:val="en-US" w:eastAsia="zh-CN"/>
              </w:rPr>
            </w:pPr>
            <w:r>
              <w:rPr>
                <w:rFonts w:hint="eastAsia" w:ascii="Times New Roman" w:hAnsi="Times New Roman" w:eastAsia="宋体" w:cs="宋体"/>
                <w:bCs/>
                <w:i/>
                <w:iCs/>
                <w:caps w:val="0"/>
                <w:smallCaps w:val="0"/>
                <w:color w:val="0000FF"/>
                <w:kern w:val="21"/>
                <w:sz w:val="24"/>
                <w:u w:val="single"/>
                <w:lang w:val="en-US" w:eastAsia="zh-CN"/>
              </w:rPr>
              <w:t>项目位置1的锅炉为2.8MW热水锅炉，用途为拌合站施工供热。拌合站所需热负荷为1.8MW，锅炉可满足生产用热。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Times New Roman" w:hAnsi="Times New Roman" w:eastAsia="宋体" w:cs="宋体"/>
                <w:bCs/>
                <w:i/>
                <w:iCs/>
                <w:caps w:val="0"/>
                <w:smallCaps w:val="0"/>
                <w:color w:val="0000FF"/>
                <w:kern w:val="21"/>
                <w:sz w:val="24"/>
                <w:u w:val="single"/>
                <w:lang w:val="en-US" w:eastAsia="zh-CN"/>
              </w:rPr>
              <w:t>项目位置2的锅炉为1.4MW热水锅炉，用途为生活区供热，供热面积利民隧道出口生活区供热面积1100m</w:t>
            </w:r>
            <w:r>
              <w:rPr>
                <w:rFonts w:hint="eastAsia" w:ascii="Times New Roman" w:hAnsi="Times New Roman" w:eastAsia="宋体" w:cs="宋体"/>
                <w:bCs/>
                <w:i/>
                <w:iCs/>
                <w:caps w:val="0"/>
                <w:smallCaps w:val="0"/>
                <w:color w:val="0000FF"/>
                <w:kern w:val="21"/>
                <w:sz w:val="24"/>
                <w:u w:val="single"/>
                <w:vertAlign w:val="superscript"/>
                <w:lang w:val="en-US" w:eastAsia="zh-CN"/>
              </w:rPr>
              <w:t>2</w:t>
            </w:r>
            <w:r>
              <w:rPr>
                <w:rFonts w:hint="eastAsia" w:ascii="Times New Roman" w:hAnsi="Times New Roman" w:eastAsia="宋体" w:cs="宋体"/>
                <w:bCs/>
                <w:i/>
                <w:iCs/>
                <w:caps w:val="0"/>
                <w:smallCaps w:val="0"/>
                <w:color w:val="0000FF"/>
                <w:kern w:val="21"/>
                <w:sz w:val="24"/>
                <w:u w:val="single"/>
                <w:lang w:val="en-US" w:eastAsia="zh-CN"/>
              </w:rPr>
              <w:t>，对办公楼供热负荷指标采用80W/m</w:t>
            </w:r>
            <w:r>
              <w:rPr>
                <w:rFonts w:hint="eastAsia" w:ascii="Times New Roman" w:hAnsi="Times New Roman" w:eastAsia="宋体" w:cs="宋体"/>
                <w:bCs/>
                <w:i/>
                <w:iCs/>
                <w:caps w:val="0"/>
                <w:smallCaps w:val="0"/>
                <w:color w:val="0000FF"/>
                <w:kern w:val="21"/>
                <w:sz w:val="24"/>
                <w:u w:val="single"/>
                <w:vertAlign w:val="superscript"/>
                <w:lang w:val="en-US" w:eastAsia="zh-CN"/>
              </w:rPr>
              <w:t>2</w:t>
            </w:r>
            <w:r>
              <w:rPr>
                <w:rFonts w:hint="eastAsia" w:ascii="Times New Roman" w:hAnsi="Times New Roman" w:eastAsia="宋体" w:cs="宋体"/>
                <w:bCs/>
                <w:i/>
                <w:iCs/>
                <w:caps w:val="0"/>
                <w:smallCaps w:val="0"/>
                <w:color w:val="0000FF"/>
                <w:kern w:val="21"/>
                <w:sz w:val="24"/>
                <w:u w:val="single"/>
                <w:lang w:val="en-US" w:eastAsia="zh-CN"/>
              </w:rPr>
              <w:t>，供热所需负荷为0.25MW，锅炉可满足生活区供热。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b/>
                <w:bCs w:val="0"/>
                <w:caps w:val="0"/>
                <w:smallCaps w:val="0"/>
                <w:color w:val="000000" w:themeColor="text1"/>
                <w:kern w:val="21"/>
                <w:sz w:val="24"/>
                <w:lang w:val="en-US" w:eastAsia="zh-CN"/>
                <w14:textFill>
                  <w14:solidFill>
                    <w14:schemeClr w14:val="tx1"/>
                  </w14:solidFill>
                </w14:textFill>
              </w:rPr>
            </w:pPr>
            <w:r>
              <w:rPr>
                <w:rFonts w:hint="eastAsia" w:ascii="Times New Roman" w:hAnsi="Times New Roman" w:cs="宋体"/>
                <w:b/>
                <w:bCs w:val="0"/>
                <w:caps w:val="0"/>
                <w:smallCaps w:val="0"/>
                <w:color w:val="000000" w:themeColor="text1"/>
                <w:kern w:val="21"/>
                <w:sz w:val="24"/>
                <w:lang w:val="en-US" w:eastAsia="zh-CN"/>
                <w14:textFill>
                  <w14:solidFill>
                    <w14:schemeClr w14:val="tx1"/>
                  </w14:solidFill>
                </w14:textFill>
              </w:rPr>
              <w:t>9</w:t>
            </w:r>
            <w:r>
              <w:rPr>
                <w:rFonts w:hint="eastAsia" w:ascii="Times New Roman" w:hAnsi="Times New Roman" w:eastAsia="宋体" w:cs="宋体"/>
                <w:b/>
                <w:bCs w:val="0"/>
                <w:caps w:val="0"/>
                <w:smallCaps w:val="0"/>
                <w:color w:val="000000" w:themeColor="text1"/>
                <w:kern w:val="21"/>
                <w:sz w:val="24"/>
                <w:lang w:val="en-US" w:eastAsia="zh-CN"/>
                <w14:textFill>
                  <w14:solidFill>
                    <w14:schemeClr w14:val="tx1"/>
                  </w14:solidFill>
                </w14:textFill>
              </w:rPr>
              <w:t>、总投资及资金来源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Cs/>
                <w:caps w:val="0"/>
                <w:smallCaps w:val="0"/>
                <w:color w:val="000000" w:themeColor="text1"/>
                <w:kern w:val="21"/>
                <w:sz w:val="24"/>
                <w:highlight w:val="none"/>
                <w:lang w:val="en-US" w:eastAsia="zh-CN"/>
                <w14:textFill>
                  <w14:solidFill>
                    <w14:schemeClr w14:val="tx1"/>
                  </w14:solidFill>
                </w14:textFill>
              </w:rPr>
            </w:pPr>
            <w:r>
              <w:rPr>
                <w:rFonts w:hint="eastAsia" w:ascii="Times New Roman" w:hAnsi="Times New Roman" w:eastAsia="宋体" w:cs="宋体"/>
                <w:bCs/>
                <w:caps w:val="0"/>
                <w:smallCaps w:val="0"/>
                <w:color w:val="000000" w:themeColor="text1"/>
                <w:kern w:val="21"/>
                <w:sz w:val="24"/>
                <w:highlight w:val="none"/>
                <w:lang w:val="en-US" w:eastAsia="zh-CN"/>
                <w14:textFill>
                  <w14:solidFill>
                    <w14:schemeClr w14:val="tx1"/>
                  </w14:solidFill>
                </w14:textFill>
              </w:rPr>
              <w:t>项目总投资为20万元，全部为建设单位自筹。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b/>
                <w:bCs w:val="0"/>
                <w:caps w:val="0"/>
                <w:smallCaps w:val="0"/>
                <w:color w:val="000000" w:themeColor="text1"/>
                <w:kern w:val="21"/>
                <w:sz w:val="24"/>
                <w:lang w:val="en-US" w:eastAsia="zh-CN"/>
                <w14:textFill>
                  <w14:solidFill>
                    <w14:schemeClr w14:val="tx1"/>
                  </w14:solidFill>
                </w14:textFill>
              </w:rPr>
            </w:pPr>
            <w:r>
              <w:rPr>
                <w:rFonts w:hint="eastAsia" w:ascii="Times New Roman" w:hAnsi="Times New Roman" w:cs="宋体"/>
                <w:b/>
                <w:bCs w:val="0"/>
                <w:caps w:val="0"/>
                <w:smallCaps w:val="0"/>
                <w:color w:val="000000" w:themeColor="text1"/>
                <w:kern w:val="21"/>
                <w:sz w:val="24"/>
                <w:lang w:val="en-US" w:eastAsia="zh-CN"/>
                <w14:textFill>
                  <w14:solidFill>
                    <w14:schemeClr w14:val="tx1"/>
                  </w14:solidFill>
                </w14:textFill>
              </w:rPr>
              <w:t>10</w:t>
            </w:r>
            <w:r>
              <w:rPr>
                <w:rFonts w:hint="eastAsia" w:ascii="Times New Roman" w:hAnsi="Times New Roman" w:eastAsia="宋体" w:cs="宋体"/>
                <w:b/>
                <w:bCs w:val="0"/>
                <w:caps w:val="0"/>
                <w:smallCaps w:val="0"/>
                <w:color w:val="000000" w:themeColor="text1"/>
                <w:kern w:val="21"/>
                <w:sz w:val="24"/>
                <w:lang w:val="en-US" w:eastAsia="zh-CN"/>
                <w14:textFill>
                  <w14:solidFill>
                    <w14:schemeClr w14:val="tx1"/>
                  </w14:solidFill>
                </w14:textFill>
              </w:rPr>
              <w:t>、劳动定员及工作制度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宋体"/>
                <w:b/>
                <w:bCs/>
                <w:caps w:val="0"/>
                <w:smallCaps w:val="0"/>
                <w:color w:val="000000" w:themeColor="text1"/>
                <w:kern w:val="21"/>
                <w:sz w:val="24"/>
                <w14:textFill>
                  <w14:solidFill>
                    <w14:schemeClr w14:val="tx1"/>
                  </w14:solidFill>
                </w14:textFill>
              </w:rPr>
            </w:pP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本项目两个锅炉房分别设劳动定员2人，锅炉年工作日为169d（10月15日-4月1日）。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2" w:type="pct"/>
          <w:trHeight w:val="4508" w:hRule="atLeast"/>
          <w:jc w:val="center"/>
        </w:trPr>
        <w:tc>
          <w:tcPr>
            <w:tcW w:w="248" w:type="pct"/>
            <w:vAlign w:val="center"/>
          </w:tcPr>
          <w:p>
            <w:pPr>
              <w:pStyle w:val="18"/>
              <w:adjustRightInd w:val="0"/>
              <w:snapToGrid w:val="0"/>
              <w:spacing w:before="0" w:beforeAutospacing="0" w:after="0" w:afterAutospacing="0" w:line="360" w:lineRule="auto"/>
              <w:jc w:val="center"/>
              <w:rPr>
                <w:rFonts w:ascii="Times New Roman" w:hAnsi="Times New Roman" w:eastAsia="宋体" w:cs="宋体"/>
                <w:caps w:val="0"/>
                <w:smallCaps w:val="0"/>
                <w:color w:val="000000" w:themeColor="text1"/>
                <w:kern w:val="21"/>
                <w:szCs w:val="24"/>
                <w14:textFill>
                  <w14:solidFill>
                    <w14:schemeClr w14:val="tx1"/>
                  </w14:solidFill>
                </w14:textFill>
              </w:rPr>
            </w:pPr>
            <w:r>
              <w:rPr>
                <w:rFonts w:hint="eastAsia" w:ascii="Times New Roman" w:hAnsi="Times New Roman" w:eastAsia="宋体" w:cs="宋体"/>
                <w:caps w:val="0"/>
                <w:smallCaps w:val="0"/>
                <w:color w:val="000000" w:themeColor="text1"/>
                <w:kern w:val="21"/>
                <w:szCs w:val="24"/>
                <w14:textFill>
                  <w14:solidFill>
                    <w14:schemeClr w14:val="tx1"/>
                  </w14:solidFill>
                </w14:textFill>
              </w:rPr>
              <w:t>工艺流程和产排污环节</w:t>
            </w:r>
          </w:p>
        </w:tc>
        <w:tc>
          <w:tcPr>
            <w:tcW w:w="4658" w:type="pct"/>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pPr>
            <w:r>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t>本项目共有2个地理位置，均建设生物质锅炉，施工流程及运行流程基本一致，详见如下：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宋体"/>
                <w:b/>
                <w:bCs/>
                <w:caps w:val="0"/>
                <w:smallCaps w:val="0"/>
                <w:color w:val="000000" w:themeColor="text1"/>
                <w:kern w:val="21"/>
                <w:sz w:val="24"/>
                <w14:textFill>
                  <w14:solidFill>
                    <w14:schemeClr w14:val="tx1"/>
                  </w14:solidFill>
                </w14:textFill>
              </w:rPr>
            </w:pPr>
            <w:r>
              <w:rPr>
                <w:rFonts w:hint="eastAsia" w:ascii="Times New Roman" w:hAnsi="Times New Roman" w:eastAsia="宋体" w:cs="宋体"/>
                <w:b/>
                <w:bCs/>
                <w:caps w:val="0"/>
                <w:smallCaps w:val="0"/>
                <w:color w:val="000000" w:themeColor="text1"/>
                <w:kern w:val="21"/>
                <w:sz w:val="24"/>
                <w:lang w:val="en-US" w:eastAsia="zh-CN"/>
                <w14:textFill>
                  <w14:solidFill>
                    <w14:schemeClr w14:val="tx1"/>
                  </w14:solidFill>
                </w14:textFill>
              </w:rPr>
              <w:t>1、</w:t>
            </w:r>
            <w:r>
              <w:rPr>
                <w:rFonts w:hint="eastAsia" w:ascii="Times New Roman" w:hAnsi="Times New Roman" w:eastAsia="宋体" w:cs="宋体"/>
                <w:b/>
                <w:bCs/>
                <w:caps w:val="0"/>
                <w:smallCaps w:val="0"/>
                <w:color w:val="000000" w:themeColor="text1"/>
                <w:kern w:val="21"/>
                <w:sz w:val="24"/>
                <w14:textFill>
                  <w14:solidFill>
                    <w14:schemeClr w14:val="tx1"/>
                  </w14:solidFill>
                </w14:textFill>
              </w:rPr>
              <w:t>施工期工艺流程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pPr>
            <w:r>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t>本项目在已有施工场地进行建设，施工内容包括锅炉房建设和锅炉及设备安装。锅炉房为 彩钢房不涉及土建，污染主要为施工噪声、施工人员产生的生活污水、建筑垃圾以及少量的扬尘。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宋体"/>
                <w:b/>
                <w:bCs/>
                <w:caps w:val="0"/>
                <w:smallCaps w:val="0"/>
                <w:color w:val="000000" w:themeColor="text1"/>
                <w:kern w:val="21"/>
                <w:sz w:val="24"/>
                <w14:textFill>
                  <w14:solidFill>
                    <w14:schemeClr w14:val="tx1"/>
                  </w14:solidFill>
                </w14:textFill>
              </w:rPr>
            </w:pPr>
            <w:r>
              <w:rPr>
                <w:rFonts w:hint="eastAsia" w:ascii="Times New Roman" w:hAnsi="Times New Roman" w:eastAsia="宋体" w:cs="宋体"/>
                <w:b/>
                <w:bCs/>
                <w:caps w:val="0"/>
                <w:smallCaps w:val="0"/>
                <w:color w:val="000000" w:themeColor="text1"/>
                <w:kern w:val="21"/>
                <w:sz w:val="24"/>
                <w14:textFill>
                  <w14:solidFill>
                    <w14:schemeClr w14:val="tx1"/>
                  </w14:solidFill>
                </w14:textFill>
              </w:rPr>
              <w:t>2.运营期工艺流程</w:t>
            </w:r>
          </w:p>
          <w:p>
            <w:pPr>
              <w:pStyle w:val="2"/>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pPr>
            <w:r>
              <w:rPr>
                <w:rFonts w:hint="default"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t>锅炉房运行主要包括燃料输送系统、燃烧系统、水处理系统、烟气净化系统及除灰渣系统等，本项目为临时锅炉，未设置水处理系统，未进行水软化。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pPr>
            <w:r>
              <w:rPr>
                <w:rFonts w:hint="default"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t>（1）燃料输送系统</w:t>
            </w:r>
          </w:p>
          <w:p>
            <w:pPr>
              <w:pStyle w:val="2"/>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textAlignment w:val="auto"/>
              <w:rPr>
                <w:rFonts w:hint="eastAsia"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pPr>
            <w:r>
              <w:rPr>
                <w:rFonts w:hint="default"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t>本项目选用单路运料系统，本项目燃料为生物质，上料系统由上料斗进行。</w:t>
            </w:r>
          </w:p>
          <w:p>
            <w:pPr>
              <w:pStyle w:val="2"/>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textAlignment w:val="auto"/>
              <w:rPr>
                <w:rFonts w:hint="eastAsia"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pPr>
            <w:r>
              <w:rPr>
                <w:rFonts w:hint="eastAsia"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t>（2）燃烧系统</w:t>
            </w:r>
          </w:p>
          <w:p>
            <w:pPr>
              <w:pStyle w:val="2"/>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textAlignment w:val="auto"/>
              <w:rPr>
                <w:rFonts w:hint="eastAsia"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pPr>
            <w:r>
              <w:rPr>
                <w:rFonts w:hint="eastAsia"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t>生物质进入炉前料斗后进入燃烧室进行燃烧，并通过炉前受料口和炉排转速来控制燃生物质量。</w:t>
            </w:r>
          </w:p>
          <w:p>
            <w:pPr>
              <w:pStyle w:val="2"/>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textAlignment w:val="auto"/>
              <w:rPr>
                <w:rFonts w:hint="eastAsia"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pPr>
            <w:r>
              <w:rPr>
                <w:rFonts w:hint="eastAsia"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t>燃烧室进风由鼓风机从锅炉间上部吸收室内空气，以利用顶部热空气的热量，并配用室外新风管进行调节，避免大量吸走室内热空气后的室内温度。鼓风机将空气送入锅炉尾部空气预热器，从炉排两侧进入炉排风室进行助燃。</w:t>
            </w:r>
          </w:p>
          <w:p>
            <w:pPr>
              <w:pStyle w:val="2"/>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textAlignment w:val="auto"/>
              <w:rPr>
                <w:rFonts w:hint="eastAsia"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pPr>
            <w:r>
              <w:rPr>
                <w:rFonts w:hint="eastAsia"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t>锅炉鼓风机、引风机、除尘器单路配置，鼓、引风机采用变频调速装置自动控制，锅炉的排烟先进入除尘器，然后再通过尾端烟道、烟囱排入大气。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pPr>
            <w:r>
              <w:rPr>
                <w:rFonts w:hint="eastAsia"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t>（3）烟气净化系统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pPr>
            <w:r>
              <w:rPr>
                <w:rFonts w:hint="eastAsia"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t>锅炉房内拟安装高效布袋除尘器。</w:t>
            </w:r>
            <w:r>
              <w:rPr>
                <w:rFonts w:hint="eastAsia"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fldChar w:fldCharType="begin"/>
            </w:r>
            <w:r>
              <w:rPr>
                <w:rFonts w:hint="eastAsia"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instrText xml:space="preserve"> HYPERLINK "https://baike.so.com/doc/1934399-2046495.html" \t "https://baike.so.com/doc/_blank" </w:instrText>
            </w:r>
            <w:r>
              <w:rPr>
                <w:rFonts w:hint="eastAsia"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fldChar w:fldCharType="separate"/>
            </w:r>
            <w:r>
              <w:rPr>
                <w:rFonts w:hint="default"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t>袋式除尘器</w:t>
            </w:r>
            <w:r>
              <w:rPr>
                <w:rFonts w:hint="default"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fldChar w:fldCharType="end"/>
            </w:r>
            <w:r>
              <w:rPr>
                <w:rFonts w:hint="eastAsia"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t>：</w:t>
            </w:r>
            <w:r>
              <w:rPr>
                <w:rFonts w:hint="default"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t>是一种干式滤尘装置</w:t>
            </w:r>
            <w:r>
              <w:rPr>
                <w:rFonts w:hint="eastAsia"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t>，</w:t>
            </w:r>
            <w:r>
              <w:rPr>
                <w:rFonts w:hint="default"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t>利用纤维织物的过滤作用对含尘气体进行过滤，当含尘气体进入袋式除尘器后，颗粒大、比重大的粉尘，由于重力的作用沉降下来，落入灰斗，含有较细小粉尘的气体在通过滤料时，粉尘被阻留，使气体得到净化。</w:t>
            </w:r>
          </w:p>
          <w:p>
            <w:pPr>
              <w:autoSpaceDE w:val="0"/>
              <w:autoSpaceDN w:val="0"/>
              <w:adjustRightInd w:val="0"/>
              <w:snapToGrid w:val="0"/>
              <w:spacing w:line="360" w:lineRule="auto"/>
              <w:ind w:firstLine="482"/>
              <w:outlineLvl w:val="0"/>
              <w:rPr>
                <w:rFonts w:ascii="Times New Roman" w:hAnsi="Times New Roman" w:eastAsia="宋体"/>
                <w:caps w:val="0"/>
                <w:smallCaps w:val="0"/>
                <w:color w:val="000000" w:themeColor="text1"/>
                <w:sz w:val="24"/>
                <w:highlight w:val="none"/>
                <w14:textFill>
                  <w14:solidFill>
                    <w14:schemeClr w14:val="tx1"/>
                  </w14:solidFill>
                </w14:textFill>
              </w:rPr>
            </w:pPr>
            <w:r>
              <w:rPr>
                <w:rFonts w:ascii="Times New Roman" w:hAnsi="Times New Roman" w:eastAsia="宋体"/>
                <w:caps w:val="0"/>
                <w:smallCaps w:val="0"/>
                <w:color w:val="000000" w:themeColor="text1"/>
                <w:sz w:val="24"/>
                <w:highlight w:val="none"/>
                <w14:textFill>
                  <w14:solidFill>
                    <w14:schemeClr w14:val="tx1"/>
                  </w14:solidFill>
                </w14:textFill>
              </w:rPr>
              <w:t>（</w:t>
            </w:r>
            <w:r>
              <w:rPr>
                <w:rFonts w:hint="eastAsia" w:ascii="Times New Roman" w:hAnsi="Times New Roman" w:eastAsia="宋体"/>
                <w:caps w:val="0"/>
                <w:smallCaps w:val="0"/>
                <w:color w:val="000000" w:themeColor="text1"/>
                <w:sz w:val="24"/>
                <w:highlight w:val="none"/>
                <w:lang w:val="en-US" w:eastAsia="zh-CN"/>
                <w14:textFill>
                  <w14:solidFill>
                    <w14:schemeClr w14:val="tx1"/>
                  </w14:solidFill>
                </w14:textFill>
              </w:rPr>
              <w:t>4</w:t>
            </w:r>
            <w:r>
              <w:rPr>
                <w:rFonts w:ascii="Times New Roman" w:hAnsi="Times New Roman" w:eastAsia="宋体"/>
                <w:caps w:val="0"/>
                <w:smallCaps w:val="0"/>
                <w:color w:val="000000" w:themeColor="text1"/>
                <w:sz w:val="24"/>
                <w:highlight w:val="none"/>
                <w14:textFill>
                  <w14:solidFill>
                    <w14:schemeClr w14:val="tx1"/>
                  </w14:solidFill>
                </w14:textFill>
              </w:rPr>
              <w:t>）除</w:t>
            </w:r>
            <w:r>
              <w:rPr>
                <w:rFonts w:hint="eastAsia" w:ascii="Times New Roman" w:hAnsi="Times New Roman" w:eastAsia="宋体"/>
                <w:caps w:val="0"/>
                <w:smallCaps w:val="0"/>
                <w:color w:val="000000" w:themeColor="text1"/>
                <w:sz w:val="24"/>
                <w:highlight w:val="none"/>
                <w14:textFill>
                  <w14:solidFill>
                    <w14:schemeClr w14:val="tx1"/>
                  </w14:solidFill>
                </w14:textFill>
              </w:rPr>
              <w:t>灰</w:t>
            </w:r>
            <w:r>
              <w:rPr>
                <w:rFonts w:ascii="Times New Roman" w:hAnsi="Times New Roman" w:eastAsia="宋体"/>
                <w:caps w:val="0"/>
                <w:smallCaps w:val="0"/>
                <w:color w:val="000000" w:themeColor="text1"/>
                <w:sz w:val="24"/>
                <w:highlight w:val="none"/>
                <w14:textFill>
                  <w14:solidFill>
                    <w14:schemeClr w14:val="tx1"/>
                  </w14:solidFill>
                </w14:textFill>
              </w:rPr>
              <w:t>渣系统</w:t>
            </w:r>
          </w:p>
          <w:p>
            <w:pPr>
              <w:autoSpaceDE w:val="0"/>
              <w:autoSpaceDN w:val="0"/>
              <w:adjustRightInd w:val="0"/>
              <w:snapToGrid w:val="0"/>
              <w:spacing w:line="360" w:lineRule="auto"/>
              <w:ind w:firstLine="482"/>
              <w:rPr>
                <w:rFonts w:ascii="Times New Roman" w:hAnsi="Times New Roman" w:eastAsia="宋体"/>
                <w:caps w:val="0"/>
                <w:smallCaps w:val="0"/>
                <w:color w:val="000000" w:themeColor="text1"/>
                <w:sz w:val="24"/>
                <w:highlight w:val="none"/>
                <w14:textFill>
                  <w14:solidFill>
                    <w14:schemeClr w14:val="tx1"/>
                  </w14:solidFill>
                </w14:textFill>
              </w:rPr>
            </w:pPr>
            <w:r>
              <w:rPr>
                <w:rFonts w:hint="eastAsia" w:ascii="Times New Roman" w:hAnsi="Times New Roman" w:eastAsia="宋体"/>
                <w:caps w:val="0"/>
                <w:smallCaps w:val="0"/>
                <w:color w:val="000000" w:themeColor="text1"/>
                <w:sz w:val="24"/>
                <w:highlight w:val="none"/>
                <w14:textFill>
                  <w14:solidFill>
                    <w14:schemeClr w14:val="tx1"/>
                  </w14:solidFill>
                </w14:textFill>
              </w:rPr>
              <w:t>锅炉灰渣排入除灰渣装置内，灰渣袋装暂存锅炉间内灰渣间中，定期运走。</w:t>
            </w:r>
          </w:p>
          <w:p>
            <w:pPr>
              <w:adjustRightInd w:val="0"/>
              <w:snapToGrid w:val="0"/>
              <w:spacing w:line="360" w:lineRule="auto"/>
              <w:ind w:firstLine="480" w:firstLineChars="200"/>
              <w:rPr>
                <w:rFonts w:ascii="Times New Roman" w:hAnsi="Times New Roman" w:eastAsia="宋体" w:cs="Times New Roman"/>
                <w:caps w:val="0"/>
                <w:smallCaps w:val="0"/>
                <w:color w:val="000000" w:themeColor="text1"/>
                <w:sz w:val="24"/>
                <w:highlight w:val="none"/>
                <w14:textFill>
                  <w14:solidFill>
                    <w14:schemeClr w14:val="tx1"/>
                  </w14:solidFill>
                </w14:textFill>
              </w:rPr>
            </w:pPr>
            <w:r>
              <w:rPr>
                <w:rFonts w:hint="eastAsia" w:ascii="Times New Roman" w:hAnsi="Times New Roman" w:eastAsia="宋体"/>
                <w:caps w:val="0"/>
                <w:smallCaps w:val="0"/>
                <w:color w:val="000000" w:themeColor="text1"/>
                <w:sz w:val="24"/>
                <w:highlight w:val="none"/>
                <w14:textFill>
                  <w14:solidFill>
                    <w14:schemeClr w14:val="tx1"/>
                  </w14:solidFill>
                </w14:textFill>
              </w:rPr>
              <w:t>锅炉运行流程及排污</w:t>
            </w:r>
            <w:r>
              <w:rPr>
                <w:rFonts w:ascii="Times New Roman" w:hAnsi="Times New Roman" w:eastAsia="宋体" w:cs="Times New Roman"/>
                <w:caps w:val="0"/>
                <w:smallCaps w:val="0"/>
                <w:color w:val="000000" w:themeColor="text1"/>
                <w:sz w:val="24"/>
                <w:highlight w:val="none"/>
                <w14:textFill>
                  <w14:solidFill>
                    <w14:schemeClr w14:val="tx1"/>
                  </w14:solidFill>
                </w14:textFill>
              </w:rPr>
              <w:t>节点见图2。</w:t>
            </w:r>
          </w:p>
          <w:p>
            <w:pPr>
              <w:rPr>
                <w:rFonts w:ascii="Times New Roman" w:hAnsi="Times New Roman" w:eastAsia="宋体" w:cs="Times New Roman"/>
                <w:caps w:val="0"/>
                <w:smallCaps w:val="0"/>
                <w:color w:val="000000" w:themeColor="text1"/>
                <w:sz w:val="24"/>
                <w:highlight w:val="none"/>
                <w14:textFill>
                  <w14:solidFill>
                    <w14:schemeClr w14:val="tx1"/>
                  </w14:solidFill>
                </w14:textFill>
              </w:rPr>
            </w:pPr>
          </w:p>
          <w:p>
            <w:pPr>
              <w:jc w:val="center"/>
              <w:rPr>
                <w:rFonts w:ascii="Times New Roman" w:hAnsi="Times New Roman" w:eastAsia="宋体" w:cs="宋体"/>
                <w:bCs/>
                <w:caps w:val="0"/>
                <w:smallCaps w:val="0"/>
                <w:color w:val="000000" w:themeColor="text1"/>
                <w:kern w:val="21"/>
                <w:sz w:val="24"/>
                <w14:textFill>
                  <w14:solidFill>
                    <w14:schemeClr w14:val="tx1"/>
                  </w14:solidFill>
                </w14:textFill>
              </w:rPr>
            </w:pPr>
            <w:r>
              <w:rPr>
                <w:rFonts w:ascii="Times New Roman" w:hAnsi="Times New Roman" w:eastAsia="宋体" w:cs="宋体"/>
                <w:bCs/>
                <w:caps w:val="0"/>
                <w:smallCaps w:val="0"/>
                <w:color w:val="000000" w:themeColor="text1"/>
                <w:kern w:val="21"/>
                <w:sz w:val="24"/>
                <w14:textFill>
                  <w14:solidFill>
                    <w14:schemeClr w14:val="tx1"/>
                  </w14:solidFill>
                </w14:textFill>
              </w:rPr>
              <w:drawing>
                <wp:inline distT="0" distB="0" distL="114300" distR="114300">
                  <wp:extent cx="4640580" cy="303276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640580" cy="3032760"/>
                          </a:xfrm>
                          <a:prstGeom prst="rect">
                            <a:avLst/>
                          </a:prstGeom>
                          <a:noFill/>
                          <a:ln>
                            <a:noFill/>
                          </a:ln>
                        </pic:spPr>
                      </pic:pic>
                    </a:graphicData>
                  </a:graphic>
                </wp:inline>
              </w:drawing>
            </w:r>
          </w:p>
          <w:p>
            <w:pPr>
              <w:pStyle w:val="21"/>
              <w:ind w:left="0" w:leftChars="0" w:firstLine="0" w:firstLineChars="0"/>
              <w:jc w:val="center"/>
              <w:rPr>
                <w:rFonts w:hint="eastAsia" w:ascii="Times New Roman" w:hAnsi="Times New Roman" w:eastAsia="宋体" w:cs="宋体"/>
                <w:b/>
                <w:bCs w:val="0"/>
                <w:caps w:val="0"/>
                <w:smallCaps w:val="0"/>
                <w:color w:val="000000" w:themeColor="text1"/>
                <w:kern w:val="21"/>
                <w:sz w:val="24"/>
                <w:lang w:val="en-US" w:eastAsia="zh-CN"/>
                <w14:textFill>
                  <w14:solidFill>
                    <w14:schemeClr w14:val="tx1"/>
                  </w14:solidFill>
                </w14:textFill>
              </w:rPr>
            </w:pPr>
          </w:p>
          <w:p>
            <w:pPr>
              <w:pStyle w:val="21"/>
              <w:ind w:left="0" w:leftChars="0" w:firstLine="0" w:firstLineChars="0"/>
              <w:jc w:val="center"/>
              <w:rPr>
                <w:rFonts w:hint="default" w:ascii="Times New Roman" w:hAnsi="Times New Roman" w:eastAsia="宋体" w:cs="宋体"/>
                <w:b/>
                <w:bCs w:val="0"/>
                <w:caps w:val="0"/>
                <w:smallCaps w:val="0"/>
                <w:color w:val="000000" w:themeColor="text1"/>
                <w:kern w:val="21"/>
                <w:sz w:val="24"/>
                <w:lang w:val="en-US" w:eastAsia="zh-CN"/>
                <w14:textFill>
                  <w14:solidFill>
                    <w14:schemeClr w14:val="tx1"/>
                  </w14:solidFill>
                </w14:textFill>
              </w:rPr>
            </w:pPr>
            <w:r>
              <w:rPr>
                <w:rFonts w:hint="eastAsia" w:ascii="Times New Roman" w:hAnsi="Times New Roman" w:eastAsia="宋体" w:cs="宋体"/>
                <w:b/>
                <w:bCs w:val="0"/>
                <w:caps w:val="0"/>
                <w:smallCaps w:val="0"/>
                <w:color w:val="000000" w:themeColor="text1"/>
                <w:kern w:val="21"/>
                <w:sz w:val="24"/>
                <w:lang w:val="en-US" w:eastAsia="zh-CN"/>
                <w14:textFill>
                  <w14:solidFill>
                    <w14:schemeClr w14:val="tx1"/>
                  </w14:solidFill>
                </w14:textFill>
              </w:rPr>
              <w:t>图1 本项目锅炉运行流程及排污节点图</w:t>
            </w:r>
          </w:p>
          <w:p>
            <w:pPr>
              <w:pStyle w:val="2"/>
              <w:keepNext w:val="0"/>
              <w:keepLines w:val="0"/>
              <w:pageBreakBefore w:val="0"/>
              <w:widowControl/>
              <w:kinsoku/>
              <w:wordWrap/>
              <w:overflowPunct/>
              <w:topLinePunct w:val="0"/>
              <w:autoSpaceDE/>
              <w:autoSpaceDN/>
              <w:bidi w:val="0"/>
              <w:adjustRightInd/>
              <w:snapToGrid/>
              <w:spacing w:before="0" w:after="0" w:line="360" w:lineRule="auto"/>
              <w:ind w:right="113"/>
              <w:jc w:val="both"/>
              <w:textAlignment w:val="auto"/>
              <w:rPr>
                <w:rFonts w:ascii="Times New Roman" w:hAnsi="Times New Roman" w:eastAsia="宋体"/>
                <w:bCs/>
                <w:caps w:val="0"/>
                <w:smallCaps w:val="0"/>
                <w:color w:val="000000" w:themeColor="text1"/>
                <w:kern w:val="2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2" w:type="pct"/>
          <w:trHeight w:val="567" w:hRule="atLeast"/>
          <w:jc w:val="center"/>
        </w:trPr>
        <w:tc>
          <w:tcPr>
            <w:tcW w:w="248" w:type="pct"/>
            <w:vAlign w:val="center"/>
          </w:tcPr>
          <w:p>
            <w:pPr>
              <w:pStyle w:val="2"/>
              <w:spacing w:before="0" w:after="0" w:line="276" w:lineRule="auto"/>
              <w:ind w:right="0"/>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与</w:t>
            </w:r>
          </w:p>
          <w:p>
            <w:pPr>
              <w:pStyle w:val="2"/>
              <w:spacing w:before="0" w:after="0" w:line="276" w:lineRule="auto"/>
              <w:ind w:right="0"/>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项</w:t>
            </w:r>
          </w:p>
          <w:p>
            <w:pPr>
              <w:pStyle w:val="2"/>
              <w:spacing w:before="0" w:after="0" w:line="276" w:lineRule="auto"/>
              <w:ind w:right="0"/>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目</w:t>
            </w:r>
          </w:p>
          <w:p>
            <w:pPr>
              <w:pStyle w:val="2"/>
              <w:spacing w:before="0" w:after="0" w:line="276" w:lineRule="auto"/>
              <w:ind w:right="0"/>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有</w:t>
            </w:r>
          </w:p>
          <w:p>
            <w:pPr>
              <w:pStyle w:val="2"/>
              <w:spacing w:before="0" w:after="0" w:line="276" w:lineRule="auto"/>
              <w:ind w:right="0"/>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关</w:t>
            </w:r>
          </w:p>
          <w:p>
            <w:pPr>
              <w:pStyle w:val="2"/>
              <w:spacing w:before="0" w:after="0" w:line="276" w:lineRule="auto"/>
              <w:ind w:right="0"/>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的</w:t>
            </w:r>
          </w:p>
          <w:p>
            <w:pPr>
              <w:pStyle w:val="2"/>
              <w:spacing w:before="0" w:after="0" w:line="276" w:lineRule="auto"/>
              <w:ind w:right="0"/>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原</w:t>
            </w:r>
          </w:p>
          <w:p>
            <w:pPr>
              <w:pStyle w:val="2"/>
              <w:spacing w:before="0" w:after="0" w:line="276" w:lineRule="auto"/>
              <w:ind w:right="0"/>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有</w:t>
            </w:r>
          </w:p>
          <w:p>
            <w:pPr>
              <w:pStyle w:val="2"/>
              <w:spacing w:before="0" w:after="0" w:line="276" w:lineRule="auto"/>
              <w:ind w:right="0"/>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环</w:t>
            </w:r>
          </w:p>
          <w:p>
            <w:pPr>
              <w:pStyle w:val="2"/>
              <w:spacing w:before="0" w:after="0" w:line="276" w:lineRule="auto"/>
              <w:ind w:right="0"/>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境</w:t>
            </w:r>
          </w:p>
          <w:p>
            <w:pPr>
              <w:pStyle w:val="2"/>
              <w:spacing w:before="0" w:after="0" w:line="276" w:lineRule="auto"/>
              <w:ind w:right="0"/>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污</w:t>
            </w:r>
          </w:p>
          <w:p>
            <w:pPr>
              <w:pStyle w:val="2"/>
              <w:spacing w:before="0" w:after="0" w:line="276" w:lineRule="auto"/>
              <w:ind w:right="0"/>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染</w:t>
            </w:r>
          </w:p>
          <w:p>
            <w:pPr>
              <w:pStyle w:val="2"/>
              <w:spacing w:before="0" w:after="0" w:line="276" w:lineRule="auto"/>
              <w:ind w:right="0"/>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问</w:t>
            </w:r>
          </w:p>
          <w:p>
            <w:pPr>
              <w:pStyle w:val="2"/>
              <w:spacing w:before="0" w:after="0" w:line="276" w:lineRule="auto"/>
              <w:ind w:right="0"/>
              <w:rPr>
                <w:rFonts w:ascii="Times New Roman" w:hAnsi="Times New Roman" w:eastAsia="宋体" w:cs="宋体"/>
                <w:bCs/>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题</w:t>
            </w:r>
          </w:p>
        </w:tc>
        <w:tc>
          <w:tcPr>
            <w:tcW w:w="4658" w:type="pct"/>
            <w:vAlign w:val="center"/>
          </w:tcPr>
          <w:p>
            <w:pPr>
              <w:pStyle w:val="2"/>
              <w:spacing w:line="360" w:lineRule="auto"/>
              <w:ind w:right="0" w:firstLine="480" w:firstLineChars="200"/>
              <w:rPr>
                <w:rFonts w:hint="eastAsia" w:ascii="Times New Roman" w:hAnsi="Times New Roman" w:eastAsia="宋体" w:cs="宋体"/>
                <w:bCs/>
                <w:i/>
                <w:iCs/>
                <w:caps w:val="0"/>
                <w:smallCaps w:val="0"/>
                <w:color w:val="0000FF"/>
                <w:kern w:val="21"/>
                <w:sz w:val="24"/>
                <w:u w:val="single"/>
                <w:lang w:eastAsia="zh-CN"/>
              </w:rPr>
            </w:pPr>
            <w:r>
              <w:rPr>
                <w:rFonts w:hint="eastAsia" w:ascii="Times New Roman" w:hAnsi="Times New Roman" w:eastAsia="宋体" w:cs="宋体"/>
                <w:bCs/>
                <w:i/>
                <w:iCs/>
                <w:caps w:val="0"/>
                <w:smallCaps w:val="0"/>
                <w:color w:val="0000FF"/>
                <w:kern w:val="21"/>
                <w:sz w:val="24"/>
                <w:u w:val="single"/>
                <w:lang w:eastAsia="zh-CN"/>
              </w:rPr>
              <w:t>本项目为新建项目，</w:t>
            </w:r>
            <w:r>
              <w:rPr>
                <w:rFonts w:hint="eastAsia" w:ascii="Times New Roman" w:hAnsi="Times New Roman" w:cs="宋体"/>
                <w:bCs/>
                <w:i/>
                <w:iCs/>
                <w:caps w:val="0"/>
                <w:smallCaps w:val="0"/>
                <w:color w:val="0000FF"/>
                <w:kern w:val="21"/>
                <w:sz w:val="24"/>
                <w:u w:val="single"/>
                <w:lang w:val="en-US" w:eastAsia="zh-CN"/>
              </w:rPr>
              <w:t>为</w:t>
            </w:r>
            <w:r>
              <w:rPr>
                <w:rFonts w:hint="eastAsia" w:ascii="Times New Roman" w:hAnsi="Times New Roman" w:eastAsia="宋体" w:cs="宋体"/>
                <w:i/>
                <w:iCs/>
                <w:caps w:val="0"/>
                <w:smallCaps w:val="0"/>
                <w:color w:val="0000FF"/>
                <w:kern w:val="21"/>
                <w:sz w:val="24"/>
                <w:u w:val="single"/>
                <w:lang w:val="en-US" w:eastAsia="zh-CN"/>
              </w:rPr>
              <w:t>中铁上海工程局集团有限公司沈阳至白河高速铁路吉林省段TJ-5标</w:t>
            </w:r>
            <w:r>
              <w:rPr>
                <w:rFonts w:hint="eastAsia" w:ascii="Times New Roman" w:hAnsi="Times New Roman" w:cs="宋体"/>
                <w:i/>
                <w:iCs/>
                <w:caps w:val="0"/>
                <w:smallCaps w:val="0"/>
                <w:color w:val="0000FF"/>
                <w:kern w:val="21"/>
                <w:sz w:val="24"/>
                <w:u w:val="single"/>
                <w:lang w:val="en-US" w:eastAsia="zh-CN"/>
              </w:rPr>
              <w:t>施工营地服务，</w:t>
            </w:r>
            <w:r>
              <w:rPr>
                <w:rFonts w:hint="eastAsia" w:ascii="Times New Roman" w:hAnsi="Times New Roman" w:eastAsia="宋体" w:cs="宋体"/>
                <w:bCs/>
                <w:i/>
                <w:iCs/>
                <w:caps w:val="0"/>
                <w:smallCaps w:val="0"/>
                <w:color w:val="0000FF"/>
                <w:kern w:val="21"/>
                <w:sz w:val="24"/>
                <w:u w:val="single"/>
                <w:lang w:val="en-US" w:eastAsia="zh-CN"/>
              </w:rPr>
              <w:t>施工营地占地为临时占地，</w:t>
            </w:r>
            <w:r>
              <w:rPr>
                <w:rFonts w:hint="eastAsia" w:ascii="Times New Roman" w:hAnsi="Times New Roman" w:cs="宋体"/>
                <w:bCs/>
                <w:i/>
                <w:iCs/>
                <w:caps w:val="0"/>
                <w:smallCaps w:val="0"/>
                <w:color w:val="0000FF"/>
                <w:kern w:val="21"/>
                <w:sz w:val="24"/>
                <w:u w:val="single"/>
                <w:lang w:val="en-US" w:eastAsia="zh-CN"/>
              </w:rPr>
              <w:t>项目位于施工营地范围内，</w:t>
            </w:r>
            <w:r>
              <w:rPr>
                <w:rFonts w:hint="eastAsia" w:ascii="Times New Roman" w:hAnsi="Times New Roman" w:eastAsia="宋体" w:cs="宋体"/>
                <w:bCs/>
                <w:i/>
                <w:iCs/>
                <w:caps w:val="0"/>
                <w:smallCaps w:val="0"/>
                <w:color w:val="0000FF"/>
                <w:kern w:val="21"/>
                <w:sz w:val="24"/>
                <w:u w:val="single"/>
                <w:lang w:val="en-US" w:eastAsia="zh-CN"/>
              </w:rPr>
              <w:t>《新建沈阳至白河高速铁路项目环境影响报告书》已对临时占地可行性进行分析，允许占地。本次占地在临时占地施工营地范围内，不新增占地，施工营地场地平整、办公用房</w:t>
            </w:r>
            <w:r>
              <w:rPr>
                <w:rFonts w:hint="eastAsia" w:ascii="Times New Roman" w:hAnsi="Times New Roman" w:cs="宋体"/>
                <w:bCs/>
                <w:i/>
                <w:iCs/>
                <w:caps w:val="0"/>
                <w:smallCaps w:val="0"/>
                <w:color w:val="0000FF"/>
                <w:kern w:val="21"/>
                <w:sz w:val="24"/>
                <w:u w:val="single"/>
                <w:lang w:val="en-US" w:eastAsia="zh-CN"/>
              </w:rPr>
              <w:t>、拌合站</w:t>
            </w:r>
            <w:r>
              <w:rPr>
                <w:rFonts w:hint="eastAsia" w:ascii="Times New Roman" w:hAnsi="Times New Roman" w:eastAsia="宋体" w:cs="宋体"/>
                <w:bCs/>
                <w:i/>
                <w:iCs/>
                <w:caps w:val="0"/>
                <w:smallCaps w:val="0"/>
                <w:color w:val="0000FF"/>
                <w:kern w:val="21"/>
                <w:sz w:val="24"/>
                <w:u w:val="single"/>
                <w:lang w:val="en-US" w:eastAsia="zh-CN"/>
              </w:rPr>
              <w:t>均已建设完成，尚未投入使用，</w:t>
            </w:r>
            <w:r>
              <w:rPr>
                <w:rFonts w:hint="eastAsia" w:ascii="Times New Roman" w:hAnsi="Times New Roman" w:cs="宋体"/>
                <w:bCs/>
                <w:i/>
                <w:iCs/>
                <w:caps w:val="0"/>
                <w:smallCaps w:val="0"/>
                <w:color w:val="0000FF"/>
                <w:kern w:val="21"/>
                <w:sz w:val="24"/>
                <w:u w:val="single"/>
                <w:lang w:val="en-US" w:eastAsia="zh-CN"/>
              </w:rPr>
              <w:t>项目彩钢房及锅炉未建设，</w:t>
            </w:r>
            <w:r>
              <w:rPr>
                <w:rFonts w:hint="eastAsia" w:ascii="Times New Roman" w:hAnsi="Times New Roman" w:eastAsia="宋体" w:cs="宋体"/>
                <w:bCs/>
                <w:i/>
                <w:iCs/>
                <w:caps w:val="0"/>
                <w:smallCaps w:val="0"/>
                <w:color w:val="0000FF"/>
                <w:kern w:val="21"/>
                <w:sz w:val="24"/>
                <w:u w:val="single"/>
                <w:lang w:val="en-US" w:eastAsia="zh-CN"/>
              </w:rPr>
              <w:t>故</w:t>
            </w:r>
            <w:r>
              <w:rPr>
                <w:rFonts w:hint="eastAsia" w:ascii="Times New Roman" w:hAnsi="Times New Roman" w:cs="宋体"/>
                <w:bCs/>
                <w:i/>
                <w:iCs/>
                <w:caps w:val="0"/>
                <w:smallCaps w:val="0"/>
                <w:color w:val="0000FF"/>
                <w:kern w:val="21"/>
                <w:sz w:val="24"/>
                <w:u w:val="single"/>
                <w:lang w:val="en-US" w:eastAsia="zh-CN"/>
              </w:rPr>
              <w:t>不存在</w:t>
            </w:r>
            <w:r>
              <w:rPr>
                <w:rFonts w:hint="eastAsia" w:ascii="Times New Roman" w:hAnsi="Times New Roman" w:eastAsia="宋体" w:cs="宋体"/>
                <w:bCs/>
                <w:i/>
                <w:iCs/>
                <w:caps w:val="0"/>
                <w:smallCaps w:val="0"/>
                <w:color w:val="0000FF"/>
                <w:kern w:val="21"/>
                <w:sz w:val="24"/>
                <w:u w:val="single"/>
                <w:lang w:eastAsia="zh-CN"/>
              </w:rPr>
              <w:t>与本项目有关的原有环境污染问题。</w:t>
            </w:r>
          </w:p>
          <w:p>
            <w:pPr>
              <w:pStyle w:val="2"/>
              <w:spacing w:line="360" w:lineRule="auto"/>
              <w:ind w:right="0" w:firstLine="480" w:firstLineChars="200"/>
              <w:rPr>
                <w:rFonts w:ascii="Times New Roman" w:hAnsi="Times New Roman" w:eastAsia="宋体" w:cs="宋体"/>
                <w:bCs/>
                <w:caps w:val="0"/>
                <w:smallCaps w:val="0"/>
                <w:color w:val="000000" w:themeColor="text1"/>
                <w:kern w:val="21"/>
                <w:sz w:val="24"/>
                <w14:textFill>
                  <w14:solidFill>
                    <w14:schemeClr w14:val="tx1"/>
                  </w14:solidFill>
                </w14:textFill>
              </w:rPr>
            </w:pPr>
          </w:p>
          <w:p>
            <w:pPr>
              <w:pStyle w:val="2"/>
              <w:spacing w:line="360" w:lineRule="auto"/>
              <w:ind w:right="0" w:firstLine="480" w:firstLineChars="200"/>
              <w:rPr>
                <w:rFonts w:ascii="Times New Roman" w:hAnsi="Times New Roman" w:eastAsia="宋体" w:cs="宋体"/>
                <w:bCs/>
                <w:caps w:val="0"/>
                <w:smallCaps w:val="0"/>
                <w:color w:val="000000" w:themeColor="text1"/>
                <w:kern w:val="21"/>
                <w:sz w:val="24"/>
                <w14:textFill>
                  <w14:solidFill>
                    <w14:schemeClr w14:val="tx1"/>
                  </w14:solidFill>
                </w14:textFill>
              </w:rPr>
            </w:pPr>
          </w:p>
          <w:p>
            <w:pPr>
              <w:pStyle w:val="2"/>
              <w:spacing w:line="360" w:lineRule="auto"/>
              <w:ind w:right="0" w:firstLine="480" w:firstLineChars="200"/>
              <w:rPr>
                <w:rFonts w:ascii="Times New Roman" w:hAnsi="Times New Roman" w:eastAsia="宋体" w:cs="宋体"/>
                <w:bCs/>
                <w:caps w:val="0"/>
                <w:smallCaps w:val="0"/>
                <w:color w:val="000000" w:themeColor="text1"/>
                <w:kern w:val="21"/>
                <w:sz w:val="24"/>
                <w14:textFill>
                  <w14:solidFill>
                    <w14:schemeClr w14:val="tx1"/>
                  </w14:solidFill>
                </w14:textFill>
              </w:rPr>
            </w:pPr>
          </w:p>
          <w:p>
            <w:pPr>
              <w:pStyle w:val="2"/>
              <w:spacing w:line="360" w:lineRule="auto"/>
              <w:ind w:right="0" w:firstLine="480" w:firstLineChars="200"/>
              <w:rPr>
                <w:rFonts w:ascii="Times New Roman" w:hAnsi="Times New Roman" w:eastAsia="宋体" w:cs="宋体"/>
                <w:bCs/>
                <w:caps w:val="0"/>
                <w:smallCaps w:val="0"/>
                <w:color w:val="000000" w:themeColor="text1"/>
                <w:kern w:val="21"/>
                <w:sz w:val="24"/>
                <w14:textFill>
                  <w14:solidFill>
                    <w14:schemeClr w14:val="tx1"/>
                  </w14:solidFill>
                </w14:textFill>
              </w:rPr>
            </w:pPr>
          </w:p>
          <w:p>
            <w:pPr>
              <w:pStyle w:val="2"/>
              <w:spacing w:line="360" w:lineRule="auto"/>
              <w:ind w:right="0" w:firstLine="480" w:firstLineChars="200"/>
              <w:rPr>
                <w:rFonts w:ascii="Times New Roman" w:hAnsi="Times New Roman" w:eastAsia="宋体" w:cs="宋体"/>
                <w:bCs/>
                <w:caps w:val="0"/>
                <w:smallCaps w:val="0"/>
                <w:color w:val="000000" w:themeColor="text1"/>
                <w:kern w:val="21"/>
                <w:sz w:val="24"/>
                <w14:textFill>
                  <w14:solidFill>
                    <w14:schemeClr w14:val="tx1"/>
                  </w14:solidFill>
                </w14:textFill>
              </w:rPr>
            </w:pPr>
          </w:p>
          <w:p>
            <w:pPr>
              <w:pStyle w:val="2"/>
              <w:spacing w:line="360" w:lineRule="auto"/>
              <w:ind w:right="0" w:firstLine="480" w:firstLineChars="200"/>
              <w:rPr>
                <w:rFonts w:ascii="Times New Roman" w:hAnsi="Times New Roman" w:eastAsia="宋体" w:cs="宋体"/>
                <w:bCs/>
                <w:caps w:val="0"/>
                <w:smallCaps w:val="0"/>
                <w:color w:val="000000" w:themeColor="text1"/>
                <w:kern w:val="21"/>
                <w:sz w:val="24"/>
                <w14:textFill>
                  <w14:solidFill>
                    <w14:schemeClr w14:val="tx1"/>
                  </w14:solidFill>
                </w14:textFill>
              </w:rPr>
            </w:pPr>
          </w:p>
          <w:p>
            <w:pPr>
              <w:pStyle w:val="2"/>
              <w:spacing w:line="360" w:lineRule="auto"/>
              <w:ind w:right="0"/>
              <w:rPr>
                <w:rFonts w:ascii="Times New Roman" w:hAnsi="Times New Roman" w:eastAsia="宋体"/>
                <w:bCs/>
                <w:caps w:val="0"/>
                <w:smallCaps w:val="0"/>
                <w:color w:val="000000" w:themeColor="text1"/>
                <w:kern w:val="21"/>
                <w:sz w:val="24"/>
                <w14:textFill>
                  <w14:solidFill>
                    <w14:schemeClr w14:val="tx1"/>
                  </w14:solidFill>
                </w14:textFill>
              </w:rPr>
            </w:pPr>
          </w:p>
        </w:tc>
      </w:tr>
    </w:tbl>
    <w:p>
      <w:pPr>
        <w:pStyle w:val="18"/>
        <w:jc w:val="center"/>
        <w:rPr>
          <w:rFonts w:ascii="Times New Roman" w:hAnsi="Times New Roman" w:eastAsia="宋体"/>
          <w:caps w:val="0"/>
          <w:smallCaps w:val="0"/>
          <w:snapToGrid w:val="0"/>
          <w:color w:val="000000" w:themeColor="text1"/>
          <w:kern w:val="21"/>
          <w:sz w:val="36"/>
          <w:szCs w:val="36"/>
          <w14:textFill>
            <w14:solidFill>
              <w14:schemeClr w14:val="tx1"/>
            </w14:solidFill>
          </w14:textFill>
        </w:rPr>
        <w:sectPr>
          <w:pgSz w:w="11907" w:h="16838"/>
          <w:pgMar w:top="1418" w:right="1418" w:bottom="1418" w:left="1701" w:header="851" w:footer="851" w:gutter="0"/>
          <w:pgBorders>
            <w:top w:val="none" w:sz="0" w:space="0"/>
            <w:left w:val="none" w:sz="0" w:space="0"/>
            <w:bottom w:val="none" w:sz="0" w:space="0"/>
            <w:right w:val="none" w:sz="0" w:space="0"/>
          </w:pgBorders>
          <w:cols w:space="720" w:num="1"/>
          <w:docGrid w:linePitch="312" w:charSpace="0"/>
        </w:sectPr>
      </w:pP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ascii="Times New Roman" w:hAnsi="Times New Roman" w:eastAsia="宋体"/>
          <w:caps w:val="0"/>
          <w:smallCaps w:val="0"/>
          <w:snapToGrid w:val="0"/>
          <w:color w:val="000000" w:themeColor="text1"/>
          <w:kern w:val="21"/>
          <w:sz w:val="30"/>
          <w:szCs w:val="30"/>
          <w14:textFill>
            <w14:solidFill>
              <w14:schemeClr w14:val="tx1"/>
            </w14:solidFill>
          </w14:textFill>
        </w:rPr>
      </w:pPr>
      <w:r>
        <w:rPr>
          <w:rFonts w:hint="eastAsia" w:ascii="Times New Roman" w:hAnsi="Times New Roman" w:eastAsia="宋体"/>
          <w:caps w:val="0"/>
          <w:smallCaps w:val="0"/>
          <w:snapToGrid w:val="0"/>
          <w:color w:val="000000" w:themeColor="text1"/>
          <w:kern w:val="21"/>
          <w:sz w:val="30"/>
          <w:szCs w:val="30"/>
          <w14:textFill>
            <w14:solidFill>
              <w14:schemeClr w14:val="tx1"/>
            </w14:solidFill>
          </w14:textFill>
        </w:rPr>
        <w:t>三、区域环境质量现状、环境保护目标及评价标准</w:t>
      </w:r>
    </w:p>
    <w:tbl>
      <w:tblPr>
        <w:tblStyle w:val="2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82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vAlign w:val="center"/>
          </w:tcPr>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Cs w:val="21"/>
                <w14:textFill>
                  <w14:solidFill>
                    <w14:schemeClr w14:val="tx1"/>
                  </w14:solidFill>
                </w14:textFill>
              </w:rPr>
              <w:t>区域</w:t>
            </w:r>
          </w:p>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Cs w:val="21"/>
                <w14:textFill>
                  <w14:solidFill>
                    <w14:schemeClr w14:val="tx1"/>
                  </w14:solidFill>
                </w14:textFill>
              </w:rPr>
              <w:t>环境</w:t>
            </w:r>
          </w:p>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Cs w:val="21"/>
                <w14:textFill>
                  <w14:solidFill>
                    <w14:schemeClr w14:val="tx1"/>
                  </w14:solidFill>
                </w14:textFill>
              </w:rPr>
              <w:t>质量</w:t>
            </w:r>
          </w:p>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Cs w:val="21"/>
                <w14:textFill>
                  <w14:solidFill>
                    <w14:schemeClr w14:val="tx1"/>
                  </w14:solidFill>
                </w14:textFill>
              </w:rPr>
              <w:t>现状</w:t>
            </w:r>
          </w:p>
        </w:tc>
        <w:tc>
          <w:tcPr>
            <w:tcW w:w="4566" w:type="pct"/>
            <w:vAlign w:val="center"/>
          </w:tcPr>
          <w:p>
            <w:pPr>
              <w:pStyle w:val="2"/>
              <w:keepNext w:val="0"/>
              <w:keepLines w:val="0"/>
              <w:pageBreakBefore w:val="0"/>
              <w:widowControl/>
              <w:kinsoku/>
              <w:wordWrap/>
              <w:overflowPunct/>
              <w:topLinePunct w:val="0"/>
              <w:autoSpaceDE/>
              <w:autoSpaceDN/>
              <w:bidi w:val="0"/>
              <w:adjustRightInd/>
              <w:snapToGrid/>
              <w:spacing w:before="157" w:beforeLines="50" w:after="0" w:line="360" w:lineRule="auto"/>
              <w:ind w:right="0" w:firstLine="482" w:firstLineChars="200"/>
              <w:textAlignment w:val="auto"/>
              <w:rPr>
                <w:rFonts w:ascii="Times New Roman" w:hAnsi="Times New Roman" w:eastAsia="宋体" w:cs="宋体"/>
                <w:b/>
                <w:bCs/>
                <w:caps w:val="0"/>
                <w:smallCaps w:val="0"/>
                <w:color w:val="000000" w:themeColor="text1"/>
                <w:kern w:val="21"/>
                <w:sz w:val="24"/>
                <w14:textFill>
                  <w14:solidFill>
                    <w14:schemeClr w14:val="tx1"/>
                  </w14:solidFill>
                </w14:textFill>
              </w:rPr>
            </w:pPr>
            <w:r>
              <w:rPr>
                <w:rFonts w:hint="eastAsia" w:ascii="Times New Roman" w:hAnsi="Times New Roman" w:eastAsia="宋体" w:cs="宋体"/>
                <w:b/>
                <w:bCs/>
                <w:caps w:val="0"/>
                <w:smallCaps w:val="0"/>
                <w:color w:val="000000" w:themeColor="text1"/>
                <w:kern w:val="21"/>
                <w:sz w:val="24"/>
                <w14:textFill>
                  <w14:solidFill>
                    <w14:schemeClr w14:val="tx1"/>
                  </w14:solidFill>
                </w14:textFill>
              </w:rPr>
              <w:t>1. 大气环境质量现状</w:t>
            </w:r>
          </w:p>
          <w:p>
            <w:pPr>
              <w:pStyle w:val="2"/>
              <w:spacing w:before="0" w:after="0" w:line="360" w:lineRule="auto"/>
              <w:ind w:right="0" w:firstLine="480" w:firstLineChars="200"/>
              <w:rPr>
                <w:rFonts w:hint="eastAsia" w:ascii="Times New Roman" w:hAnsi="Times New Roman" w:eastAsia="宋体" w:cs="宋体"/>
                <w:bCs/>
                <w:caps w:val="0"/>
                <w:smallCaps w:val="0"/>
                <w:color w:val="000000" w:themeColor="text1"/>
                <w:kern w:val="21"/>
                <w:sz w:val="24"/>
                <w:lang w:eastAsia="zh-CN"/>
                <w14:textFill>
                  <w14:solidFill>
                    <w14:schemeClr w14:val="tx1"/>
                  </w14:solidFill>
                </w14:textFill>
              </w:rPr>
            </w:pPr>
            <w:bookmarkStart w:id="2" w:name="_Toc26291"/>
            <w:bookmarkStart w:id="3" w:name="_Toc26854"/>
            <w:r>
              <w:rPr>
                <w:rFonts w:hint="eastAsia" w:ascii="Times New Roman" w:hAnsi="Times New Roman" w:eastAsia="宋体" w:cs="宋体"/>
                <w:bCs/>
                <w:caps w:val="0"/>
                <w:smallCaps w:val="0"/>
                <w:color w:val="000000" w:themeColor="text1"/>
                <w:kern w:val="21"/>
                <w:sz w:val="24"/>
                <w:lang w:eastAsia="zh-CN"/>
                <w14:textFill>
                  <w14:solidFill>
                    <w14:schemeClr w14:val="tx1"/>
                  </w14:solidFill>
                </w14:textFill>
              </w:rPr>
              <w:t>（</w:t>
            </w: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1</w:t>
            </w:r>
            <w:r>
              <w:rPr>
                <w:rFonts w:hint="eastAsia" w:ascii="Times New Roman" w:hAnsi="Times New Roman" w:eastAsia="宋体" w:cs="宋体"/>
                <w:bCs/>
                <w:caps w:val="0"/>
                <w:smallCaps w:val="0"/>
                <w:color w:val="000000" w:themeColor="text1"/>
                <w:kern w:val="21"/>
                <w:sz w:val="24"/>
                <w:lang w:eastAsia="zh-CN"/>
                <w14:textFill>
                  <w14:solidFill>
                    <w14:schemeClr w14:val="tx1"/>
                  </w14:solidFill>
                </w14:textFill>
              </w:rPr>
              <w:t>）常规污染因子</w:t>
            </w:r>
          </w:p>
          <w:bookmarkEnd w:id="2"/>
          <w:bookmarkEnd w:id="3"/>
          <w:p>
            <w:pPr>
              <w:pStyle w:val="4"/>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pPr>
            <w:r>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t>本项目两个锅炉建设位置均位于白山市江源区，江源区无环境空气质量的例行监测数据，根据《吉林省2021年生态环境质量状况公报》，本次采用白山市2021年空气质量监测数据进行评价，具体详见表8。</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center"/>
              <w:textAlignment w:val="auto"/>
              <w:rPr>
                <w:rFonts w:ascii="Times New Roman" w:hAnsi="Times New Roman" w:eastAsia="宋体" w:cs="Times New Roman"/>
                <w:b/>
                <w:caps w:val="0"/>
                <w:smallCaps w:val="0"/>
                <w:color w:val="000000" w:themeColor="text1"/>
                <w:sz w:val="24"/>
                <w:szCs w:val="24"/>
                <w:highlight w:val="none"/>
                <w14:textFill>
                  <w14:solidFill>
                    <w14:schemeClr w14:val="tx1"/>
                  </w14:solidFill>
                </w14:textFill>
              </w:rPr>
            </w:pPr>
            <w:r>
              <w:rPr>
                <w:rFonts w:hint="eastAsia" w:ascii="Times New Roman" w:hAnsi="Times New Roman" w:eastAsia="宋体" w:cs="宋体"/>
                <w:b/>
                <w:caps w:val="0"/>
                <w:smallCaps w:val="0"/>
                <w:color w:val="000000" w:themeColor="text1"/>
                <w:sz w:val="21"/>
                <w:szCs w:val="21"/>
                <w:highlight w:val="none"/>
                <w14:textFill>
                  <w14:solidFill>
                    <w14:schemeClr w14:val="tx1"/>
                  </w14:solidFill>
                </w14:textFill>
              </w:rPr>
              <w:t xml:space="preserve"> 表</w:t>
            </w:r>
            <w:r>
              <w:rPr>
                <w:rFonts w:hint="eastAsia" w:ascii="Times New Roman" w:hAnsi="Times New Roman" w:eastAsia="宋体" w:cs="宋体"/>
                <w:b/>
                <w:caps w:val="0"/>
                <w:smallCaps w:val="0"/>
                <w:color w:val="000000" w:themeColor="text1"/>
                <w:sz w:val="21"/>
                <w:szCs w:val="21"/>
                <w:highlight w:val="none"/>
                <w:lang w:val="en-US" w:eastAsia="zh-CN"/>
                <w14:textFill>
                  <w14:solidFill>
                    <w14:schemeClr w14:val="tx1"/>
                  </w14:solidFill>
                </w14:textFill>
              </w:rPr>
              <w:t xml:space="preserve">8  </w:t>
            </w:r>
            <w:r>
              <w:rPr>
                <w:rFonts w:hint="eastAsia" w:ascii="Times New Roman" w:hAnsi="Times New Roman" w:eastAsia="宋体" w:cs="宋体"/>
                <w:b/>
                <w:caps w:val="0"/>
                <w:smallCaps w:val="0"/>
                <w:color w:val="000000" w:themeColor="text1"/>
                <w:sz w:val="21"/>
                <w:szCs w:val="21"/>
                <w:highlight w:val="none"/>
                <w14:textFill>
                  <w14:solidFill>
                    <w14:schemeClr w14:val="tx1"/>
                  </w14:solidFill>
                </w14:textFill>
              </w:rPr>
              <w:t>2021年白山市环境空气</w:t>
            </w:r>
            <w:r>
              <w:rPr>
                <w:rFonts w:ascii="Times New Roman" w:hAnsi="Times New Roman" w:eastAsia="宋体" w:cs="Times New Roman"/>
                <w:b/>
                <w:caps w:val="0"/>
                <w:smallCaps w:val="0"/>
                <w:color w:val="000000" w:themeColor="text1"/>
                <w:sz w:val="24"/>
                <w:szCs w:val="24"/>
                <w:highlight w:val="none"/>
                <w14:textFill>
                  <w14:solidFill>
                    <w14:schemeClr w14:val="tx1"/>
                  </w14:solidFill>
                </w14:textFill>
              </w:rPr>
              <w:t xml:space="preserve">质量监测数据 </w:t>
            </w:r>
          </w:p>
          <w:tbl>
            <w:tblPr>
              <w:tblStyle w:val="22"/>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2611"/>
              <w:gridCol w:w="1203"/>
              <w:gridCol w:w="1287"/>
              <w:gridCol w:w="1031"/>
              <w:gridCol w:w="10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7" w:hRule="atLeast"/>
                <w:tblHeader/>
                <w:jc w:val="center"/>
              </w:trPr>
              <w:tc>
                <w:tcPr>
                  <w:tcW w:w="886" w:type="dxa"/>
                  <w:noWrap w:val="0"/>
                  <w:tcMar>
                    <w:top w:w="0" w:type="dxa"/>
                    <w:left w:w="0" w:type="dxa"/>
                    <w:bottom w:w="0" w:type="dxa"/>
                    <w:right w:w="0" w:type="dxa"/>
                  </w:tcMar>
                  <w:vAlign w:val="center"/>
                </w:tcPr>
                <w:p>
                  <w:pPr>
                    <w:pStyle w:val="70"/>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基本</w:t>
                  </w:r>
                </w:p>
                <w:p>
                  <w:pPr>
                    <w:pStyle w:val="70"/>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项目</w:t>
                  </w:r>
                </w:p>
              </w:tc>
              <w:tc>
                <w:tcPr>
                  <w:tcW w:w="2797" w:type="dxa"/>
                  <w:noWrap w:val="0"/>
                  <w:tcMar>
                    <w:top w:w="0" w:type="dxa"/>
                    <w:left w:w="0" w:type="dxa"/>
                    <w:bottom w:w="0" w:type="dxa"/>
                    <w:right w:w="0" w:type="dxa"/>
                  </w:tcMar>
                  <w:vAlign w:val="center"/>
                </w:tcPr>
                <w:p>
                  <w:pPr>
                    <w:pStyle w:val="70"/>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年评价指标</w:t>
                  </w:r>
                </w:p>
              </w:tc>
              <w:tc>
                <w:tcPr>
                  <w:tcW w:w="1232" w:type="dxa"/>
                  <w:noWrap w:val="0"/>
                  <w:tcMar>
                    <w:top w:w="0" w:type="dxa"/>
                    <w:left w:w="0" w:type="dxa"/>
                    <w:bottom w:w="0" w:type="dxa"/>
                    <w:right w:w="0" w:type="dxa"/>
                  </w:tcMar>
                  <w:vAlign w:val="center"/>
                </w:tcPr>
                <w:p>
                  <w:pPr>
                    <w:pStyle w:val="70"/>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现状浓度</w:t>
                  </w:r>
                </w:p>
              </w:tc>
              <w:tc>
                <w:tcPr>
                  <w:tcW w:w="1306" w:type="dxa"/>
                  <w:noWrap w:val="0"/>
                  <w:vAlign w:val="center"/>
                </w:tcPr>
                <w:p>
                  <w:pPr>
                    <w:pStyle w:val="70"/>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标准值</w:t>
                  </w:r>
                </w:p>
              </w:tc>
              <w:tc>
                <w:tcPr>
                  <w:tcW w:w="1048" w:type="dxa"/>
                  <w:noWrap w:val="0"/>
                  <w:vAlign w:val="center"/>
                </w:tcPr>
                <w:p>
                  <w:pPr>
                    <w:pStyle w:val="70"/>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占标率（%）</w:t>
                  </w:r>
                </w:p>
              </w:tc>
              <w:tc>
                <w:tcPr>
                  <w:tcW w:w="1061" w:type="dxa"/>
                  <w:noWrap w:val="0"/>
                  <w:vAlign w:val="center"/>
                </w:tcPr>
                <w:p>
                  <w:pPr>
                    <w:pStyle w:val="70"/>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达标</w:t>
                  </w:r>
                </w:p>
                <w:p>
                  <w:pPr>
                    <w:pStyle w:val="70"/>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6" w:type="dxa"/>
                  <w:noWrap w:val="0"/>
                  <w:tcMar>
                    <w:top w:w="0" w:type="dxa"/>
                    <w:left w:w="0" w:type="dxa"/>
                    <w:bottom w:w="0" w:type="dxa"/>
                    <w:right w:w="0" w:type="dxa"/>
                  </w:tcMar>
                  <w:vAlign w:val="center"/>
                </w:tcPr>
                <w:p>
                  <w:pPr>
                    <w:widowControl/>
                    <w:tabs>
                      <w:tab w:val="left" w:pos="-265"/>
                      <w:tab w:val="left" w:pos="363"/>
                      <w:tab w:val="left" w:pos="991"/>
                      <w:tab w:val="left" w:pos="2517"/>
                    </w:tabs>
                    <w:autoSpaceDE w:val="0"/>
                    <w:autoSpaceDN w:val="0"/>
                    <w:jc w:val="center"/>
                    <w:rPr>
                      <w:rFonts w:ascii="Times New Roman" w:hAnsi="Times New Roman" w:eastAsia="宋体" w:cs="Times New Roman"/>
                      <w:bCs/>
                      <w:caps w:val="0"/>
                      <w:smallCaps w:val="0"/>
                      <w:color w:val="000000" w:themeColor="text1"/>
                      <w:kern w:val="0"/>
                      <w:highlight w:val="none"/>
                      <w:vertAlign w:val="subscript"/>
                      <w14:textFill>
                        <w14:solidFill>
                          <w14:schemeClr w14:val="tx1"/>
                        </w14:solidFill>
                      </w14:textFill>
                    </w:rPr>
                  </w:pPr>
                  <w:r>
                    <w:rPr>
                      <w:rFonts w:ascii="Times New Roman" w:hAnsi="Times New Roman" w:eastAsia="宋体" w:cs="Times New Roman"/>
                      <w:bCs/>
                      <w:caps w:val="0"/>
                      <w:smallCaps w:val="0"/>
                      <w:color w:val="000000" w:themeColor="text1"/>
                      <w:kern w:val="0"/>
                      <w:highlight w:val="none"/>
                      <w14:textFill>
                        <w14:solidFill>
                          <w14:schemeClr w14:val="tx1"/>
                        </w14:solidFill>
                      </w14:textFill>
                    </w:rPr>
                    <w:t>PM</w:t>
                  </w:r>
                  <w:r>
                    <w:rPr>
                      <w:rFonts w:ascii="Times New Roman" w:hAnsi="Times New Roman" w:eastAsia="宋体" w:cs="Times New Roman"/>
                      <w:bCs/>
                      <w:caps w:val="0"/>
                      <w:smallCaps w:val="0"/>
                      <w:color w:val="000000" w:themeColor="text1"/>
                      <w:kern w:val="0"/>
                      <w:highlight w:val="none"/>
                      <w:vertAlign w:val="subscript"/>
                      <w14:textFill>
                        <w14:solidFill>
                          <w14:schemeClr w14:val="tx1"/>
                        </w14:solidFill>
                      </w14:textFill>
                    </w:rPr>
                    <w:t>2.5</w:t>
                  </w:r>
                </w:p>
              </w:tc>
              <w:tc>
                <w:tcPr>
                  <w:tcW w:w="2797" w:type="dxa"/>
                  <w:vMerge w:val="restart"/>
                  <w:noWrap w:val="0"/>
                  <w:tcMar>
                    <w:top w:w="0" w:type="dxa"/>
                    <w:left w:w="0" w:type="dxa"/>
                    <w:bottom w:w="0" w:type="dxa"/>
                    <w:right w:w="0" w:type="dxa"/>
                  </w:tcMar>
                  <w:vAlign w:val="center"/>
                </w:tcPr>
                <w:p>
                  <w:pPr>
                    <w:pStyle w:val="70"/>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年平均质量浓度</w:t>
                  </w:r>
                </w:p>
              </w:tc>
              <w:tc>
                <w:tcPr>
                  <w:tcW w:w="1232" w:type="dxa"/>
                  <w:noWrap w:val="0"/>
                  <w:tcMar>
                    <w:top w:w="0" w:type="dxa"/>
                    <w:left w:w="0" w:type="dxa"/>
                    <w:bottom w:w="0" w:type="dxa"/>
                    <w:right w:w="0" w:type="dxa"/>
                  </w:tcMar>
                  <w:vAlign w:val="center"/>
                </w:tcPr>
                <w:p>
                  <w:pPr>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2</w:t>
                  </w:r>
                  <w:r>
                    <w:rPr>
                      <w:rFonts w:hint="eastAsia" w:ascii="Times New Roman" w:hAnsi="Times New Roman" w:eastAsia="宋体" w:cs="Times New Roman"/>
                      <w:caps w:val="0"/>
                      <w:smallCaps w:val="0"/>
                      <w:color w:val="000000" w:themeColor="text1"/>
                      <w:highlight w:val="none"/>
                      <w14:textFill>
                        <w14:solidFill>
                          <w14:schemeClr w14:val="tx1"/>
                        </w14:solidFill>
                      </w14:textFill>
                    </w:rPr>
                    <w:t>5</w:t>
                  </w:r>
                  <w:r>
                    <w:rPr>
                      <w:rFonts w:ascii="Times New Roman" w:hAnsi="Times New Roman" w:eastAsia="宋体" w:cs="Times New Roman"/>
                      <w:caps w:val="0"/>
                      <w:smallCaps w:val="0"/>
                      <w:color w:val="000000" w:themeColor="text1"/>
                      <w:highlight w:val="none"/>
                      <w14:textFill>
                        <w14:solidFill>
                          <w14:schemeClr w14:val="tx1"/>
                        </w14:solidFill>
                      </w14:textFill>
                    </w:rPr>
                    <w:t>ug/m</w:t>
                  </w:r>
                  <w:r>
                    <w:rPr>
                      <w:rFonts w:ascii="Times New Roman" w:hAnsi="Times New Roman" w:eastAsia="宋体" w:cs="Times New Roman"/>
                      <w:caps w:val="0"/>
                      <w:smallCaps w:val="0"/>
                      <w:color w:val="000000" w:themeColor="text1"/>
                      <w:highlight w:val="none"/>
                      <w:vertAlign w:val="superscript"/>
                      <w14:textFill>
                        <w14:solidFill>
                          <w14:schemeClr w14:val="tx1"/>
                        </w14:solidFill>
                      </w14:textFill>
                    </w:rPr>
                    <w:t>3</w:t>
                  </w:r>
                </w:p>
              </w:tc>
              <w:tc>
                <w:tcPr>
                  <w:tcW w:w="1306" w:type="dxa"/>
                  <w:noWrap w:val="0"/>
                  <w:vAlign w:val="center"/>
                </w:tcPr>
                <w:p>
                  <w:pPr>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35ug/m</w:t>
                  </w:r>
                  <w:r>
                    <w:rPr>
                      <w:rFonts w:ascii="Times New Roman" w:hAnsi="Times New Roman" w:eastAsia="宋体" w:cs="Times New Roman"/>
                      <w:caps w:val="0"/>
                      <w:smallCaps w:val="0"/>
                      <w:color w:val="000000" w:themeColor="text1"/>
                      <w:highlight w:val="none"/>
                      <w:vertAlign w:val="superscript"/>
                      <w14:textFill>
                        <w14:solidFill>
                          <w14:schemeClr w14:val="tx1"/>
                        </w14:solidFill>
                      </w14:textFill>
                    </w:rPr>
                    <w:t>3</w:t>
                  </w:r>
                </w:p>
              </w:tc>
              <w:tc>
                <w:tcPr>
                  <w:tcW w:w="1048" w:type="dxa"/>
                  <w:noWrap w:val="0"/>
                  <w:vAlign w:val="center"/>
                </w:tcPr>
                <w:p>
                  <w:pPr>
                    <w:pStyle w:val="70"/>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71.4</w:t>
                  </w:r>
                </w:p>
              </w:tc>
              <w:tc>
                <w:tcPr>
                  <w:tcW w:w="1061" w:type="dxa"/>
                  <w:noWrap w:val="0"/>
                  <w:vAlign w:val="center"/>
                </w:tcPr>
                <w:p>
                  <w:pPr>
                    <w:pStyle w:val="70"/>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6" w:type="dxa"/>
                  <w:noWrap w:val="0"/>
                  <w:tcMar>
                    <w:top w:w="0" w:type="dxa"/>
                    <w:left w:w="0" w:type="dxa"/>
                    <w:bottom w:w="0" w:type="dxa"/>
                    <w:right w:w="0" w:type="dxa"/>
                  </w:tcMar>
                  <w:vAlign w:val="center"/>
                </w:tcPr>
                <w:p>
                  <w:pPr>
                    <w:widowControl/>
                    <w:tabs>
                      <w:tab w:val="left" w:pos="-265"/>
                      <w:tab w:val="left" w:pos="363"/>
                      <w:tab w:val="left" w:pos="991"/>
                      <w:tab w:val="left" w:pos="2517"/>
                    </w:tabs>
                    <w:autoSpaceDE w:val="0"/>
                    <w:autoSpaceDN w:val="0"/>
                    <w:jc w:val="center"/>
                    <w:rPr>
                      <w:rFonts w:ascii="Times New Roman" w:hAnsi="Times New Roman" w:eastAsia="宋体" w:cs="Times New Roman"/>
                      <w:bCs/>
                      <w:caps w:val="0"/>
                      <w:smallCaps w:val="0"/>
                      <w:color w:val="000000" w:themeColor="text1"/>
                      <w:kern w:val="0"/>
                      <w:highlight w:val="none"/>
                      <w14:textFill>
                        <w14:solidFill>
                          <w14:schemeClr w14:val="tx1"/>
                        </w14:solidFill>
                      </w14:textFill>
                    </w:rPr>
                  </w:pPr>
                  <w:r>
                    <w:rPr>
                      <w:rFonts w:ascii="Times New Roman" w:hAnsi="Times New Roman" w:eastAsia="宋体" w:cs="Times New Roman"/>
                      <w:bCs/>
                      <w:caps w:val="0"/>
                      <w:smallCaps w:val="0"/>
                      <w:color w:val="000000" w:themeColor="text1"/>
                      <w:kern w:val="0"/>
                      <w:highlight w:val="none"/>
                      <w14:textFill>
                        <w14:solidFill>
                          <w14:schemeClr w14:val="tx1"/>
                        </w14:solidFill>
                      </w14:textFill>
                    </w:rPr>
                    <w:t>PM</w:t>
                  </w:r>
                  <w:r>
                    <w:rPr>
                      <w:rFonts w:ascii="Times New Roman" w:hAnsi="Times New Roman" w:eastAsia="宋体" w:cs="Times New Roman"/>
                      <w:bCs/>
                      <w:caps w:val="0"/>
                      <w:smallCaps w:val="0"/>
                      <w:color w:val="000000" w:themeColor="text1"/>
                      <w:kern w:val="0"/>
                      <w:highlight w:val="none"/>
                      <w:vertAlign w:val="subscript"/>
                      <w14:textFill>
                        <w14:solidFill>
                          <w14:schemeClr w14:val="tx1"/>
                        </w14:solidFill>
                      </w14:textFill>
                    </w:rPr>
                    <w:t>10</w:t>
                  </w:r>
                </w:p>
              </w:tc>
              <w:tc>
                <w:tcPr>
                  <w:tcW w:w="2797" w:type="dxa"/>
                  <w:vMerge w:val="continue"/>
                  <w:noWrap w:val="0"/>
                  <w:tcMar>
                    <w:top w:w="0" w:type="dxa"/>
                    <w:left w:w="0" w:type="dxa"/>
                    <w:bottom w:w="0" w:type="dxa"/>
                    <w:right w:w="0" w:type="dxa"/>
                  </w:tcMar>
                  <w:vAlign w:val="center"/>
                </w:tcPr>
                <w:p>
                  <w:pPr>
                    <w:pStyle w:val="70"/>
                    <w:rPr>
                      <w:rFonts w:ascii="Times New Roman" w:hAnsi="Times New Roman" w:eastAsia="宋体" w:cs="Times New Roman"/>
                      <w:caps w:val="0"/>
                      <w:smallCaps w:val="0"/>
                      <w:color w:val="000000" w:themeColor="text1"/>
                      <w:highlight w:val="none"/>
                      <w14:textFill>
                        <w14:solidFill>
                          <w14:schemeClr w14:val="tx1"/>
                        </w14:solidFill>
                      </w14:textFill>
                    </w:rPr>
                  </w:pPr>
                </w:p>
              </w:tc>
              <w:tc>
                <w:tcPr>
                  <w:tcW w:w="1232" w:type="dxa"/>
                  <w:noWrap w:val="0"/>
                  <w:tcMar>
                    <w:top w:w="0" w:type="dxa"/>
                    <w:left w:w="0" w:type="dxa"/>
                    <w:bottom w:w="0" w:type="dxa"/>
                    <w:right w:w="0" w:type="dxa"/>
                  </w:tcMar>
                  <w:vAlign w:val="center"/>
                </w:tcPr>
                <w:p>
                  <w:pPr>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57</w:t>
                  </w:r>
                  <w:r>
                    <w:rPr>
                      <w:rFonts w:ascii="Times New Roman" w:hAnsi="Times New Roman" w:eastAsia="宋体" w:cs="Times New Roman"/>
                      <w:caps w:val="0"/>
                      <w:smallCaps w:val="0"/>
                      <w:color w:val="000000" w:themeColor="text1"/>
                      <w:highlight w:val="none"/>
                      <w14:textFill>
                        <w14:solidFill>
                          <w14:schemeClr w14:val="tx1"/>
                        </w14:solidFill>
                      </w14:textFill>
                    </w:rPr>
                    <w:t>ug/m</w:t>
                  </w:r>
                  <w:r>
                    <w:rPr>
                      <w:rFonts w:ascii="Times New Roman" w:hAnsi="Times New Roman" w:eastAsia="宋体" w:cs="Times New Roman"/>
                      <w:caps w:val="0"/>
                      <w:smallCaps w:val="0"/>
                      <w:color w:val="000000" w:themeColor="text1"/>
                      <w:highlight w:val="none"/>
                      <w:vertAlign w:val="superscript"/>
                      <w14:textFill>
                        <w14:solidFill>
                          <w14:schemeClr w14:val="tx1"/>
                        </w14:solidFill>
                      </w14:textFill>
                    </w:rPr>
                    <w:t>3</w:t>
                  </w:r>
                </w:p>
              </w:tc>
              <w:tc>
                <w:tcPr>
                  <w:tcW w:w="1306" w:type="dxa"/>
                  <w:noWrap w:val="0"/>
                  <w:vAlign w:val="center"/>
                </w:tcPr>
                <w:p>
                  <w:pPr>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70ug/m</w:t>
                  </w:r>
                  <w:r>
                    <w:rPr>
                      <w:rFonts w:ascii="Times New Roman" w:hAnsi="Times New Roman" w:eastAsia="宋体" w:cs="Times New Roman"/>
                      <w:caps w:val="0"/>
                      <w:smallCaps w:val="0"/>
                      <w:color w:val="000000" w:themeColor="text1"/>
                      <w:highlight w:val="none"/>
                      <w:vertAlign w:val="superscript"/>
                      <w14:textFill>
                        <w14:solidFill>
                          <w14:schemeClr w14:val="tx1"/>
                        </w14:solidFill>
                      </w14:textFill>
                    </w:rPr>
                    <w:t>3</w:t>
                  </w:r>
                </w:p>
              </w:tc>
              <w:tc>
                <w:tcPr>
                  <w:tcW w:w="1048" w:type="dxa"/>
                  <w:noWrap w:val="0"/>
                  <w:vAlign w:val="center"/>
                </w:tcPr>
                <w:p>
                  <w:pPr>
                    <w:pStyle w:val="70"/>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81.4</w:t>
                  </w:r>
                </w:p>
              </w:tc>
              <w:tc>
                <w:tcPr>
                  <w:tcW w:w="1061" w:type="dxa"/>
                  <w:noWrap w:val="0"/>
                  <w:vAlign w:val="center"/>
                </w:tcPr>
                <w:p>
                  <w:pPr>
                    <w:pStyle w:val="70"/>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886" w:type="dxa"/>
                  <w:noWrap w:val="0"/>
                  <w:tcMar>
                    <w:top w:w="0" w:type="dxa"/>
                    <w:left w:w="0" w:type="dxa"/>
                    <w:bottom w:w="0" w:type="dxa"/>
                    <w:right w:w="0" w:type="dxa"/>
                  </w:tcMar>
                  <w:vAlign w:val="center"/>
                </w:tcPr>
                <w:p>
                  <w:pPr>
                    <w:widowControl/>
                    <w:tabs>
                      <w:tab w:val="left" w:pos="-265"/>
                      <w:tab w:val="left" w:pos="363"/>
                      <w:tab w:val="left" w:pos="991"/>
                      <w:tab w:val="left" w:pos="2517"/>
                    </w:tabs>
                    <w:autoSpaceDE w:val="0"/>
                    <w:autoSpaceDN w:val="0"/>
                    <w:jc w:val="center"/>
                    <w:rPr>
                      <w:rFonts w:ascii="Times New Roman" w:hAnsi="Times New Roman" w:eastAsia="宋体" w:cs="Times New Roman"/>
                      <w:bCs/>
                      <w:caps w:val="0"/>
                      <w:smallCaps w:val="0"/>
                      <w:color w:val="000000" w:themeColor="text1"/>
                      <w:kern w:val="0"/>
                      <w:highlight w:val="none"/>
                      <w14:textFill>
                        <w14:solidFill>
                          <w14:schemeClr w14:val="tx1"/>
                        </w14:solidFill>
                      </w14:textFill>
                    </w:rPr>
                  </w:pPr>
                  <w:r>
                    <w:rPr>
                      <w:rFonts w:ascii="Times New Roman" w:hAnsi="Times New Roman" w:eastAsia="宋体" w:cs="Times New Roman"/>
                      <w:bCs/>
                      <w:caps w:val="0"/>
                      <w:smallCaps w:val="0"/>
                      <w:color w:val="000000" w:themeColor="text1"/>
                      <w:kern w:val="0"/>
                      <w:highlight w:val="none"/>
                      <w14:textFill>
                        <w14:solidFill>
                          <w14:schemeClr w14:val="tx1"/>
                        </w14:solidFill>
                      </w14:textFill>
                    </w:rPr>
                    <w:t>SO</w:t>
                  </w:r>
                  <w:r>
                    <w:rPr>
                      <w:rFonts w:ascii="Times New Roman" w:hAnsi="Times New Roman" w:eastAsia="宋体" w:cs="Times New Roman"/>
                      <w:bCs/>
                      <w:caps w:val="0"/>
                      <w:smallCaps w:val="0"/>
                      <w:color w:val="000000" w:themeColor="text1"/>
                      <w:kern w:val="0"/>
                      <w:highlight w:val="none"/>
                      <w:vertAlign w:val="subscript"/>
                      <w14:textFill>
                        <w14:solidFill>
                          <w14:schemeClr w14:val="tx1"/>
                        </w14:solidFill>
                      </w14:textFill>
                    </w:rPr>
                    <w:t>2</w:t>
                  </w:r>
                </w:p>
              </w:tc>
              <w:tc>
                <w:tcPr>
                  <w:tcW w:w="2797" w:type="dxa"/>
                  <w:vMerge w:val="continue"/>
                  <w:noWrap w:val="0"/>
                  <w:tcMar>
                    <w:top w:w="0" w:type="dxa"/>
                    <w:left w:w="0" w:type="dxa"/>
                    <w:bottom w:w="0" w:type="dxa"/>
                    <w:right w:w="0" w:type="dxa"/>
                  </w:tcMar>
                  <w:vAlign w:val="center"/>
                </w:tcPr>
                <w:p>
                  <w:pPr>
                    <w:pStyle w:val="70"/>
                    <w:rPr>
                      <w:rFonts w:ascii="Times New Roman" w:hAnsi="Times New Roman" w:eastAsia="宋体" w:cs="Times New Roman"/>
                      <w:caps w:val="0"/>
                      <w:smallCaps w:val="0"/>
                      <w:color w:val="000000" w:themeColor="text1"/>
                      <w:highlight w:val="none"/>
                      <w14:textFill>
                        <w14:solidFill>
                          <w14:schemeClr w14:val="tx1"/>
                        </w14:solidFill>
                      </w14:textFill>
                    </w:rPr>
                  </w:pPr>
                </w:p>
              </w:tc>
              <w:tc>
                <w:tcPr>
                  <w:tcW w:w="1232" w:type="dxa"/>
                  <w:noWrap w:val="0"/>
                  <w:tcMar>
                    <w:top w:w="0" w:type="dxa"/>
                    <w:left w:w="0" w:type="dxa"/>
                    <w:bottom w:w="0" w:type="dxa"/>
                    <w:right w:w="0" w:type="dxa"/>
                  </w:tcMar>
                  <w:vAlign w:val="center"/>
                </w:tcPr>
                <w:p>
                  <w:pPr>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15</w:t>
                  </w:r>
                  <w:r>
                    <w:rPr>
                      <w:rFonts w:ascii="Times New Roman" w:hAnsi="Times New Roman" w:eastAsia="宋体" w:cs="Times New Roman"/>
                      <w:caps w:val="0"/>
                      <w:smallCaps w:val="0"/>
                      <w:color w:val="000000" w:themeColor="text1"/>
                      <w:highlight w:val="none"/>
                      <w14:textFill>
                        <w14:solidFill>
                          <w14:schemeClr w14:val="tx1"/>
                        </w14:solidFill>
                      </w14:textFill>
                    </w:rPr>
                    <w:t>ug/m</w:t>
                  </w:r>
                  <w:r>
                    <w:rPr>
                      <w:rFonts w:ascii="Times New Roman" w:hAnsi="Times New Roman" w:eastAsia="宋体" w:cs="Times New Roman"/>
                      <w:caps w:val="0"/>
                      <w:smallCaps w:val="0"/>
                      <w:color w:val="000000" w:themeColor="text1"/>
                      <w:highlight w:val="none"/>
                      <w:vertAlign w:val="superscript"/>
                      <w14:textFill>
                        <w14:solidFill>
                          <w14:schemeClr w14:val="tx1"/>
                        </w14:solidFill>
                      </w14:textFill>
                    </w:rPr>
                    <w:t>3</w:t>
                  </w:r>
                </w:p>
              </w:tc>
              <w:tc>
                <w:tcPr>
                  <w:tcW w:w="1306" w:type="dxa"/>
                  <w:noWrap w:val="0"/>
                  <w:vAlign w:val="center"/>
                </w:tcPr>
                <w:p>
                  <w:pPr>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60ug/m</w:t>
                  </w:r>
                  <w:r>
                    <w:rPr>
                      <w:rFonts w:ascii="Times New Roman" w:hAnsi="Times New Roman" w:eastAsia="宋体" w:cs="Times New Roman"/>
                      <w:caps w:val="0"/>
                      <w:smallCaps w:val="0"/>
                      <w:color w:val="000000" w:themeColor="text1"/>
                      <w:highlight w:val="none"/>
                      <w:vertAlign w:val="superscript"/>
                      <w14:textFill>
                        <w14:solidFill>
                          <w14:schemeClr w14:val="tx1"/>
                        </w14:solidFill>
                      </w14:textFill>
                    </w:rPr>
                    <w:t>3</w:t>
                  </w:r>
                </w:p>
              </w:tc>
              <w:tc>
                <w:tcPr>
                  <w:tcW w:w="1048" w:type="dxa"/>
                  <w:noWrap w:val="0"/>
                  <w:vAlign w:val="center"/>
                </w:tcPr>
                <w:p>
                  <w:pPr>
                    <w:pStyle w:val="70"/>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25</w:t>
                  </w:r>
                </w:p>
              </w:tc>
              <w:tc>
                <w:tcPr>
                  <w:tcW w:w="1061" w:type="dxa"/>
                  <w:noWrap w:val="0"/>
                  <w:vAlign w:val="center"/>
                </w:tcPr>
                <w:p>
                  <w:pPr>
                    <w:pStyle w:val="70"/>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886" w:type="dxa"/>
                  <w:noWrap w:val="0"/>
                  <w:tcMar>
                    <w:top w:w="0" w:type="dxa"/>
                    <w:left w:w="0" w:type="dxa"/>
                    <w:bottom w:w="0" w:type="dxa"/>
                    <w:right w:w="0" w:type="dxa"/>
                  </w:tcMar>
                  <w:vAlign w:val="center"/>
                </w:tcPr>
                <w:p>
                  <w:pPr>
                    <w:widowControl/>
                    <w:tabs>
                      <w:tab w:val="left" w:pos="-265"/>
                      <w:tab w:val="left" w:pos="363"/>
                      <w:tab w:val="left" w:pos="991"/>
                      <w:tab w:val="left" w:pos="2517"/>
                    </w:tabs>
                    <w:autoSpaceDE w:val="0"/>
                    <w:autoSpaceDN w:val="0"/>
                    <w:jc w:val="center"/>
                    <w:rPr>
                      <w:rFonts w:ascii="Times New Roman" w:hAnsi="Times New Roman" w:eastAsia="宋体" w:cs="Times New Roman"/>
                      <w:bCs/>
                      <w:caps w:val="0"/>
                      <w:smallCaps w:val="0"/>
                      <w:color w:val="000000" w:themeColor="text1"/>
                      <w:kern w:val="0"/>
                      <w:highlight w:val="none"/>
                      <w14:textFill>
                        <w14:solidFill>
                          <w14:schemeClr w14:val="tx1"/>
                        </w14:solidFill>
                      </w14:textFill>
                    </w:rPr>
                  </w:pPr>
                  <w:r>
                    <w:rPr>
                      <w:rFonts w:ascii="Times New Roman" w:hAnsi="Times New Roman" w:eastAsia="宋体" w:cs="Times New Roman"/>
                      <w:bCs/>
                      <w:caps w:val="0"/>
                      <w:smallCaps w:val="0"/>
                      <w:color w:val="000000" w:themeColor="text1"/>
                      <w:kern w:val="0"/>
                      <w:highlight w:val="none"/>
                      <w14:textFill>
                        <w14:solidFill>
                          <w14:schemeClr w14:val="tx1"/>
                        </w14:solidFill>
                      </w14:textFill>
                    </w:rPr>
                    <w:t>NO</w:t>
                  </w:r>
                  <w:r>
                    <w:rPr>
                      <w:rFonts w:ascii="Times New Roman" w:hAnsi="Times New Roman" w:eastAsia="宋体" w:cs="Times New Roman"/>
                      <w:bCs/>
                      <w:caps w:val="0"/>
                      <w:smallCaps w:val="0"/>
                      <w:color w:val="000000" w:themeColor="text1"/>
                      <w:kern w:val="0"/>
                      <w:highlight w:val="none"/>
                      <w:vertAlign w:val="subscript"/>
                      <w14:textFill>
                        <w14:solidFill>
                          <w14:schemeClr w14:val="tx1"/>
                        </w14:solidFill>
                      </w14:textFill>
                    </w:rPr>
                    <w:t>2</w:t>
                  </w:r>
                </w:p>
              </w:tc>
              <w:tc>
                <w:tcPr>
                  <w:tcW w:w="2797" w:type="dxa"/>
                  <w:vMerge w:val="continue"/>
                  <w:noWrap w:val="0"/>
                  <w:tcMar>
                    <w:top w:w="0" w:type="dxa"/>
                    <w:left w:w="0" w:type="dxa"/>
                    <w:bottom w:w="0" w:type="dxa"/>
                    <w:right w:w="0" w:type="dxa"/>
                  </w:tcMar>
                  <w:vAlign w:val="center"/>
                </w:tcPr>
                <w:p>
                  <w:pPr>
                    <w:pStyle w:val="70"/>
                    <w:rPr>
                      <w:rFonts w:ascii="Times New Roman" w:hAnsi="Times New Roman" w:eastAsia="宋体" w:cs="Times New Roman"/>
                      <w:caps w:val="0"/>
                      <w:smallCaps w:val="0"/>
                      <w:color w:val="000000" w:themeColor="text1"/>
                      <w:highlight w:val="none"/>
                      <w14:textFill>
                        <w14:solidFill>
                          <w14:schemeClr w14:val="tx1"/>
                        </w14:solidFill>
                      </w14:textFill>
                    </w:rPr>
                  </w:pPr>
                </w:p>
              </w:tc>
              <w:tc>
                <w:tcPr>
                  <w:tcW w:w="1232" w:type="dxa"/>
                  <w:noWrap w:val="0"/>
                  <w:tcMar>
                    <w:top w:w="0" w:type="dxa"/>
                    <w:left w:w="0" w:type="dxa"/>
                    <w:bottom w:w="0" w:type="dxa"/>
                    <w:right w:w="0" w:type="dxa"/>
                  </w:tcMar>
                  <w:vAlign w:val="center"/>
                </w:tcPr>
                <w:p>
                  <w:pPr>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21</w:t>
                  </w:r>
                  <w:r>
                    <w:rPr>
                      <w:rFonts w:ascii="Times New Roman" w:hAnsi="Times New Roman" w:eastAsia="宋体" w:cs="Times New Roman"/>
                      <w:caps w:val="0"/>
                      <w:smallCaps w:val="0"/>
                      <w:color w:val="000000" w:themeColor="text1"/>
                      <w:highlight w:val="none"/>
                      <w14:textFill>
                        <w14:solidFill>
                          <w14:schemeClr w14:val="tx1"/>
                        </w14:solidFill>
                      </w14:textFill>
                    </w:rPr>
                    <w:t>ug/m</w:t>
                  </w:r>
                  <w:r>
                    <w:rPr>
                      <w:rFonts w:ascii="Times New Roman" w:hAnsi="Times New Roman" w:eastAsia="宋体" w:cs="Times New Roman"/>
                      <w:caps w:val="0"/>
                      <w:smallCaps w:val="0"/>
                      <w:color w:val="000000" w:themeColor="text1"/>
                      <w:highlight w:val="none"/>
                      <w:vertAlign w:val="superscript"/>
                      <w14:textFill>
                        <w14:solidFill>
                          <w14:schemeClr w14:val="tx1"/>
                        </w14:solidFill>
                      </w14:textFill>
                    </w:rPr>
                    <w:t>3</w:t>
                  </w:r>
                </w:p>
              </w:tc>
              <w:tc>
                <w:tcPr>
                  <w:tcW w:w="1306" w:type="dxa"/>
                  <w:noWrap w:val="0"/>
                  <w:vAlign w:val="center"/>
                </w:tcPr>
                <w:p>
                  <w:pPr>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40ug/m</w:t>
                  </w:r>
                  <w:r>
                    <w:rPr>
                      <w:rFonts w:ascii="Times New Roman" w:hAnsi="Times New Roman" w:eastAsia="宋体" w:cs="Times New Roman"/>
                      <w:caps w:val="0"/>
                      <w:smallCaps w:val="0"/>
                      <w:color w:val="000000" w:themeColor="text1"/>
                      <w:highlight w:val="none"/>
                      <w:vertAlign w:val="superscript"/>
                      <w14:textFill>
                        <w14:solidFill>
                          <w14:schemeClr w14:val="tx1"/>
                        </w14:solidFill>
                      </w14:textFill>
                    </w:rPr>
                    <w:t>3</w:t>
                  </w:r>
                </w:p>
              </w:tc>
              <w:tc>
                <w:tcPr>
                  <w:tcW w:w="1048" w:type="dxa"/>
                  <w:noWrap w:val="0"/>
                  <w:vAlign w:val="center"/>
                </w:tcPr>
                <w:p>
                  <w:pPr>
                    <w:pStyle w:val="70"/>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52.5</w:t>
                  </w:r>
                </w:p>
              </w:tc>
              <w:tc>
                <w:tcPr>
                  <w:tcW w:w="1061" w:type="dxa"/>
                  <w:noWrap w:val="0"/>
                  <w:vAlign w:val="center"/>
                </w:tcPr>
                <w:p>
                  <w:pPr>
                    <w:pStyle w:val="70"/>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86" w:type="dxa"/>
                  <w:noWrap w:val="0"/>
                  <w:vAlign w:val="center"/>
                </w:tcPr>
                <w:p>
                  <w:pPr>
                    <w:widowControl/>
                    <w:jc w:val="center"/>
                    <w:rPr>
                      <w:rFonts w:ascii="Times New Roman" w:hAnsi="Times New Roman" w:eastAsia="宋体" w:cs="Times New Roman"/>
                      <w:bCs/>
                      <w:caps w:val="0"/>
                      <w:smallCaps w:val="0"/>
                      <w:color w:val="000000" w:themeColor="text1"/>
                      <w:kern w:val="0"/>
                      <w:highlight w:val="none"/>
                      <w14:textFill>
                        <w14:solidFill>
                          <w14:schemeClr w14:val="tx1"/>
                        </w14:solidFill>
                      </w14:textFill>
                    </w:rPr>
                  </w:pPr>
                  <w:r>
                    <w:rPr>
                      <w:rFonts w:ascii="Times New Roman" w:hAnsi="Times New Roman" w:eastAsia="宋体" w:cs="Times New Roman"/>
                      <w:bCs/>
                      <w:caps w:val="0"/>
                      <w:smallCaps w:val="0"/>
                      <w:color w:val="000000" w:themeColor="text1"/>
                      <w:kern w:val="0"/>
                      <w:highlight w:val="none"/>
                      <w14:textFill>
                        <w14:solidFill>
                          <w14:schemeClr w14:val="tx1"/>
                        </w14:solidFill>
                      </w14:textFill>
                    </w:rPr>
                    <w:t>CO</w:t>
                  </w:r>
                </w:p>
              </w:tc>
              <w:tc>
                <w:tcPr>
                  <w:tcW w:w="2797" w:type="dxa"/>
                  <w:noWrap w:val="0"/>
                  <w:tcMar>
                    <w:top w:w="0" w:type="dxa"/>
                    <w:left w:w="0" w:type="dxa"/>
                    <w:bottom w:w="0" w:type="dxa"/>
                    <w:right w:w="0" w:type="dxa"/>
                  </w:tcMar>
                  <w:vAlign w:val="center"/>
                </w:tcPr>
                <w:p>
                  <w:pPr>
                    <w:pStyle w:val="70"/>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24小时平均第95百分位数</w:t>
                  </w:r>
                </w:p>
              </w:tc>
              <w:tc>
                <w:tcPr>
                  <w:tcW w:w="1232" w:type="dxa"/>
                  <w:noWrap w:val="0"/>
                  <w:tcMar>
                    <w:top w:w="0" w:type="dxa"/>
                    <w:left w:w="0" w:type="dxa"/>
                    <w:bottom w:w="0" w:type="dxa"/>
                    <w:right w:w="0" w:type="dxa"/>
                  </w:tcMar>
                  <w:vAlign w:val="center"/>
                </w:tcPr>
                <w:p>
                  <w:pPr>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1.</w:t>
                  </w:r>
                  <w:r>
                    <w:rPr>
                      <w:rFonts w:hint="eastAsia" w:ascii="Times New Roman" w:hAnsi="Times New Roman" w:eastAsia="宋体" w:cs="Times New Roman"/>
                      <w:caps w:val="0"/>
                      <w:smallCaps w:val="0"/>
                      <w:color w:val="000000" w:themeColor="text1"/>
                      <w:highlight w:val="none"/>
                      <w14:textFill>
                        <w14:solidFill>
                          <w14:schemeClr w14:val="tx1"/>
                        </w14:solidFill>
                      </w14:textFill>
                    </w:rPr>
                    <w:t>6</w:t>
                  </w:r>
                  <w:r>
                    <w:rPr>
                      <w:rFonts w:ascii="Times New Roman" w:hAnsi="Times New Roman" w:eastAsia="宋体" w:cs="Times New Roman"/>
                      <w:caps w:val="0"/>
                      <w:smallCaps w:val="0"/>
                      <w:color w:val="000000" w:themeColor="text1"/>
                      <w:highlight w:val="none"/>
                      <w14:textFill>
                        <w14:solidFill>
                          <w14:schemeClr w14:val="tx1"/>
                        </w14:solidFill>
                      </w14:textFill>
                    </w:rPr>
                    <w:t>mg/m</w:t>
                  </w:r>
                  <w:r>
                    <w:rPr>
                      <w:rFonts w:ascii="Times New Roman" w:hAnsi="Times New Roman" w:eastAsia="宋体" w:cs="Times New Roman"/>
                      <w:caps w:val="0"/>
                      <w:smallCaps w:val="0"/>
                      <w:color w:val="000000" w:themeColor="text1"/>
                      <w:highlight w:val="none"/>
                      <w:vertAlign w:val="superscript"/>
                      <w14:textFill>
                        <w14:solidFill>
                          <w14:schemeClr w14:val="tx1"/>
                        </w14:solidFill>
                      </w14:textFill>
                    </w:rPr>
                    <w:t>3</w:t>
                  </w:r>
                </w:p>
              </w:tc>
              <w:tc>
                <w:tcPr>
                  <w:tcW w:w="1306" w:type="dxa"/>
                  <w:noWrap w:val="0"/>
                  <w:vAlign w:val="center"/>
                </w:tcPr>
                <w:p>
                  <w:pPr>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4.0mg/m</w:t>
                  </w:r>
                  <w:r>
                    <w:rPr>
                      <w:rFonts w:ascii="Times New Roman" w:hAnsi="Times New Roman" w:eastAsia="宋体" w:cs="Times New Roman"/>
                      <w:caps w:val="0"/>
                      <w:smallCaps w:val="0"/>
                      <w:color w:val="000000" w:themeColor="text1"/>
                      <w:highlight w:val="none"/>
                      <w:vertAlign w:val="superscript"/>
                      <w14:textFill>
                        <w14:solidFill>
                          <w14:schemeClr w14:val="tx1"/>
                        </w14:solidFill>
                      </w14:textFill>
                    </w:rPr>
                    <w:t>3</w:t>
                  </w:r>
                </w:p>
              </w:tc>
              <w:tc>
                <w:tcPr>
                  <w:tcW w:w="1048" w:type="dxa"/>
                  <w:noWrap w:val="0"/>
                  <w:vAlign w:val="center"/>
                </w:tcPr>
                <w:p>
                  <w:pPr>
                    <w:pStyle w:val="70"/>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40</w:t>
                  </w:r>
                </w:p>
              </w:tc>
              <w:tc>
                <w:tcPr>
                  <w:tcW w:w="1061" w:type="dxa"/>
                  <w:noWrap w:val="0"/>
                  <w:vAlign w:val="center"/>
                </w:tcPr>
                <w:p>
                  <w:pPr>
                    <w:pStyle w:val="70"/>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86" w:type="dxa"/>
                  <w:noWrap w:val="0"/>
                  <w:vAlign w:val="center"/>
                </w:tcPr>
                <w:p>
                  <w:pPr>
                    <w:widowControl/>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O</w:t>
                  </w:r>
                  <w:r>
                    <w:rPr>
                      <w:rFonts w:ascii="Times New Roman" w:hAnsi="Times New Roman" w:eastAsia="宋体" w:cs="Times New Roman"/>
                      <w:caps w:val="0"/>
                      <w:smallCaps w:val="0"/>
                      <w:color w:val="000000" w:themeColor="text1"/>
                      <w:highlight w:val="none"/>
                      <w:vertAlign w:val="subscript"/>
                      <w14:textFill>
                        <w14:solidFill>
                          <w14:schemeClr w14:val="tx1"/>
                        </w14:solidFill>
                      </w14:textFill>
                    </w:rPr>
                    <w:t>3</w:t>
                  </w:r>
                </w:p>
              </w:tc>
              <w:tc>
                <w:tcPr>
                  <w:tcW w:w="2797" w:type="dxa"/>
                  <w:noWrap w:val="0"/>
                  <w:tcMar>
                    <w:top w:w="0" w:type="dxa"/>
                    <w:left w:w="0" w:type="dxa"/>
                    <w:bottom w:w="0" w:type="dxa"/>
                    <w:right w:w="0" w:type="dxa"/>
                  </w:tcMar>
                  <w:vAlign w:val="center"/>
                </w:tcPr>
                <w:p>
                  <w:pPr>
                    <w:pStyle w:val="70"/>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日最大8小时平均值的</w:t>
                  </w:r>
                </w:p>
                <w:p>
                  <w:pPr>
                    <w:pStyle w:val="70"/>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第90百分位数</w:t>
                  </w:r>
                </w:p>
              </w:tc>
              <w:tc>
                <w:tcPr>
                  <w:tcW w:w="1232" w:type="dxa"/>
                  <w:noWrap w:val="0"/>
                  <w:tcMar>
                    <w:top w:w="0" w:type="dxa"/>
                    <w:left w:w="0" w:type="dxa"/>
                    <w:bottom w:w="0" w:type="dxa"/>
                    <w:right w:w="0" w:type="dxa"/>
                  </w:tcMar>
                  <w:vAlign w:val="center"/>
                </w:tcPr>
                <w:p>
                  <w:pPr>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1</w:t>
                  </w:r>
                  <w:r>
                    <w:rPr>
                      <w:rFonts w:hint="eastAsia" w:ascii="Times New Roman" w:hAnsi="Times New Roman" w:eastAsia="宋体" w:cs="Times New Roman"/>
                      <w:caps w:val="0"/>
                      <w:smallCaps w:val="0"/>
                      <w:color w:val="000000" w:themeColor="text1"/>
                      <w:highlight w:val="none"/>
                      <w14:textFill>
                        <w14:solidFill>
                          <w14:schemeClr w14:val="tx1"/>
                        </w14:solidFill>
                      </w14:textFill>
                    </w:rPr>
                    <w:t>10</w:t>
                  </w:r>
                  <w:r>
                    <w:rPr>
                      <w:rFonts w:ascii="Times New Roman" w:hAnsi="Times New Roman" w:eastAsia="宋体" w:cs="Times New Roman"/>
                      <w:caps w:val="0"/>
                      <w:smallCaps w:val="0"/>
                      <w:color w:val="000000" w:themeColor="text1"/>
                      <w:highlight w:val="none"/>
                      <w14:textFill>
                        <w14:solidFill>
                          <w14:schemeClr w14:val="tx1"/>
                        </w14:solidFill>
                      </w14:textFill>
                    </w:rPr>
                    <w:t>ug/m</w:t>
                  </w:r>
                  <w:r>
                    <w:rPr>
                      <w:rFonts w:ascii="Times New Roman" w:hAnsi="Times New Roman" w:eastAsia="宋体" w:cs="Times New Roman"/>
                      <w:caps w:val="0"/>
                      <w:smallCaps w:val="0"/>
                      <w:color w:val="000000" w:themeColor="text1"/>
                      <w:highlight w:val="none"/>
                      <w:vertAlign w:val="superscript"/>
                      <w14:textFill>
                        <w14:solidFill>
                          <w14:schemeClr w14:val="tx1"/>
                        </w14:solidFill>
                      </w14:textFill>
                    </w:rPr>
                    <w:t>3</w:t>
                  </w:r>
                </w:p>
              </w:tc>
              <w:tc>
                <w:tcPr>
                  <w:tcW w:w="1306" w:type="dxa"/>
                  <w:noWrap w:val="0"/>
                  <w:vAlign w:val="center"/>
                </w:tcPr>
                <w:p>
                  <w:pPr>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160ug/m</w:t>
                  </w:r>
                  <w:r>
                    <w:rPr>
                      <w:rFonts w:ascii="Times New Roman" w:hAnsi="Times New Roman" w:eastAsia="宋体" w:cs="Times New Roman"/>
                      <w:caps w:val="0"/>
                      <w:smallCaps w:val="0"/>
                      <w:color w:val="000000" w:themeColor="text1"/>
                      <w:highlight w:val="none"/>
                      <w:vertAlign w:val="superscript"/>
                      <w14:textFill>
                        <w14:solidFill>
                          <w14:schemeClr w14:val="tx1"/>
                        </w14:solidFill>
                      </w14:textFill>
                    </w:rPr>
                    <w:t>3</w:t>
                  </w:r>
                </w:p>
              </w:tc>
              <w:tc>
                <w:tcPr>
                  <w:tcW w:w="1048" w:type="dxa"/>
                  <w:noWrap w:val="0"/>
                  <w:vAlign w:val="center"/>
                </w:tcPr>
                <w:p>
                  <w:pPr>
                    <w:pStyle w:val="70"/>
                    <w:rPr>
                      <w:rFonts w:ascii="Times New Roman" w:hAnsi="Times New Roman" w:eastAsia="宋体" w:cs="Times New Roman"/>
                      <w:caps w:val="0"/>
                      <w:small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highlight w:val="none"/>
                      <w14:textFill>
                        <w14:solidFill>
                          <w14:schemeClr w14:val="tx1"/>
                        </w14:solidFill>
                      </w14:textFill>
                    </w:rPr>
                    <w:t>68.8</w:t>
                  </w:r>
                </w:p>
              </w:tc>
              <w:tc>
                <w:tcPr>
                  <w:tcW w:w="1061" w:type="dxa"/>
                  <w:noWrap w:val="0"/>
                  <w:vAlign w:val="center"/>
                </w:tcPr>
                <w:p>
                  <w:pPr>
                    <w:pStyle w:val="70"/>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达标</w:t>
                  </w:r>
                </w:p>
              </w:tc>
            </w:tr>
          </w:tbl>
          <w:p>
            <w:pPr>
              <w:pStyle w:val="11"/>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480" w:firstLineChars="200"/>
              <w:textAlignment w:val="auto"/>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pPr>
            <w:r>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t>由上表可知，根据《吉林省2021年生态环境质量状况公报》，白山市六项指标均能够满足GB3095-2012《环境空气质量标准》中二级标准，因此白山市2021年属于达标区域。</w:t>
            </w:r>
          </w:p>
          <w:p>
            <w:pPr>
              <w:pStyle w:val="11"/>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pPr>
            <w:r>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t>（2）特征因子现状监测</w:t>
            </w:r>
          </w:p>
          <w:p>
            <w:pPr>
              <w:pStyle w:val="4"/>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pPr>
            <w:r>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t>根据《建设项目环境影响报告表编制技术指南（污染影响类）（试行）》，排放国家、地方环境空气质量标准中有标准限值要求的特征污染物时，引用建设项目周边5km范围内近3年的现有监测数据，无相关数据的选择当季主导风向下风向补充不少于3d的监测数据。</w:t>
            </w:r>
          </w:p>
          <w:p>
            <w:pPr>
              <w:pStyle w:val="4"/>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pPr>
            <w:r>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fldChar w:fldCharType="begin"/>
            </w:r>
            <w:r>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instrText xml:space="preserve">= 1 \* GB3</w:instrText>
            </w:r>
            <w:r>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fldChar w:fldCharType="separate"/>
            </w:r>
            <w:r>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t>①</w:t>
            </w:r>
            <w:r>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fldChar w:fldCharType="end"/>
            </w:r>
            <w:r>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t>监测点布设</w:t>
            </w:r>
          </w:p>
          <w:p>
            <w:pPr>
              <w:pStyle w:val="4"/>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pPr>
            <w:r>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t>根据本项目的工程特点及评价区域，本项目拟在评价区域内布设6个监测点位，具体点位详见表9。</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b/>
                <w:caps w:val="0"/>
                <w:smallCaps w:val="0"/>
                <w:color w:val="000000" w:themeColor="text1"/>
                <w:sz w:val="21"/>
                <w:szCs w:val="21"/>
                <w14:textFill>
                  <w14:solidFill>
                    <w14:schemeClr w14:val="tx1"/>
                  </w14:solidFill>
                </w14:textFill>
              </w:rPr>
            </w:pPr>
            <w:r>
              <w:rPr>
                <w:rFonts w:hint="eastAsia" w:ascii="Times New Roman" w:hAnsi="Times New Roman" w:eastAsia="宋体"/>
                <w:b/>
                <w:caps w:val="0"/>
                <w:smallCaps w:val="0"/>
                <w:color w:val="000000" w:themeColor="text1"/>
                <w:sz w:val="21"/>
                <w:szCs w:val="21"/>
                <w14:textFill>
                  <w14:solidFill>
                    <w14:schemeClr w14:val="tx1"/>
                  </w14:solidFill>
                </w14:textFill>
              </w:rPr>
              <w:t>表</w:t>
            </w:r>
            <w:r>
              <w:rPr>
                <w:rFonts w:hint="eastAsia" w:ascii="Times New Roman" w:hAnsi="Times New Roman" w:eastAsia="宋体"/>
                <w:b/>
                <w:caps w:val="0"/>
                <w:smallCaps w:val="0"/>
                <w:color w:val="000000" w:themeColor="text1"/>
                <w:sz w:val="21"/>
                <w:szCs w:val="21"/>
                <w:lang w:val="en-US" w:eastAsia="zh-CN"/>
                <w14:textFill>
                  <w14:solidFill>
                    <w14:schemeClr w14:val="tx1"/>
                  </w14:solidFill>
                </w14:textFill>
              </w:rPr>
              <w:t xml:space="preserve">9 </w:t>
            </w:r>
            <w:r>
              <w:rPr>
                <w:rFonts w:hint="eastAsia" w:ascii="Times New Roman" w:hAnsi="Times New Roman" w:eastAsia="宋体"/>
                <w:b/>
                <w:caps w:val="0"/>
                <w:smallCaps w:val="0"/>
                <w:color w:val="000000" w:themeColor="text1"/>
                <w:sz w:val="21"/>
                <w:szCs w:val="21"/>
                <w14:textFill>
                  <w14:solidFill>
                    <w14:schemeClr w14:val="tx1"/>
                  </w14:solidFill>
                </w14:textFill>
              </w:rPr>
              <w:t>环境空气质量现状监测点位布设情况</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470"/>
              <w:gridCol w:w="2696"/>
              <w:gridCol w:w="876"/>
              <w:gridCol w:w="996"/>
              <w:gridCol w:w="19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298" w:hRule="atLeast"/>
                <w:jc w:val="center"/>
              </w:trPr>
              <w:tc>
                <w:tcPr>
                  <w:tcW w:w="918" w:type="pct"/>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6"/>
                      <w:rFonts w:hint="eastAsia" w:ascii="Times New Roman" w:hAnsi="Times New Roman" w:eastAsia="宋体"/>
                      <w:caps w:val="0"/>
                      <w:smallCaps w:val="0"/>
                      <w:color w:val="000000" w:themeColor="text1"/>
                      <w:sz w:val="21"/>
                      <w:szCs w:val="21"/>
                      <w:lang w:eastAsia="zh-CN"/>
                      <w14:textFill>
                        <w14:solidFill>
                          <w14:schemeClr w14:val="tx1"/>
                        </w14:solidFill>
                      </w14:textFill>
                    </w:rPr>
                  </w:pPr>
                  <w:r>
                    <w:rPr>
                      <w:rStyle w:val="26"/>
                      <w:rFonts w:hint="eastAsia" w:ascii="Times New Roman" w:hAnsi="Times New Roman" w:eastAsia="宋体"/>
                      <w:caps w:val="0"/>
                      <w:smallCaps w:val="0"/>
                      <w:color w:val="000000" w:themeColor="text1"/>
                      <w:sz w:val="21"/>
                      <w:szCs w:val="21"/>
                      <w:lang w:eastAsia="zh-CN"/>
                      <w14:textFill>
                        <w14:solidFill>
                          <w14:schemeClr w14:val="tx1"/>
                        </w14:solidFill>
                      </w14:textFill>
                    </w:rPr>
                    <w:t>锅炉位置</w:t>
                  </w:r>
                </w:p>
              </w:tc>
              <w:tc>
                <w:tcPr>
                  <w:tcW w:w="1684" w:type="pct"/>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6"/>
                      <w:rFonts w:ascii="Times New Roman" w:hAnsi="Times New Roman" w:eastAsia="宋体"/>
                      <w:caps w:val="0"/>
                      <w:smallCaps w:val="0"/>
                      <w:color w:val="000000" w:themeColor="text1"/>
                      <w:sz w:val="21"/>
                      <w:szCs w:val="21"/>
                      <w14:textFill>
                        <w14:solidFill>
                          <w14:schemeClr w14:val="tx1"/>
                        </w14:solidFill>
                      </w14:textFill>
                    </w:rPr>
                  </w:pPr>
                  <w:r>
                    <w:rPr>
                      <w:rStyle w:val="26"/>
                      <w:rFonts w:ascii="Times New Roman" w:hAnsi="Times New Roman" w:eastAsia="宋体"/>
                      <w:caps w:val="0"/>
                      <w:smallCaps w:val="0"/>
                      <w:color w:val="000000" w:themeColor="text1"/>
                      <w:sz w:val="21"/>
                      <w:szCs w:val="21"/>
                      <w14:textFill>
                        <w14:solidFill>
                          <w14:schemeClr w14:val="tx1"/>
                        </w14:solidFill>
                      </w14:textFill>
                    </w:rPr>
                    <w:t>监测点位</w:t>
                  </w:r>
                </w:p>
              </w:tc>
              <w:tc>
                <w:tcPr>
                  <w:tcW w:w="547" w:type="pct"/>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6"/>
                      <w:rFonts w:ascii="Times New Roman" w:hAnsi="Times New Roman" w:eastAsia="宋体"/>
                      <w:caps w:val="0"/>
                      <w:smallCaps w:val="0"/>
                      <w:color w:val="000000" w:themeColor="text1"/>
                      <w:sz w:val="21"/>
                      <w:szCs w:val="21"/>
                      <w14:textFill>
                        <w14:solidFill>
                          <w14:schemeClr w14:val="tx1"/>
                        </w14:solidFill>
                      </w14:textFill>
                    </w:rPr>
                  </w:pPr>
                  <w:r>
                    <w:rPr>
                      <w:rStyle w:val="26"/>
                      <w:rFonts w:hint="eastAsia" w:ascii="Times New Roman" w:hAnsi="Times New Roman" w:eastAsia="宋体"/>
                      <w:caps w:val="0"/>
                      <w:smallCaps w:val="0"/>
                      <w:color w:val="000000" w:themeColor="text1"/>
                      <w:sz w:val="21"/>
                      <w:szCs w:val="21"/>
                      <w14:textFill>
                        <w14:solidFill>
                          <w14:schemeClr w14:val="tx1"/>
                        </w14:solidFill>
                      </w14:textFill>
                    </w:rPr>
                    <w:t>方位</w:t>
                  </w:r>
                </w:p>
              </w:tc>
              <w:tc>
                <w:tcPr>
                  <w:tcW w:w="622" w:type="pct"/>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6"/>
                      <w:rFonts w:ascii="Times New Roman" w:hAnsi="Times New Roman" w:eastAsia="宋体"/>
                      <w:caps w:val="0"/>
                      <w:smallCaps w:val="0"/>
                      <w:color w:val="000000" w:themeColor="text1"/>
                      <w:sz w:val="21"/>
                      <w:szCs w:val="21"/>
                      <w14:textFill>
                        <w14:solidFill>
                          <w14:schemeClr w14:val="tx1"/>
                        </w14:solidFill>
                      </w14:textFill>
                    </w:rPr>
                  </w:pPr>
                  <w:r>
                    <w:rPr>
                      <w:rStyle w:val="26"/>
                      <w:rFonts w:hint="eastAsia" w:ascii="Times New Roman" w:hAnsi="Times New Roman" w:eastAsia="宋体"/>
                      <w:caps w:val="0"/>
                      <w:smallCaps w:val="0"/>
                      <w:color w:val="000000" w:themeColor="text1"/>
                      <w:sz w:val="21"/>
                      <w:szCs w:val="21"/>
                      <w14:textFill>
                        <w14:solidFill>
                          <w14:schemeClr w14:val="tx1"/>
                        </w14:solidFill>
                      </w14:textFill>
                    </w:rPr>
                    <w:t>距离</w:t>
                  </w:r>
                </w:p>
              </w:tc>
              <w:tc>
                <w:tcPr>
                  <w:tcW w:w="1227" w:type="pct"/>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6"/>
                      <w:rFonts w:ascii="Times New Roman" w:hAnsi="Times New Roman" w:eastAsia="宋体"/>
                      <w:caps w:val="0"/>
                      <w:smallCaps w:val="0"/>
                      <w:color w:val="000000" w:themeColor="text1"/>
                      <w:sz w:val="21"/>
                      <w:szCs w:val="21"/>
                      <w14:textFill>
                        <w14:solidFill>
                          <w14:schemeClr w14:val="tx1"/>
                        </w14:solidFill>
                      </w14:textFill>
                    </w:rPr>
                  </w:pPr>
                  <w:r>
                    <w:rPr>
                      <w:rStyle w:val="26"/>
                      <w:rFonts w:ascii="Times New Roman" w:hAnsi="Times New Roman" w:eastAsia="宋体"/>
                      <w:caps w:val="0"/>
                      <w:smallCaps w:val="0"/>
                      <w:color w:val="000000" w:themeColor="text1"/>
                      <w:sz w:val="21"/>
                      <w:szCs w:val="21"/>
                      <w14:textFill>
                        <w14:solidFill>
                          <w14:schemeClr w14:val="tx1"/>
                        </w14:solidFill>
                      </w14:textFill>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98" w:hRule="atLeast"/>
                <w:jc w:val="center"/>
              </w:trPr>
              <w:tc>
                <w:tcPr>
                  <w:tcW w:w="918" w:type="pct"/>
                  <w:vMerge w:val="restart"/>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6"/>
                      <w:rFonts w:hint="default" w:ascii="Times New Roman" w:hAnsi="Times New Roman" w:eastAsia="宋体"/>
                      <w:caps w:val="0"/>
                      <w:smallCaps w:val="0"/>
                      <w:color w:val="000000" w:themeColor="text1"/>
                      <w:sz w:val="21"/>
                      <w:szCs w:val="21"/>
                      <w:lang w:val="en-US" w:eastAsia="zh-CN"/>
                      <w14:textFill>
                        <w14:solidFill>
                          <w14:schemeClr w14:val="tx1"/>
                        </w14:solidFill>
                      </w14:textFill>
                    </w:rPr>
                  </w:pPr>
                  <w:r>
                    <w:rPr>
                      <w:rStyle w:val="26"/>
                      <w:rFonts w:hint="eastAsia" w:ascii="Times New Roman" w:hAnsi="Times New Roman" w:eastAsia="宋体"/>
                      <w:caps w:val="0"/>
                      <w:smallCaps w:val="0"/>
                      <w:color w:val="000000" w:themeColor="text1"/>
                      <w:sz w:val="21"/>
                      <w:szCs w:val="21"/>
                      <w:lang w:eastAsia="zh-CN"/>
                      <w14:textFill>
                        <w14:solidFill>
                          <w14:schemeClr w14:val="tx1"/>
                        </w14:solidFill>
                      </w14:textFill>
                    </w:rPr>
                    <w:t>项目位置</w:t>
                  </w:r>
                  <w:r>
                    <w:rPr>
                      <w:rStyle w:val="26"/>
                      <w:rFonts w:hint="eastAsia" w:ascii="Times New Roman" w:hAnsi="Times New Roman" w:eastAsia="宋体"/>
                      <w:caps w:val="0"/>
                      <w:smallCaps w:val="0"/>
                      <w:color w:val="000000" w:themeColor="text1"/>
                      <w:sz w:val="21"/>
                      <w:szCs w:val="21"/>
                      <w:lang w:val="en-US" w:eastAsia="zh-CN"/>
                      <w14:textFill>
                        <w14:solidFill>
                          <w14:schemeClr w14:val="tx1"/>
                        </w14:solidFill>
                      </w14:textFill>
                    </w:rPr>
                    <w:t>1</w:t>
                  </w:r>
                </w:p>
              </w:tc>
              <w:tc>
                <w:tcPr>
                  <w:tcW w:w="1684" w:type="pct"/>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aps w:val="0"/>
                      <w:smallCaps w:val="0"/>
                      <w:color w:val="000000" w:themeColor="text1"/>
                      <w:kern w:val="2"/>
                      <w:sz w:val="21"/>
                      <w:szCs w:val="21"/>
                      <w:lang w:val="en-US" w:eastAsia="zh-CN" w:bidi="ar-SA"/>
                      <w14:textFill>
                        <w14:solidFill>
                          <w14:schemeClr w14:val="tx1"/>
                        </w14:solidFill>
                      </w14:textFill>
                    </w:rPr>
                  </w:pPr>
                  <w:r>
                    <w:rPr>
                      <w:rStyle w:val="26"/>
                      <w:rFonts w:hint="eastAsia" w:ascii="Times New Roman" w:hAnsi="Times New Roman" w:eastAsia="宋体"/>
                      <w:caps w:val="0"/>
                      <w:smallCaps w:val="0"/>
                      <w:color w:val="000000" w:themeColor="text1"/>
                      <w:sz w:val="21"/>
                      <w:szCs w:val="21"/>
                      <w:lang w:val="en-US" w:eastAsia="zh-CN"/>
                      <w14:textFill>
                        <w14:solidFill>
                          <w14:schemeClr w14:val="tx1"/>
                        </w14:solidFill>
                      </w14:textFill>
                    </w:rPr>
                    <w:t xml:space="preserve">1#   </w:t>
                  </w:r>
                  <w:r>
                    <w:rPr>
                      <w:rStyle w:val="26"/>
                      <w:rFonts w:ascii="Times New Roman" w:hAnsi="Times New Roman" w:eastAsia="宋体"/>
                      <w:caps w:val="0"/>
                      <w:smallCaps w:val="0"/>
                      <w:color w:val="000000" w:themeColor="text1"/>
                      <w:sz w:val="21"/>
                      <w:szCs w:val="21"/>
                      <w14:textFill>
                        <w14:solidFill>
                          <w14:schemeClr w14:val="tx1"/>
                        </w14:solidFill>
                      </w14:textFill>
                    </w:rPr>
                    <w:t>项目所在地</w:t>
                  </w:r>
                </w:p>
              </w:tc>
              <w:tc>
                <w:tcPr>
                  <w:tcW w:w="547" w:type="pct"/>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aps w:val="0"/>
                      <w:smallCaps w:val="0"/>
                      <w:color w:val="000000" w:themeColor="text1"/>
                      <w:sz w:val="21"/>
                      <w:szCs w:val="21"/>
                      <w:lang w:eastAsia="zh-CN"/>
                      <w14:textFill>
                        <w14:solidFill>
                          <w14:schemeClr w14:val="tx1"/>
                        </w14:solidFill>
                      </w14:textFill>
                    </w:rPr>
                  </w:pPr>
                  <w:r>
                    <w:rPr>
                      <w:rFonts w:hint="eastAsia" w:ascii="Times New Roman" w:hAnsi="Times New Roman" w:eastAsia="宋体"/>
                      <w:caps w:val="0"/>
                      <w:smallCaps w:val="0"/>
                      <w:color w:val="000000" w:themeColor="text1"/>
                      <w:sz w:val="21"/>
                      <w:szCs w:val="21"/>
                      <w:lang w:val="en-US" w:eastAsia="zh-CN"/>
                      <w14:textFill>
                        <w14:solidFill>
                          <w14:schemeClr w14:val="tx1"/>
                        </w14:solidFill>
                      </w14:textFill>
                    </w:rPr>
                    <w:t>/</w:t>
                  </w:r>
                </w:p>
              </w:tc>
              <w:tc>
                <w:tcPr>
                  <w:tcW w:w="622" w:type="pct"/>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aps w:val="0"/>
                      <w:smallCaps w:val="0"/>
                      <w:color w:val="000000" w:themeColor="text1"/>
                      <w:sz w:val="21"/>
                      <w:szCs w:val="21"/>
                      <w14:textFill>
                        <w14:solidFill>
                          <w14:schemeClr w14:val="tx1"/>
                        </w14:solidFill>
                      </w14:textFill>
                    </w:rPr>
                  </w:pPr>
                  <w:r>
                    <w:rPr>
                      <w:rFonts w:hint="eastAsia" w:ascii="Times New Roman" w:hAnsi="Times New Roman" w:eastAsia="宋体"/>
                      <w:caps w:val="0"/>
                      <w:smallCaps w:val="0"/>
                      <w:color w:val="000000" w:themeColor="text1"/>
                      <w:sz w:val="21"/>
                      <w:szCs w:val="21"/>
                      <w:lang w:val="en-US" w:eastAsia="zh-CN"/>
                      <w14:textFill>
                        <w14:solidFill>
                          <w14:schemeClr w14:val="tx1"/>
                        </w14:solidFill>
                      </w14:textFill>
                    </w:rPr>
                    <w:t>/</w:t>
                  </w:r>
                </w:p>
              </w:tc>
              <w:tc>
                <w:tcPr>
                  <w:tcW w:w="1227" w:type="pct"/>
                  <w:vMerge w:val="restart"/>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aps w:val="0"/>
                      <w:smallCaps w:val="0"/>
                      <w:color w:val="000000" w:themeColor="text1"/>
                      <w:sz w:val="21"/>
                      <w:szCs w:val="21"/>
                      <w14:textFill>
                        <w14:solidFill>
                          <w14:schemeClr w14:val="tx1"/>
                        </w14:solidFill>
                      </w14:textFill>
                    </w:rPr>
                  </w:pPr>
                  <w:r>
                    <w:rPr>
                      <w:rFonts w:ascii="Times New Roman" w:hAnsi="Times New Roman" w:eastAsia="宋体"/>
                      <w:caps w:val="0"/>
                      <w:smallCaps w:val="0"/>
                      <w:color w:val="000000" w:themeColor="text1"/>
                      <w:sz w:val="21"/>
                      <w:szCs w:val="21"/>
                      <w14:textFill>
                        <w14:solidFill>
                          <w14:schemeClr w14:val="tx1"/>
                        </w14:solidFill>
                      </w14:textFill>
                    </w:rPr>
                    <w:t>《环境空气质量标准》（GB3095-2012）二级标准及其相关标准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298" w:hRule="atLeast"/>
                <w:jc w:val="center"/>
              </w:trPr>
              <w:tc>
                <w:tcPr>
                  <w:tcW w:w="918" w:type="pct"/>
                  <w:vMerge w:val="continue"/>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6"/>
                      <w:rFonts w:ascii="Times New Roman" w:hAnsi="Times New Roman" w:eastAsia="宋体"/>
                      <w:caps w:val="0"/>
                      <w:smallCaps w:val="0"/>
                      <w:color w:val="000000" w:themeColor="text1"/>
                      <w:sz w:val="21"/>
                      <w:szCs w:val="21"/>
                      <w14:textFill>
                        <w14:solidFill>
                          <w14:schemeClr w14:val="tx1"/>
                        </w14:solidFill>
                      </w14:textFill>
                    </w:rPr>
                  </w:pPr>
                </w:p>
              </w:tc>
              <w:tc>
                <w:tcPr>
                  <w:tcW w:w="1684" w:type="pct"/>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aps w:val="0"/>
                      <w:smallCaps w:val="0"/>
                      <w:color w:val="000000" w:themeColor="text1"/>
                      <w:sz w:val="21"/>
                      <w:szCs w:val="21"/>
                      <w:lang w:val="en-US" w:eastAsia="zh-CN"/>
                      <w14:textFill>
                        <w14:solidFill>
                          <w14:schemeClr w14:val="tx1"/>
                        </w14:solidFill>
                      </w14:textFill>
                    </w:rPr>
                    <w:t>2#   下风向500m处</w:t>
                  </w:r>
                </w:p>
              </w:tc>
              <w:tc>
                <w:tcPr>
                  <w:tcW w:w="54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6"/>
                      <w:rFonts w:ascii="Times New Roman" w:hAnsi="Times New Roman" w:eastAsia="宋体"/>
                      <w:caps w:val="0"/>
                      <w:smallCaps w:val="0"/>
                      <w:color w:val="000000" w:themeColor="text1"/>
                      <w:sz w:val="21"/>
                      <w:szCs w:val="21"/>
                      <w14:textFill>
                        <w14:solidFill>
                          <w14:schemeClr w14:val="tx1"/>
                        </w14:solidFill>
                      </w14:textFill>
                    </w:rPr>
                  </w:pPr>
                  <w:r>
                    <w:rPr>
                      <w:rStyle w:val="26"/>
                      <w:rFonts w:hint="eastAsia" w:ascii="Times New Roman" w:hAnsi="Times New Roman" w:eastAsia="宋体"/>
                      <w:caps w:val="0"/>
                      <w:smallCaps w:val="0"/>
                      <w:color w:val="000000" w:themeColor="text1"/>
                      <w:sz w:val="21"/>
                      <w:szCs w:val="21"/>
                      <w14:textFill>
                        <w14:solidFill>
                          <w14:schemeClr w14:val="tx1"/>
                        </w14:solidFill>
                      </w14:textFill>
                    </w:rPr>
                    <w:t>东北</w:t>
                  </w:r>
                </w:p>
              </w:tc>
              <w:tc>
                <w:tcPr>
                  <w:tcW w:w="62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6"/>
                      <w:rFonts w:hint="default" w:ascii="Times New Roman" w:hAnsi="Times New Roman" w:eastAsia="宋体"/>
                      <w:caps w:val="0"/>
                      <w:smallCaps w:val="0"/>
                      <w:color w:val="000000" w:themeColor="text1"/>
                      <w:sz w:val="21"/>
                      <w:szCs w:val="21"/>
                      <w:lang w:val="en-US" w:eastAsia="zh-CN"/>
                      <w14:textFill>
                        <w14:solidFill>
                          <w14:schemeClr w14:val="tx1"/>
                        </w14:solidFill>
                      </w14:textFill>
                    </w:rPr>
                  </w:pPr>
                  <w:r>
                    <w:rPr>
                      <w:rStyle w:val="26"/>
                      <w:rFonts w:hint="eastAsia" w:ascii="Times New Roman" w:hAnsi="Times New Roman" w:eastAsia="宋体"/>
                      <w:caps w:val="0"/>
                      <w:smallCaps w:val="0"/>
                      <w:color w:val="000000" w:themeColor="text1"/>
                      <w:sz w:val="21"/>
                      <w:szCs w:val="21"/>
                      <w:lang w:val="en-US" w:eastAsia="zh-CN"/>
                      <w14:textFill>
                        <w14:solidFill>
                          <w14:schemeClr w14:val="tx1"/>
                        </w14:solidFill>
                      </w14:textFill>
                    </w:rPr>
                    <w:t>500m</w:t>
                  </w:r>
                </w:p>
              </w:tc>
              <w:tc>
                <w:tcPr>
                  <w:tcW w:w="1227" w:type="pct"/>
                  <w:vMerge w:val="continue"/>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6"/>
                      <w:rFonts w:ascii="Times New Roman" w:hAnsi="Times New Roman" w:eastAsia="宋体"/>
                      <w:caps w:val="0"/>
                      <w:smallCaps w:val="0"/>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98" w:hRule="atLeast"/>
                <w:jc w:val="center"/>
              </w:trPr>
              <w:tc>
                <w:tcPr>
                  <w:tcW w:w="918" w:type="pct"/>
                  <w:vMerge w:val="restart"/>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6"/>
                      <w:rFonts w:hint="default" w:ascii="Times New Roman" w:hAnsi="Times New Roman" w:eastAsia="宋体"/>
                      <w:caps w:val="0"/>
                      <w:smallCaps w:val="0"/>
                      <w:color w:val="000000" w:themeColor="text1"/>
                      <w:sz w:val="21"/>
                      <w:szCs w:val="21"/>
                      <w:lang w:val="en-US" w:eastAsia="zh-CN"/>
                      <w14:textFill>
                        <w14:solidFill>
                          <w14:schemeClr w14:val="tx1"/>
                        </w14:solidFill>
                      </w14:textFill>
                    </w:rPr>
                  </w:pPr>
                  <w:r>
                    <w:rPr>
                      <w:rStyle w:val="26"/>
                      <w:rFonts w:hint="eastAsia" w:ascii="Times New Roman" w:hAnsi="Times New Roman" w:eastAsia="宋体"/>
                      <w:caps w:val="0"/>
                      <w:smallCaps w:val="0"/>
                      <w:color w:val="000000" w:themeColor="text1"/>
                      <w:sz w:val="21"/>
                      <w:szCs w:val="21"/>
                      <w:lang w:eastAsia="zh-CN"/>
                      <w14:textFill>
                        <w14:solidFill>
                          <w14:schemeClr w14:val="tx1"/>
                        </w14:solidFill>
                      </w14:textFill>
                    </w:rPr>
                    <w:t>项目位置</w:t>
                  </w:r>
                  <w:r>
                    <w:rPr>
                      <w:rStyle w:val="26"/>
                      <w:rFonts w:hint="eastAsia" w:ascii="Times New Roman" w:hAnsi="Times New Roman" w:eastAsia="宋体"/>
                      <w:caps w:val="0"/>
                      <w:smallCaps w:val="0"/>
                      <w:color w:val="000000" w:themeColor="text1"/>
                      <w:sz w:val="21"/>
                      <w:szCs w:val="21"/>
                      <w:lang w:val="en-US" w:eastAsia="zh-CN"/>
                      <w14:textFill>
                        <w14:solidFill>
                          <w14:schemeClr w14:val="tx1"/>
                        </w14:solidFill>
                      </w14:textFill>
                    </w:rPr>
                    <w:t>2</w:t>
                  </w:r>
                </w:p>
              </w:tc>
              <w:tc>
                <w:tcPr>
                  <w:tcW w:w="1684" w:type="pct"/>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aps w:val="0"/>
                      <w:smallCaps w:val="0"/>
                      <w:color w:val="000000" w:themeColor="text1"/>
                      <w:sz w:val="21"/>
                      <w:szCs w:val="21"/>
                      <w:lang w:val="en-US" w:eastAsia="zh-CN"/>
                      <w14:textFill>
                        <w14:solidFill>
                          <w14:schemeClr w14:val="tx1"/>
                        </w14:solidFill>
                      </w14:textFill>
                    </w:rPr>
                    <w:t xml:space="preserve">3#   </w:t>
                  </w:r>
                  <w:r>
                    <w:rPr>
                      <w:rFonts w:hint="eastAsia" w:ascii="Times New Roman" w:hAnsi="Times New Roman" w:eastAsia="宋体"/>
                      <w:caps w:val="0"/>
                      <w:smallCaps w:val="0"/>
                      <w:color w:val="000000" w:themeColor="text1"/>
                      <w:sz w:val="21"/>
                      <w:szCs w:val="21"/>
                      <w:lang w:eastAsia="zh-CN"/>
                      <w14:textFill>
                        <w14:solidFill>
                          <w14:schemeClr w14:val="tx1"/>
                        </w14:solidFill>
                      </w14:textFill>
                    </w:rPr>
                    <w:t>项目所在地</w:t>
                  </w:r>
                </w:p>
              </w:tc>
              <w:tc>
                <w:tcPr>
                  <w:tcW w:w="54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6"/>
                      <w:rFonts w:hint="eastAsia" w:ascii="Times New Roman" w:hAnsi="Times New Roman" w:eastAsia="宋体"/>
                      <w:caps w:val="0"/>
                      <w:smallCaps w:val="0"/>
                      <w:color w:val="000000" w:themeColor="text1"/>
                      <w:sz w:val="21"/>
                      <w:szCs w:val="21"/>
                      <w:lang w:val="en-US" w:eastAsia="zh-CN"/>
                      <w14:textFill>
                        <w14:solidFill>
                          <w14:schemeClr w14:val="tx1"/>
                        </w14:solidFill>
                      </w14:textFill>
                    </w:rPr>
                  </w:pPr>
                  <w:r>
                    <w:rPr>
                      <w:rStyle w:val="26"/>
                      <w:rFonts w:hint="eastAsia" w:ascii="Times New Roman" w:hAnsi="Times New Roman" w:eastAsia="宋体"/>
                      <w:caps w:val="0"/>
                      <w:smallCaps w:val="0"/>
                      <w:color w:val="000000" w:themeColor="text1"/>
                      <w:sz w:val="21"/>
                      <w:szCs w:val="21"/>
                      <w:lang w:val="en-US" w:eastAsia="zh-CN"/>
                      <w14:textFill>
                        <w14:solidFill>
                          <w14:schemeClr w14:val="tx1"/>
                        </w14:solidFill>
                      </w14:textFill>
                    </w:rPr>
                    <w:t>/</w:t>
                  </w:r>
                </w:p>
              </w:tc>
              <w:tc>
                <w:tcPr>
                  <w:tcW w:w="62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6"/>
                      <w:rFonts w:ascii="Times New Roman" w:hAnsi="Times New Roman" w:eastAsia="宋体"/>
                      <w:caps w:val="0"/>
                      <w:smallCaps w:val="0"/>
                      <w:color w:val="000000" w:themeColor="text1"/>
                      <w:sz w:val="21"/>
                      <w:szCs w:val="21"/>
                      <w14:textFill>
                        <w14:solidFill>
                          <w14:schemeClr w14:val="tx1"/>
                        </w14:solidFill>
                      </w14:textFill>
                    </w:rPr>
                  </w:pPr>
                  <w:r>
                    <w:rPr>
                      <w:rStyle w:val="26"/>
                      <w:rFonts w:hint="eastAsia" w:ascii="Times New Roman" w:hAnsi="Times New Roman" w:eastAsia="宋体"/>
                      <w:caps w:val="0"/>
                      <w:smallCaps w:val="0"/>
                      <w:color w:val="000000" w:themeColor="text1"/>
                      <w:sz w:val="21"/>
                      <w:szCs w:val="21"/>
                      <w:lang w:val="en-US" w:eastAsia="zh-CN"/>
                      <w14:textFill>
                        <w14:solidFill>
                          <w14:schemeClr w14:val="tx1"/>
                        </w14:solidFill>
                      </w14:textFill>
                    </w:rPr>
                    <w:t>/</w:t>
                  </w:r>
                </w:p>
              </w:tc>
              <w:tc>
                <w:tcPr>
                  <w:tcW w:w="1227" w:type="pct"/>
                  <w:vMerge w:val="continue"/>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6"/>
                      <w:rFonts w:ascii="Times New Roman" w:hAnsi="Times New Roman" w:eastAsia="宋体"/>
                      <w:caps w:val="0"/>
                      <w:smallCaps w:val="0"/>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298" w:hRule="atLeast"/>
                <w:jc w:val="center"/>
              </w:trPr>
              <w:tc>
                <w:tcPr>
                  <w:tcW w:w="918" w:type="pct"/>
                  <w:vMerge w:val="continue"/>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6"/>
                      <w:rFonts w:hint="eastAsia" w:ascii="Times New Roman" w:hAnsi="Times New Roman" w:eastAsia="宋体"/>
                      <w:caps w:val="0"/>
                      <w:smallCaps w:val="0"/>
                      <w:color w:val="000000" w:themeColor="text1"/>
                      <w:sz w:val="21"/>
                      <w:szCs w:val="21"/>
                      <w:lang w:eastAsia="zh-CN"/>
                      <w14:textFill>
                        <w14:solidFill>
                          <w14:schemeClr w14:val="tx1"/>
                        </w14:solidFill>
                      </w14:textFill>
                    </w:rPr>
                  </w:pPr>
                </w:p>
              </w:tc>
              <w:tc>
                <w:tcPr>
                  <w:tcW w:w="1684" w:type="pct"/>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2"/>
                      <w:sz w:val="21"/>
                      <w:szCs w:val="21"/>
                      <w:lang w:val="en-US" w:eastAsia="zh-CN" w:bidi="ar-SA"/>
                      <w14:textFill>
                        <w14:solidFill>
                          <w14:schemeClr w14:val="tx1"/>
                        </w14:solidFill>
                      </w14:textFill>
                    </w:rPr>
                    <w:t>4#   下风向450m处肖家堡</w:t>
                  </w:r>
                </w:p>
              </w:tc>
              <w:tc>
                <w:tcPr>
                  <w:tcW w:w="54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2"/>
                      <w:sz w:val="21"/>
                      <w:szCs w:val="21"/>
                      <w:lang w:val="en-US" w:eastAsia="zh-CN" w:bidi="ar-SA"/>
                      <w14:textFill>
                        <w14:solidFill>
                          <w14:schemeClr w14:val="tx1"/>
                        </w14:solidFill>
                      </w14:textFill>
                    </w:rPr>
                    <w:t>东北</w:t>
                  </w:r>
                </w:p>
              </w:tc>
              <w:tc>
                <w:tcPr>
                  <w:tcW w:w="62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2"/>
                      <w:sz w:val="21"/>
                      <w:szCs w:val="21"/>
                      <w:lang w:val="en-US" w:eastAsia="zh-CN" w:bidi="ar-SA"/>
                      <w14:textFill>
                        <w14:solidFill>
                          <w14:schemeClr w14:val="tx1"/>
                        </w14:solidFill>
                      </w14:textFill>
                    </w:rPr>
                    <w:t>450</w:t>
                  </w:r>
                </w:p>
              </w:tc>
              <w:tc>
                <w:tcPr>
                  <w:tcW w:w="1227" w:type="pct"/>
                  <w:vMerge w:val="continue"/>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6"/>
                      <w:rFonts w:ascii="Times New Roman" w:hAnsi="Times New Roman" w:eastAsia="宋体"/>
                      <w:caps w:val="0"/>
                      <w:smallCaps w:val="0"/>
                      <w:color w:val="000000" w:themeColor="text1"/>
                      <w:sz w:val="21"/>
                      <w:szCs w:val="21"/>
                      <w14:textFill>
                        <w14:solidFill>
                          <w14:schemeClr w14:val="tx1"/>
                        </w14:solidFill>
                      </w14:textFill>
                    </w:rPr>
                  </w:pPr>
                </w:p>
              </w:tc>
            </w:tr>
          </w:tbl>
          <w:p>
            <w:pPr>
              <w:pStyle w:val="4"/>
              <w:keepNext w:val="0"/>
              <w:keepLines w:val="0"/>
              <w:pageBreakBefore w:val="0"/>
              <w:widowControl w:val="0"/>
              <w:kinsoku/>
              <w:wordWrap/>
              <w:overflowPunct/>
              <w:topLinePunct w:val="0"/>
              <w:autoSpaceDE/>
              <w:autoSpaceDN/>
              <w:bidi w:val="0"/>
              <w:adjustRightInd/>
              <w:snapToGrid/>
              <w:spacing w:before="157" w:beforeLines="50" w:line="360" w:lineRule="auto"/>
              <w:ind w:firstLine="480"/>
              <w:textAlignment w:val="auto"/>
              <w:outlineLvl w:val="9"/>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pPr>
            <w:r>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t>②监测项目</w:t>
            </w:r>
          </w:p>
          <w:p>
            <w:pPr>
              <w:pStyle w:val="4"/>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pPr>
            <w:r>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t>根据废气污染特征以及该区域环境空气质量状况，环境空气监测项目特征污染物：TSP，NO</w:t>
            </w:r>
            <w:r>
              <w:rPr>
                <w:rFonts w:hint="eastAsia" w:ascii="Times New Roman" w:hAnsi="Times New Roman" w:eastAsia="宋体" w:cs="宋体"/>
                <w:bCs/>
                <w:caps w:val="0"/>
                <w:smallCaps w:val="0"/>
                <w:color w:val="000000" w:themeColor="text1"/>
                <w:kern w:val="21"/>
                <w:sz w:val="24"/>
                <w:szCs w:val="20"/>
                <w:vertAlign w:val="subscript"/>
                <w:lang w:val="en-US" w:eastAsia="zh-CN" w:bidi="ar-SA"/>
                <w14:textFill>
                  <w14:solidFill>
                    <w14:schemeClr w14:val="tx1"/>
                  </w14:solidFill>
                </w14:textFill>
              </w:rPr>
              <w:t>X</w:t>
            </w:r>
            <w:r>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t>，共2项。</w:t>
            </w:r>
          </w:p>
          <w:p>
            <w:pPr>
              <w:pStyle w:val="4"/>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pPr>
            <w:r>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t>③监测时间及频率</w:t>
            </w:r>
          </w:p>
          <w:p>
            <w:pPr>
              <w:keepNext w:val="0"/>
              <w:keepLines w:val="0"/>
              <w:pageBreakBefore w:val="0"/>
              <w:kinsoku/>
              <w:wordWrap/>
              <w:overflowPunct/>
              <w:topLinePunct w:val="0"/>
              <w:autoSpaceDE/>
              <w:autoSpaceDN/>
              <w:bidi w:val="0"/>
              <w:adjustRightInd/>
              <w:snapToGrid/>
              <w:spacing w:line="360" w:lineRule="auto"/>
              <w:ind w:right="0" w:firstLine="482"/>
              <w:jc w:val="both"/>
              <w:textAlignment w:val="auto"/>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pPr>
            <w:r>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t>频次：根据《环境影响评价技术导则大气环境》（HJ2.2-2018）、《环境空气质量标准》（GB3095-2012）、《建设项目环境影响报告表编制技术指南污染影响类》及其污染因子特征，选择污染较重的季节进行现状监测，取得3天有效数据，24小时平均浓度值。另外，同步记录相应的常规地面气相参数：温度、风速、风向、湿度、气压与天气情况等。</w:t>
            </w:r>
          </w:p>
          <w:p>
            <w:pPr>
              <w:pStyle w:val="2"/>
              <w:keepNext w:val="0"/>
              <w:keepLines w:val="0"/>
              <w:pageBreakBefore w:val="0"/>
              <w:kinsoku/>
              <w:wordWrap/>
              <w:overflowPunct/>
              <w:topLinePunct w:val="0"/>
              <w:autoSpaceDE/>
              <w:autoSpaceDN/>
              <w:bidi w:val="0"/>
              <w:adjustRightInd/>
              <w:snapToGrid/>
              <w:spacing w:before="0" w:after="0" w:line="360" w:lineRule="auto"/>
              <w:ind w:right="0" w:firstLine="482"/>
              <w:jc w:val="both"/>
              <w:textAlignment w:val="auto"/>
              <w:rPr>
                <w:rFonts w:hint="eastAsia" w:ascii="Times New Roman" w:hAnsi="Times New Roman" w:eastAsia="宋体" w:cs="宋体"/>
                <w:bCs/>
                <w:caps w:val="0"/>
                <w:smallCaps w:val="0"/>
                <w:color w:val="000000" w:themeColor="text1"/>
                <w:kern w:val="21"/>
                <w:sz w:val="24"/>
                <w:szCs w:val="20"/>
                <w:highlight w:val="none"/>
                <w:lang w:val="en-US" w:eastAsia="zh-CN" w:bidi="ar-SA"/>
                <w14:textFill>
                  <w14:solidFill>
                    <w14:schemeClr w14:val="tx1"/>
                  </w14:solidFill>
                </w14:textFill>
              </w:rPr>
            </w:pPr>
            <w:r>
              <w:rPr>
                <w:rFonts w:hint="eastAsia" w:ascii="Times New Roman" w:hAnsi="Times New Roman" w:eastAsia="宋体" w:cs="宋体"/>
                <w:bCs/>
                <w:caps w:val="0"/>
                <w:smallCaps w:val="0"/>
                <w:color w:val="000000" w:themeColor="text1"/>
                <w:kern w:val="21"/>
                <w:sz w:val="24"/>
                <w:szCs w:val="20"/>
                <w:highlight w:val="none"/>
                <w:lang w:val="en-US" w:eastAsia="zh-CN" w:bidi="ar-SA"/>
                <w14:textFill>
                  <w14:solidFill>
                    <w14:schemeClr w14:val="tx1"/>
                  </w14:solidFill>
                </w14:textFill>
              </w:rPr>
              <w:t>时间：2022年</w:t>
            </w:r>
            <w:r>
              <w:rPr>
                <w:rFonts w:hint="eastAsia" w:ascii="Times New Roman" w:hAnsi="Times New Roman" w:cs="宋体"/>
                <w:bCs/>
                <w:caps w:val="0"/>
                <w:smallCaps w:val="0"/>
                <w:color w:val="000000" w:themeColor="text1"/>
                <w:kern w:val="21"/>
                <w:sz w:val="24"/>
                <w:szCs w:val="20"/>
                <w:highlight w:val="none"/>
                <w:lang w:val="en-US" w:eastAsia="zh-CN" w:bidi="ar-SA"/>
                <w14:textFill>
                  <w14:solidFill>
                    <w14:schemeClr w14:val="tx1"/>
                  </w14:solidFill>
                </w14:textFill>
              </w:rPr>
              <w:t>10</w:t>
            </w:r>
            <w:r>
              <w:rPr>
                <w:rFonts w:hint="eastAsia" w:ascii="Times New Roman" w:hAnsi="Times New Roman" w:eastAsia="宋体" w:cs="宋体"/>
                <w:bCs/>
                <w:caps w:val="0"/>
                <w:smallCaps w:val="0"/>
                <w:color w:val="000000" w:themeColor="text1"/>
                <w:kern w:val="21"/>
                <w:sz w:val="24"/>
                <w:szCs w:val="20"/>
                <w:highlight w:val="none"/>
                <w:lang w:val="en-US" w:eastAsia="zh-CN" w:bidi="ar-SA"/>
                <w14:textFill>
                  <w14:solidFill>
                    <w14:schemeClr w14:val="tx1"/>
                  </w14:solidFill>
                </w14:textFill>
              </w:rPr>
              <w:t>月</w:t>
            </w:r>
            <w:r>
              <w:rPr>
                <w:rFonts w:hint="eastAsia" w:ascii="Times New Roman" w:hAnsi="Times New Roman" w:cs="宋体"/>
                <w:bCs/>
                <w:caps w:val="0"/>
                <w:smallCaps w:val="0"/>
                <w:color w:val="000000" w:themeColor="text1"/>
                <w:kern w:val="21"/>
                <w:sz w:val="24"/>
                <w:szCs w:val="20"/>
                <w:highlight w:val="none"/>
                <w:lang w:val="en-US" w:eastAsia="zh-CN" w:bidi="ar-SA"/>
                <w14:textFill>
                  <w14:solidFill>
                    <w14:schemeClr w14:val="tx1"/>
                  </w14:solidFill>
                </w14:textFill>
              </w:rPr>
              <w:t>21</w:t>
            </w:r>
            <w:r>
              <w:rPr>
                <w:rFonts w:hint="eastAsia" w:ascii="Times New Roman" w:hAnsi="Times New Roman" w:eastAsia="宋体" w:cs="宋体"/>
                <w:bCs/>
                <w:caps w:val="0"/>
                <w:smallCaps w:val="0"/>
                <w:color w:val="000000" w:themeColor="text1"/>
                <w:kern w:val="21"/>
                <w:sz w:val="24"/>
                <w:szCs w:val="20"/>
                <w:highlight w:val="none"/>
                <w:lang w:val="en-US" w:eastAsia="zh-CN" w:bidi="ar-SA"/>
                <w14:textFill>
                  <w14:solidFill>
                    <w14:schemeClr w14:val="tx1"/>
                  </w14:solidFill>
                </w14:textFill>
              </w:rPr>
              <w:t>日--2022年</w:t>
            </w:r>
            <w:r>
              <w:rPr>
                <w:rFonts w:hint="eastAsia" w:ascii="Times New Roman" w:hAnsi="Times New Roman" w:cs="宋体"/>
                <w:bCs/>
                <w:caps w:val="0"/>
                <w:smallCaps w:val="0"/>
                <w:color w:val="000000" w:themeColor="text1"/>
                <w:kern w:val="21"/>
                <w:sz w:val="24"/>
                <w:szCs w:val="20"/>
                <w:highlight w:val="none"/>
                <w:lang w:val="en-US" w:eastAsia="zh-CN" w:bidi="ar-SA"/>
                <w14:textFill>
                  <w14:solidFill>
                    <w14:schemeClr w14:val="tx1"/>
                  </w14:solidFill>
                </w14:textFill>
              </w:rPr>
              <w:t>10</w:t>
            </w:r>
            <w:r>
              <w:rPr>
                <w:rFonts w:hint="eastAsia" w:ascii="Times New Roman" w:hAnsi="Times New Roman" w:eastAsia="宋体" w:cs="宋体"/>
                <w:bCs/>
                <w:caps w:val="0"/>
                <w:smallCaps w:val="0"/>
                <w:color w:val="000000" w:themeColor="text1"/>
                <w:kern w:val="21"/>
                <w:sz w:val="24"/>
                <w:szCs w:val="20"/>
                <w:highlight w:val="none"/>
                <w:lang w:val="en-US" w:eastAsia="zh-CN" w:bidi="ar-SA"/>
                <w14:textFill>
                  <w14:solidFill>
                    <w14:schemeClr w14:val="tx1"/>
                  </w14:solidFill>
                </w14:textFill>
              </w:rPr>
              <w:t>月</w:t>
            </w:r>
            <w:r>
              <w:rPr>
                <w:rFonts w:hint="eastAsia" w:ascii="Times New Roman" w:hAnsi="Times New Roman" w:cs="宋体"/>
                <w:bCs/>
                <w:caps w:val="0"/>
                <w:smallCaps w:val="0"/>
                <w:color w:val="000000" w:themeColor="text1"/>
                <w:kern w:val="21"/>
                <w:sz w:val="24"/>
                <w:szCs w:val="20"/>
                <w:highlight w:val="none"/>
                <w:lang w:val="en-US" w:eastAsia="zh-CN" w:bidi="ar-SA"/>
                <w14:textFill>
                  <w14:solidFill>
                    <w14:schemeClr w14:val="tx1"/>
                  </w14:solidFill>
                </w14:textFill>
              </w:rPr>
              <w:t>23</w:t>
            </w:r>
            <w:r>
              <w:rPr>
                <w:rFonts w:hint="eastAsia" w:ascii="Times New Roman" w:hAnsi="Times New Roman" w:eastAsia="宋体" w:cs="宋体"/>
                <w:bCs/>
                <w:caps w:val="0"/>
                <w:smallCaps w:val="0"/>
                <w:color w:val="000000" w:themeColor="text1"/>
                <w:kern w:val="21"/>
                <w:sz w:val="24"/>
                <w:szCs w:val="20"/>
                <w:highlight w:val="none"/>
                <w:lang w:val="en-US" w:eastAsia="zh-CN" w:bidi="ar-SA"/>
                <w14:textFill>
                  <w14:solidFill>
                    <w14:schemeClr w14:val="tx1"/>
                  </w14:solidFill>
                </w14:textFill>
              </w:rPr>
              <w:t>日，共3天。</w:t>
            </w:r>
          </w:p>
          <w:p>
            <w:pPr>
              <w:keepNext w:val="0"/>
              <w:keepLines w:val="0"/>
              <w:pageBreakBefore w:val="0"/>
              <w:kinsoku/>
              <w:wordWrap/>
              <w:overflowPunct/>
              <w:topLinePunct w:val="0"/>
              <w:autoSpaceDE/>
              <w:autoSpaceDN/>
              <w:bidi w:val="0"/>
              <w:adjustRightInd/>
              <w:snapToGrid/>
              <w:spacing w:line="360" w:lineRule="auto"/>
              <w:ind w:right="0" w:firstLine="482"/>
              <w:jc w:val="both"/>
              <w:textAlignment w:val="auto"/>
              <w:rPr>
                <w:rFonts w:hint="default"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pPr>
            <w:r>
              <w:rPr>
                <w:rFonts w:hint="default"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t>④评价方法</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eastAsia="宋体" w:cs="Times New Roman"/>
                <w:caps w:val="0"/>
                <w:smallCaps w:val="0"/>
                <w:color w:val="000000" w:themeColor="text1"/>
                <w:lang w:val="en-US" w:eastAsia="zh-CN"/>
                <w14:textFill>
                  <w14:solidFill>
                    <w14:schemeClr w14:val="tx1"/>
                  </w14:solidFill>
                </w14:textFill>
              </w:rPr>
            </w:pPr>
            <w:r>
              <w:rPr>
                <w:rFonts w:hint="default" w:ascii="Times New Roman" w:hAnsi="Times New Roman" w:eastAsia="宋体" w:cs="Times New Roman"/>
                <w:caps w:val="0"/>
                <w:smallCaps w:val="0"/>
                <w:color w:val="000000" w:themeColor="text1"/>
                <w:lang w:val="en-US" w:eastAsia="zh-CN"/>
                <w14:textFill>
                  <w14:solidFill>
                    <w14:schemeClr w14:val="tx1"/>
                  </w14:solidFill>
                </w14:textFill>
              </w:rPr>
              <w:t>采用占标率对环境空气质量现状进行评价，数学表达式如下：</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eastAsia="宋体" w:cs="Times New Roman"/>
                <w:caps w:val="0"/>
                <w:smallCaps w:val="0"/>
                <w:color w:val="000000" w:themeColor="text1"/>
                <w:lang w:val="en-US" w:eastAsia="zh-CN"/>
                <w14:textFill>
                  <w14:solidFill>
                    <w14:schemeClr w14:val="tx1"/>
                  </w14:solidFill>
                </w14:textFill>
              </w:rPr>
            </w:pPr>
            <w:r>
              <w:rPr>
                <w:rFonts w:hint="default" w:ascii="Times New Roman" w:hAnsi="Times New Roman" w:eastAsia="宋体" w:cs="Times New Roman"/>
                <w:caps w:val="0"/>
                <w:smallCaps w:val="0"/>
                <w:color w:val="000000" w:themeColor="text1"/>
                <w:lang w:val="en-US" w:eastAsia="zh-CN"/>
                <w14:textFill>
                  <w14:solidFill>
                    <w14:schemeClr w14:val="tx1"/>
                  </w14:solidFill>
                </w14:textFill>
              </w:rPr>
              <w:object>
                <v:shape id="_x0000_i1025" o:spt="75" type="#_x0000_t75" style="height:18pt;width:54pt;" o:ole="t" filled="f" stroked="f" coordsize="21600,21600">
                  <v:path/>
                  <v:fill on="f" focussize="0,0"/>
                  <v:stroke on="f"/>
                  <v:imagedata r:id="rId10" o:title=""/>
                  <o:lock v:ext="edit" grouping="f" rotation="f" text="f" aspectratio="t"/>
                  <w10:wrap type="none"/>
                  <w10:anchorlock/>
                </v:shape>
                <o:OLEObject Type="Embed" ProgID="Equation.3" ShapeID="_x0000_i1025" DrawAspect="Content" ObjectID="_1468075725" r:id="rId9">
                  <o:LockedField>false</o:LockedField>
                </o:OLEObject>
              </w:objec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eastAsia="宋体" w:cs="Times New Roman"/>
                <w:caps w:val="0"/>
                <w:smallCaps w:val="0"/>
                <w:color w:val="000000" w:themeColor="text1"/>
                <w:lang w:val="en-US" w:eastAsia="zh-CN"/>
                <w14:textFill>
                  <w14:solidFill>
                    <w14:schemeClr w14:val="tx1"/>
                  </w14:solidFill>
                </w14:textFill>
              </w:rPr>
            </w:pPr>
            <w:r>
              <w:rPr>
                <w:rFonts w:hint="default" w:ascii="Times New Roman" w:hAnsi="Times New Roman" w:eastAsia="宋体" w:cs="Times New Roman"/>
                <w:caps w:val="0"/>
                <w:smallCaps w:val="0"/>
                <w:color w:val="000000" w:themeColor="text1"/>
                <w:lang w:val="en-US" w:eastAsia="zh-CN"/>
                <w14:textFill>
                  <w14:solidFill>
                    <w14:schemeClr w14:val="tx1"/>
                  </w14:solidFill>
                </w14:textFill>
              </w:rPr>
              <w:t>式中：Ii—第i种污染物占标率，%；</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eastAsia="宋体" w:cs="Times New Roman"/>
                <w:caps w:val="0"/>
                <w:smallCaps w:val="0"/>
                <w:color w:val="000000" w:themeColor="text1"/>
                <w:lang w:val="en-US" w:eastAsia="zh-CN"/>
                <w14:textFill>
                  <w14:solidFill>
                    <w14:schemeClr w14:val="tx1"/>
                  </w14:solidFill>
                </w14:textFill>
              </w:rPr>
            </w:pPr>
            <w:r>
              <w:rPr>
                <w:rFonts w:hint="default" w:ascii="Times New Roman" w:hAnsi="Times New Roman" w:eastAsia="宋体" w:cs="Times New Roman"/>
                <w:caps w:val="0"/>
                <w:smallCaps w:val="0"/>
                <w:color w:val="000000" w:themeColor="text1"/>
                <w:lang w:val="en-US" w:eastAsia="zh-CN"/>
                <w14:textFill>
                  <w14:solidFill>
                    <w14:schemeClr w14:val="tx1"/>
                  </w14:solidFill>
                </w14:textFill>
              </w:rPr>
              <w:t>Ci—第i种污染物的实测最大浓度，mg/Nm</w:t>
            </w:r>
            <w:r>
              <w:rPr>
                <w:rFonts w:hint="default" w:ascii="Times New Roman" w:hAnsi="Times New Roman" w:eastAsia="宋体" w:cs="Times New Roman"/>
                <w:caps w:val="0"/>
                <w:smallCaps w:val="0"/>
                <w:color w:val="000000" w:themeColor="text1"/>
                <w:vertAlign w:val="superscript"/>
                <w:lang w:val="en-US" w:eastAsia="zh-CN"/>
                <w14:textFill>
                  <w14:solidFill>
                    <w14:schemeClr w14:val="tx1"/>
                  </w14:solidFill>
                </w14:textFill>
              </w:rPr>
              <w:t>3</w:t>
            </w:r>
            <w:r>
              <w:rPr>
                <w:rFonts w:hint="default" w:ascii="Times New Roman" w:hAnsi="Times New Roman" w:eastAsia="宋体" w:cs="Times New Roman"/>
                <w:caps w:val="0"/>
                <w:smallCaps w:val="0"/>
                <w:color w:val="000000" w:themeColor="text1"/>
                <w:lang w:val="en-US" w:eastAsia="zh-CN"/>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eastAsia="宋体" w:cs="Times New Roman"/>
                <w:caps w:val="0"/>
                <w:smallCaps w:val="0"/>
                <w:color w:val="000000" w:themeColor="text1"/>
                <w:lang w:val="en-US" w:eastAsia="zh-CN"/>
                <w14:textFill>
                  <w14:solidFill>
                    <w14:schemeClr w14:val="tx1"/>
                  </w14:solidFill>
                </w14:textFill>
              </w:rPr>
            </w:pPr>
            <w:r>
              <w:rPr>
                <w:rFonts w:hint="default" w:ascii="Times New Roman" w:hAnsi="Times New Roman" w:eastAsia="宋体" w:cs="Times New Roman"/>
                <w:caps w:val="0"/>
                <w:smallCaps w:val="0"/>
                <w:color w:val="000000" w:themeColor="text1"/>
                <w:lang w:val="en-US" w:eastAsia="zh-CN"/>
                <w14:textFill>
                  <w14:solidFill>
                    <w14:schemeClr w14:val="tx1"/>
                  </w14:solidFill>
                </w14:textFill>
              </w:rPr>
              <w:t>Co—第i种污染物环境质量标准，mg/Nm</w:t>
            </w:r>
            <w:r>
              <w:rPr>
                <w:rFonts w:hint="default" w:ascii="Times New Roman" w:hAnsi="Times New Roman" w:eastAsia="宋体" w:cs="Times New Roman"/>
                <w:caps w:val="0"/>
                <w:smallCaps w:val="0"/>
                <w:color w:val="000000" w:themeColor="text1"/>
                <w:vertAlign w:val="superscript"/>
                <w:lang w:val="en-US" w:eastAsia="zh-CN"/>
                <w14:textFill>
                  <w14:solidFill>
                    <w14:schemeClr w14:val="tx1"/>
                  </w14:solidFill>
                </w14:textFill>
              </w:rPr>
              <w:t>3</w:t>
            </w:r>
            <w:r>
              <w:rPr>
                <w:rFonts w:hint="default" w:ascii="Times New Roman" w:hAnsi="Times New Roman" w:eastAsia="宋体" w:cs="Times New Roman"/>
                <w:caps w:val="0"/>
                <w:smallCaps w:val="0"/>
                <w:color w:val="000000" w:themeColor="text1"/>
                <w:lang w:val="en-US" w:eastAsia="zh-CN"/>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eastAsia="宋体" w:cs="Times New Roman"/>
                <w:caps w:val="0"/>
                <w:smallCaps w:val="0"/>
                <w:color w:val="000000" w:themeColor="text1"/>
                <w:highlight w:val="none"/>
                <w:lang w:val="en-US" w:eastAsia="zh-CN"/>
                <w14:textFill>
                  <w14:solidFill>
                    <w14:schemeClr w14:val="tx1"/>
                  </w14:solidFill>
                </w14:textFill>
              </w:rPr>
            </w:pPr>
            <w:r>
              <w:rPr>
                <w:rFonts w:hint="default" w:ascii="Times New Roman" w:hAnsi="Times New Roman" w:eastAsia="宋体" w:cs="Times New Roman"/>
                <w:caps w:val="0"/>
                <w:smallCaps w:val="0"/>
                <w:color w:val="000000" w:themeColor="text1"/>
                <w:lang w:val="en-US" w:eastAsia="zh-CN"/>
                <w14:textFill>
                  <w14:solidFill>
                    <w14:schemeClr w14:val="tx1"/>
                  </w14:solidFill>
                </w14:textFill>
              </w:rPr>
              <w:t>占标率若≥100%，表明该项指标超过了相应的环境空气质量标准，不能满足使用功能要求，反之，则满足</w:t>
            </w:r>
            <w:r>
              <w:rPr>
                <w:rFonts w:hint="default" w:ascii="Times New Roman" w:hAnsi="Times New Roman" w:eastAsia="宋体" w:cs="Times New Roman"/>
                <w:caps w:val="0"/>
                <w:smallCaps w:val="0"/>
                <w:color w:val="000000" w:themeColor="text1"/>
                <w:highlight w:val="none"/>
                <w:lang w:val="en-US" w:eastAsia="zh-CN"/>
                <w14:textFill>
                  <w14:solidFill>
                    <w14:schemeClr w14:val="tx1"/>
                  </w14:solidFill>
                </w14:textFill>
              </w:rPr>
              <w:t>使用功能要求。</w:t>
            </w:r>
          </w:p>
          <w:p>
            <w:pPr>
              <w:keepNext w:val="0"/>
              <w:keepLines w:val="0"/>
              <w:pageBreakBefore w:val="0"/>
              <w:kinsoku/>
              <w:wordWrap/>
              <w:overflowPunct/>
              <w:topLinePunct w:val="0"/>
              <w:autoSpaceDE/>
              <w:autoSpaceDN/>
              <w:bidi w:val="0"/>
              <w:adjustRightInd/>
              <w:snapToGrid/>
              <w:spacing w:line="360" w:lineRule="auto"/>
              <w:ind w:right="0" w:firstLine="482"/>
              <w:jc w:val="both"/>
              <w:textAlignment w:val="auto"/>
              <w:rPr>
                <w:rFonts w:hint="eastAsia" w:ascii="Times New Roman" w:hAnsi="Times New Roman" w:eastAsia="宋体" w:cs="宋体"/>
                <w:bCs/>
                <w:caps w:val="0"/>
                <w:smallCaps w:val="0"/>
                <w:color w:val="000000" w:themeColor="text1"/>
                <w:kern w:val="21"/>
                <w:sz w:val="24"/>
                <w:szCs w:val="20"/>
                <w:highlight w:val="none"/>
                <w:lang w:val="en-US" w:eastAsia="zh-CN" w:bidi="ar-SA"/>
                <w14:textFill>
                  <w14:solidFill>
                    <w14:schemeClr w14:val="tx1"/>
                  </w14:solidFill>
                </w14:textFill>
              </w:rPr>
            </w:pPr>
            <w:r>
              <w:rPr>
                <w:rFonts w:hint="eastAsia" w:ascii="Times New Roman" w:hAnsi="Times New Roman" w:eastAsia="宋体" w:cs="宋体"/>
                <w:bCs/>
                <w:caps w:val="0"/>
                <w:smallCaps w:val="0"/>
                <w:color w:val="000000" w:themeColor="text1"/>
                <w:kern w:val="21"/>
                <w:sz w:val="24"/>
                <w:szCs w:val="20"/>
                <w:highlight w:val="none"/>
                <w:lang w:val="en-US" w:eastAsia="zh-CN" w:bidi="ar-SA"/>
                <w14:textFill>
                  <w14:solidFill>
                    <w14:schemeClr w14:val="tx1"/>
                  </w14:solidFill>
                </w14:textFill>
              </w:rPr>
              <w:t>⑤监测结果与分析</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宋体"/>
                <w:b/>
                <w:caps w:val="0"/>
                <w:smallCaps w:val="0"/>
                <w:color w:val="000000" w:themeColor="text1"/>
                <w:sz w:val="21"/>
                <w:szCs w:val="21"/>
                <w:highlight w:val="none"/>
                <w:vertAlign w:val="superscript"/>
                <w14:textFill>
                  <w14:solidFill>
                    <w14:schemeClr w14:val="tx1"/>
                  </w14:solidFill>
                </w14:textFill>
              </w:rPr>
            </w:pPr>
            <w:r>
              <w:rPr>
                <w:rFonts w:hint="eastAsia" w:ascii="Times New Roman" w:hAnsi="Times New Roman" w:eastAsia="宋体" w:cs="宋体"/>
                <w:b/>
                <w:caps w:val="0"/>
                <w:smallCaps w:val="0"/>
                <w:color w:val="000000" w:themeColor="text1"/>
                <w:sz w:val="21"/>
                <w:szCs w:val="21"/>
                <w:highlight w:val="none"/>
                <w14:textFill>
                  <w14:solidFill>
                    <w14:schemeClr w14:val="tx1"/>
                  </w14:solidFill>
                </w14:textFill>
              </w:rPr>
              <w:t>表</w:t>
            </w:r>
            <w:r>
              <w:rPr>
                <w:rFonts w:hint="eastAsia" w:ascii="Times New Roman" w:hAnsi="Times New Roman" w:eastAsia="宋体" w:cs="宋体"/>
                <w:b/>
                <w:caps w:val="0"/>
                <w:smallCaps w:val="0"/>
                <w:color w:val="000000" w:themeColor="text1"/>
                <w:sz w:val="21"/>
                <w:szCs w:val="21"/>
                <w:highlight w:val="none"/>
                <w:lang w:val="en-US" w:eastAsia="zh-CN"/>
                <w14:textFill>
                  <w14:solidFill>
                    <w14:schemeClr w14:val="tx1"/>
                  </w14:solidFill>
                </w14:textFill>
              </w:rPr>
              <w:t>10</w:t>
            </w:r>
            <w:r>
              <w:rPr>
                <w:rFonts w:hint="eastAsia" w:ascii="Times New Roman" w:hAnsi="Times New Roman" w:eastAsia="宋体" w:cs="宋体"/>
                <w:b/>
                <w:caps w:val="0"/>
                <w:smallCaps w:val="0"/>
                <w:color w:val="000000" w:themeColor="text1"/>
                <w:sz w:val="21"/>
                <w:szCs w:val="21"/>
                <w:highlight w:val="none"/>
                <w14:textFill>
                  <w14:solidFill>
                    <w14:schemeClr w14:val="tx1"/>
                  </w14:solidFill>
                </w14:textFill>
              </w:rPr>
              <w:t xml:space="preserve"> 评价区</w:t>
            </w:r>
            <w:r>
              <w:rPr>
                <w:rFonts w:hint="eastAsia" w:ascii="Times New Roman" w:hAnsi="Times New Roman" w:eastAsia="宋体" w:cs="宋体"/>
                <w:b/>
                <w:caps w:val="0"/>
                <w:smallCaps w:val="0"/>
                <w:color w:val="000000" w:themeColor="text1"/>
                <w:sz w:val="21"/>
                <w:szCs w:val="21"/>
                <w:highlight w:val="none"/>
                <w:lang w:eastAsia="zh-CN"/>
                <w14:textFill>
                  <w14:solidFill>
                    <w14:schemeClr w14:val="tx1"/>
                  </w14:solidFill>
                </w14:textFill>
              </w:rPr>
              <w:t>特征因子</w:t>
            </w:r>
            <w:r>
              <w:rPr>
                <w:rFonts w:hint="eastAsia" w:ascii="Times New Roman" w:hAnsi="Times New Roman" w:eastAsia="宋体" w:cs="宋体"/>
                <w:b/>
                <w:caps w:val="0"/>
                <w:smallCaps w:val="0"/>
                <w:color w:val="000000" w:themeColor="text1"/>
                <w:sz w:val="21"/>
                <w:szCs w:val="21"/>
                <w:highlight w:val="none"/>
                <w14:textFill>
                  <w14:solidFill>
                    <w14:schemeClr w14:val="tx1"/>
                  </w14:solidFill>
                </w14:textFill>
              </w:rPr>
              <w:t>检测结果单位：mg/m</w:t>
            </w:r>
            <w:r>
              <w:rPr>
                <w:rFonts w:hint="eastAsia" w:ascii="Times New Roman" w:hAnsi="Times New Roman" w:eastAsia="宋体" w:cs="宋体"/>
                <w:b/>
                <w:caps w:val="0"/>
                <w:smallCaps w:val="0"/>
                <w:color w:val="000000" w:themeColor="text1"/>
                <w:sz w:val="21"/>
                <w:szCs w:val="21"/>
                <w:highlight w:val="none"/>
                <w:vertAlign w:val="superscript"/>
                <w14:textFill>
                  <w14:solidFill>
                    <w14:schemeClr w14:val="tx1"/>
                  </w14:solidFill>
                </w14:textFill>
              </w:rPr>
              <w:t>3</w:t>
            </w:r>
          </w:p>
          <w:tbl>
            <w:tblPr>
              <w:tblStyle w:val="22"/>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677"/>
              <w:gridCol w:w="2226"/>
              <w:gridCol w:w="1684"/>
              <w:gridCol w:w="1371"/>
              <w:gridCol w:w="13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3" w:hRule="atLeast"/>
              </w:trPr>
              <w:tc>
                <w:tcPr>
                  <w:tcW w:w="677" w:type="dxa"/>
                  <w:vMerge w:val="restart"/>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i w:val="0"/>
                      <w:iCs w:val="0"/>
                      <w:caps w:val="0"/>
                      <w:smallCaps w:val="0"/>
                      <w:color w:val="000000" w:themeColor="text1"/>
                      <w:highlight w:val="none"/>
                      <w:u w:val="none"/>
                      <w:lang w:val="en-US" w:eastAsia="zh-CN"/>
                      <w14:textFill>
                        <w14:solidFill>
                          <w14:schemeClr w14:val="tx1"/>
                        </w14:solidFill>
                      </w14:textFill>
                    </w:rPr>
                    <w:t>位置</w:t>
                  </w:r>
                </w:p>
              </w:tc>
              <w:tc>
                <w:tcPr>
                  <w:tcW w:w="677" w:type="dxa"/>
                  <w:vMerge w:val="restart"/>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i w:val="0"/>
                      <w:iCs w:val="0"/>
                      <w:caps w:val="0"/>
                      <w:smallCaps w:val="0"/>
                      <w:color w:val="000000" w:themeColor="text1"/>
                      <w:highlight w:val="none"/>
                      <w:u w:val="none"/>
                      <w14:textFill>
                        <w14:solidFill>
                          <w14:schemeClr w14:val="tx1"/>
                        </w14:solidFill>
                      </w14:textFill>
                    </w:rPr>
                    <w:t>序号</w:t>
                  </w:r>
                </w:p>
              </w:tc>
              <w:tc>
                <w:tcPr>
                  <w:tcW w:w="2226" w:type="dxa"/>
                  <w:vMerge w:val="restart"/>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i w:val="0"/>
                      <w:iCs w:val="0"/>
                      <w:caps w:val="0"/>
                      <w:smallCaps w:val="0"/>
                      <w:color w:val="000000" w:themeColor="text1"/>
                      <w:highlight w:val="none"/>
                      <w:u w:val="none"/>
                      <w14:textFill>
                        <w14:solidFill>
                          <w14:schemeClr w14:val="tx1"/>
                        </w14:solidFill>
                      </w14:textFill>
                    </w:rPr>
                    <w:t>项目指标</w:t>
                  </w:r>
                </w:p>
              </w:tc>
              <w:tc>
                <w:tcPr>
                  <w:tcW w:w="1684"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t>TSP</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t>NO</w:t>
                  </w:r>
                  <w:r>
                    <w:rPr>
                      <w:rFonts w:hint="eastAsia" w:ascii="Times New Roman" w:hAnsi="Times New Roman" w:eastAsia="宋体" w:cs="宋体"/>
                      <w:i w:val="0"/>
                      <w:iCs w:val="0"/>
                      <w:caps w:val="0"/>
                      <w:smallCaps w:val="0"/>
                      <w:color w:val="000000" w:themeColor="text1"/>
                      <w:highlight w:val="none"/>
                      <w:u w:val="none"/>
                      <w:vertAlign w:val="subscript"/>
                      <w14:textFill>
                        <w14:solidFill>
                          <w14:schemeClr w14:val="tx1"/>
                        </w14:solidFill>
                      </w14:textFill>
                    </w:rPr>
                    <w:t>X</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t>NO</w:t>
                  </w:r>
                  <w:r>
                    <w:rPr>
                      <w:rFonts w:hint="eastAsia" w:ascii="Times New Roman" w:hAnsi="Times New Roman" w:eastAsia="宋体" w:cs="宋体"/>
                      <w:i w:val="0"/>
                      <w:iCs w:val="0"/>
                      <w:caps w:val="0"/>
                      <w:smallCaps w:val="0"/>
                      <w:color w:val="000000" w:themeColor="text1"/>
                      <w:highlight w:val="none"/>
                      <w:u w:val="none"/>
                      <w:vertAlign w:val="subscript"/>
                      <w14:textFill>
                        <w14:solidFill>
                          <w14:schemeClr w14:val="tx1"/>
                        </w14:solidFill>
                      </w14:textFill>
                    </w:rPr>
                    <w:t>X</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7" w:type="dxa"/>
                  <w:vMerge w:val="continue"/>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p>
              </w:tc>
              <w:tc>
                <w:tcPr>
                  <w:tcW w:w="677" w:type="dxa"/>
                  <w:vMerge w:val="continue"/>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p>
              </w:tc>
              <w:tc>
                <w:tcPr>
                  <w:tcW w:w="2226" w:type="dxa"/>
                  <w:vMerge w:val="continue"/>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p>
              </w:tc>
              <w:tc>
                <w:tcPr>
                  <w:tcW w:w="1684"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t>日均浓度</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t>小时浓度</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lang w:eastAsia="zh-CN"/>
                      <w14:textFill>
                        <w14:solidFill>
                          <w14:schemeClr w14:val="tx1"/>
                        </w14:solidFill>
                      </w14:textFill>
                    </w:rPr>
                    <w:t>日</w:t>
                  </w:r>
                  <w:r>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t>浓度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677" w:type="dxa"/>
                  <w:vMerge w:val="restart"/>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i w:val="0"/>
                      <w:iCs w:val="0"/>
                      <w:caps w:val="0"/>
                      <w:smallCaps w:val="0"/>
                      <w:color w:val="000000" w:themeColor="text1"/>
                      <w:highlight w:val="none"/>
                      <w:u w:val="none"/>
                      <w:lang w:eastAsia="zh-CN"/>
                      <w14:textFill>
                        <w14:solidFill>
                          <w14:schemeClr w14:val="tx1"/>
                        </w14:solidFill>
                      </w14:textFill>
                    </w:rPr>
                    <w:t>项目位置</w:t>
                  </w:r>
                  <w:r>
                    <w:rPr>
                      <w:rFonts w:hint="eastAsia" w:ascii="Times New Roman" w:hAnsi="Times New Roman" w:eastAsia="宋体"/>
                      <w:i w:val="0"/>
                      <w:iCs w:val="0"/>
                      <w:caps w:val="0"/>
                      <w:smallCaps w:val="0"/>
                      <w:color w:val="000000" w:themeColor="text1"/>
                      <w:highlight w:val="none"/>
                      <w:u w:val="none"/>
                      <w:lang w:val="en-US" w:eastAsia="zh-CN"/>
                      <w14:textFill>
                        <w14:solidFill>
                          <w14:schemeClr w14:val="tx1"/>
                        </w14:solidFill>
                      </w14:textFill>
                    </w:rPr>
                    <w:t>1</w:t>
                  </w:r>
                </w:p>
              </w:tc>
              <w:tc>
                <w:tcPr>
                  <w:tcW w:w="677" w:type="dxa"/>
                  <w:vMerge w:val="restart"/>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i w:val="0"/>
                      <w:iCs w:val="0"/>
                      <w:caps w:val="0"/>
                      <w:smallCaps w:val="0"/>
                      <w:color w:val="000000" w:themeColor="text1"/>
                      <w:highlight w:val="none"/>
                      <w:u w:val="none"/>
                      <w:lang w:val="en-US" w:eastAsia="zh-CN"/>
                      <w14:textFill>
                        <w14:solidFill>
                          <w14:schemeClr w14:val="tx1"/>
                        </w14:solidFill>
                      </w14:textFill>
                    </w:rPr>
                    <w:t>1#</w:t>
                  </w:r>
                </w:p>
              </w:tc>
              <w:tc>
                <w:tcPr>
                  <w:tcW w:w="2226"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i w:val="0"/>
                      <w:iCs w:val="0"/>
                      <w:caps w:val="0"/>
                      <w:smallCaps w:val="0"/>
                      <w:color w:val="000000" w:themeColor="text1"/>
                      <w:highlight w:val="none"/>
                      <w:u w:val="none"/>
                      <w14:textFill>
                        <w14:solidFill>
                          <w14:schemeClr w14:val="tx1"/>
                        </w14:solidFill>
                      </w14:textFill>
                    </w:rPr>
                    <w:t>浓度范围mg/m³</w:t>
                  </w:r>
                </w:p>
              </w:tc>
              <w:tc>
                <w:tcPr>
                  <w:tcW w:w="1684"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cs="宋体"/>
                      <w:i w:val="0"/>
                      <w:iCs w:val="0"/>
                      <w:caps w:val="0"/>
                      <w:smallCaps w:val="0"/>
                      <w:color w:val="000000" w:themeColor="text1"/>
                      <w:highlight w:val="none"/>
                      <w:u w:val="none"/>
                      <w:lang w:val="en-US" w:eastAsia="zh-CN"/>
                      <w14:textFill>
                        <w14:solidFill>
                          <w14:schemeClr w14:val="tx1"/>
                        </w14:solidFill>
                      </w14:textFill>
                    </w:rPr>
                    <w:t>0.079-0.085</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cs="宋体"/>
                      <w:i w:val="0"/>
                      <w:iCs w:val="0"/>
                      <w:caps w:val="0"/>
                      <w:smallCaps w:val="0"/>
                      <w:color w:val="000000" w:themeColor="text1"/>
                      <w:highlight w:val="none"/>
                      <w:u w:val="none"/>
                      <w:lang w:val="en-US" w:eastAsia="zh-CN"/>
                      <w14:textFill>
                        <w14:solidFill>
                          <w14:schemeClr w14:val="tx1"/>
                        </w14:solidFill>
                      </w14:textFill>
                    </w:rPr>
                    <w:t>0.035-0.048</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cs="宋体"/>
                      <w:i w:val="0"/>
                      <w:iCs w:val="0"/>
                      <w:caps w:val="0"/>
                      <w:smallCaps w:val="0"/>
                      <w:color w:val="000000" w:themeColor="text1"/>
                      <w:highlight w:val="none"/>
                      <w:u w:val="none"/>
                      <w:lang w:val="en-US" w:eastAsia="zh-CN"/>
                      <w14:textFill>
                        <w14:solidFill>
                          <w14:schemeClr w14:val="tx1"/>
                        </w14:solidFill>
                      </w14:textFill>
                    </w:rPr>
                    <w:t>0.041-0.044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7" w:type="dxa"/>
                  <w:vMerge w:val="continue"/>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p>
              </w:tc>
              <w:tc>
                <w:tcPr>
                  <w:tcW w:w="677" w:type="dxa"/>
                  <w:vMerge w:val="continue"/>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p>
              </w:tc>
              <w:tc>
                <w:tcPr>
                  <w:tcW w:w="2226"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i w:val="0"/>
                      <w:iCs w:val="0"/>
                      <w:caps w:val="0"/>
                      <w:smallCaps w:val="0"/>
                      <w:color w:val="000000" w:themeColor="text1"/>
                      <w:highlight w:val="none"/>
                      <w:u w:val="none"/>
                      <w14:textFill>
                        <w14:solidFill>
                          <w14:schemeClr w14:val="tx1"/>
                        </w14:solidFill>
                      </w14:textFill>
                    </w:rPr>
                    <w:t>最大浓度占标百分比（%）</w:t>
                  </w:r>
                </w:p>
              </w:tc>
              <w:tc>
                <w:tcPr>
                  <w:tcW w:w="1684"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cs="宋体"/>
                      <w:i w:val="0"/>
                      <w:iCs w:val="0"/>
                      <w:caps w:val="0"/>
                      <w:smallCaps w:val="0"/>
                      <w:color w:val="000000" w:themeColor="text1"/>
                      <w:highlight w:val="none"/>
                      <w:u w:val="none"/>
                      <w:lang w:val="en-US" w:eastAsia="zh-CN"/>
                      <w14:textFill>
                        <w14:solidFill>
                          <w14:schemeClr w14:val="tx1"/>
                        </w14:solidFill>
                      </w14:textFill>
                    </w:rPr>
                    <w:t>28.33</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cs="宋体"/>
                      <w:i w:val="0"/>
                      <w:iCs w:val="0"/>
                      <w:caps w:val="0"/>
                      <w:smallCaps w:val="0"/>
                      <w:color w:val="000000" w:themeColor="text1"/>
                      <w:highlight w:val="none"/>
                      <w:u w:val="none"/>
                      <w:lang w:val="en-US" w:eastAsia="zh-CN"/>
                      <w14:textFill>
                        <w14:solidFill>
                          <w14:schemeClr w14:val="tx1"/>
                        </w14:solidFill>
                      </w14:textFill>
                    </w:rPr>
                    <w:t>19.20</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cs="宋体"/>
                      <w:i w:val="0"/>
                      <w:iCs w:val="0"/>
                      <w:caps w:val="0"/>
                      <w:smallCaps w:val="0"/>
                      <w:color w:val="000000" w:themeColor="text1"/>
                      <w:highlight w:val="none"/>
                      <w:u w:val="none"/>
                      <w:lang w:val="en-US" w:eastAsia="zh-CN"/>
                      <w14:textFill>
                        <w14:solidFill>
                          <w14:schemeClr w14:val="tx1"/>
                        </w14:solidFill>
                      </w14:textFill>
                    </w:rPr>
                    <w:t>44.00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Pr>
              <w:tc>
                <w:tcPr>
                  <w:tcW w:w="677" w:type="dxa"/>
                  <w:vMerge w:val="continue"/>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p>
              </w:tc>
              <w:tc>
                <w:tcPr>
                  <w:tcW w:w="677" w:type="dxa"/>
                  <w:vMerge w:val="continue"/>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p>
              </w:tc>
              <w:tc>
                <w:tcPr>
                  <w:tcW w:w="2226"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i w:val="0"/>
                      <w:iCs w:val="0"/>
                      <w:caps w:val="0"/>
                      <w:smallCaps w:val="0"/>
                      <w:color w:val="000000" w:themeColor="text1"/>
                      <w:highlight w:val="none"/>
                      <w:u w:val="none"/>
                      <w14:textFill>
                        <w14:solidFill>
                          <w14:schemeClr w14:val="tx1"/>
                        </w14:solidFill>
                      </w14:textFill>
                    </w:rPr>
                    <w:t>超标率（%）</w:t>
                  </w:r>
                </w:p>
              </w:tc>
              <w:tc>
                <w:tcPr>
                  <w:tcW w:w="1684"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t>0</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t>0</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Pr>
              <w:tc>
                <w:tcPr>
                  <w:tcW w:w="677" w:type="dxa"/>
                  <w:vMerge w:val="continue"/>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i w:val="0"/>
                      <w:iCs w:val="0"/>
                      <w:caps w:val="0"/>
                      <w:smallCaps w:val="0"/>
                      <w:color w:val="000000" w:themeColor="text1"/>
                      <w:highlight w:val="none"/>
                      <w:u w:val="none"/>
                      <w14:textFill>
                        <w14:solidFill>
                          <w14:schemeClr w14:val="tx1"/>
                        </w14:solidFill>
                      </w14:textFill>
                    </w:rPr>
                  </w:pPr>
                </w:p>
              </w:tc>
              <w:tc>
                <w:tcPr>
                  <w:tcW w:w="677" w:type="dxa"/>
                  <w:vMerge w:val="restart"/>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i w:val="0"/>
                      <w:iCs w:val="0"/>
                      <w:caps w:val="0"/>
                      <w:smallCaps w:val="0"/>
                      <w:color w:val="000000" w:themeColor="text1"/>
                      <w:highlight w:val="none"/>
                      <w:u w:val="none"/>
                      <w:lang w:val="en-US" w:eastAsia="zh-CN"/>
                      <w14:textFill>
                        <w14:solidFill>
                          <w14:schemeClr w14:val="tx1"/>
                        </w14:solidFill>
                      </w14:textFill>
                    </w:rPr>
                    <w:t>2#</w:t>
                  </w:r>
                </w:p>
              </w:tc>
              <w:tc>
                <w:tcPr>
                  <w:tcW w:w="2226"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i w:val="0"/>
                      <w:iCs w:val="0"/>
                      <w:caps w:val="0"/>
                      <w:smallCaps w:val="0"/>
                      <w:color w:val="000000" w:themeColor="text1"/>
                      <w:highlight w:val="none"/>
                      <w:u w:val="none"/>
                      <w14:textFill>
                        <w14:solidFill>
                          <w14:schemeClr w14:val="tx1"/>
                        </w14:solidFill>
                      </w14:textFill>
                    </w:rPr>
                    <w:t>浓度范围mg/m³</w:t>
                  </w:r>
                </w:p>
              </w:tc>
              <w:tc>
                <w:tcPr>
                  <w:tcW w:w="1684"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宋体"/>
                      <w:i w:val="0"/>
                      <w:iCs w:val="0"/>
                      <w:caps w:val="0"/>
                      <w:smallCaps w:val="0"/>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cs="宋体"/>
                      <w:i w:val="0"/>
                      <w:iCs w:val="0"/>
                      <w:caps w:val="0"/>
                      <w:smallCaps w:val="0"/>
                      <w:color w:val="000000" w:themeColor="text1"/>
                      <w:highlight w:val="none"/>
                      <w:u w:val="none"/>
                      <w:lang w:val="en-US" w:eastAsia="zh-CN"/>
                      <w14:textFill>
                        <w14:solidFill>
                          <w14:schemeClr w14:val="tx1"/>
                        </w14:solidFill>
                      </w14:textFill>
                    </w:rPr>
                    <w:t>0.093-0.104</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宋体"/>
                      <w:i w:val="0"/>
                      <w:iCs w:val="0"/>
                      <w:caps w:val="0"/>
                      <w:smallCaps w:val="0"/>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cs="宋体"/>
                      <w:i w:val="0"/>
                      <w:iCs w:val="0"/>
                      <w:caps w:val="0"/>
                      <w:smallCaps w:val="0"/>
                      <w:color w:val="000000" w:themeColor="text1"/>
                      <w:highlight w:val="none"/>
                      <w:u w:val="none"/>
                      <w:lang w:val="en-US" w:eastAsia="zh-CN"/>
                      <w14:textFill>
                        <w14:solidFill>
                          <w14:schemeClr w14:val="tx1"/>
                        </w14:solidFill>
                      </w14:textFill>
                    </w:rPr>
                    <w:t>0.038-0.051</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宋体"/>
                      <w:i w:val="0"/>
                      <w:iCs w:val="0"/>
                      <w:caps w:val="0"/>
                      <w:smallCaps w:val="0"/>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cs="宋体"/>
                      <w:i w:val="0"/>
                      <w:iCs w:val="0"/>
                      <w:caps w:val="0"/>
                      <w:smallCaps w:val="0"/>
                      <w:color w:val="000000" w:themeColor="text1"/>
                      <w:highlight w:val="none"/>
                      <w:u w:val="none"/>
                      <w:lang w:val="en-US" w:eastAsia="zh-CN"/>
                      <w14:textFill>
                        <w14:solidFill>
                          <w14:schemeClr w14:val="tx1"/>
                        </w14:solidFill>
                      </w14:textFill>
                    </w:rPr>
                    <w:t>0.045-0.047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Pr>
              <w:tc>
                <w:tcPr>
                  <w:tcW w:w="677" w:type="dxa"/>
                  <w:vMerge w:val="continue"/>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p>
              </w:tc>
              <w:tc>
                <w:tcPr>
                  <w:tcW w:w="677" w:type="dxa"/>
                  <w:vMerge w:val="continue"/>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p>
              </w:tc>
              <w:tc>
                <w:tcPr>
                  <w:tcW w:w="2226"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i w:val="0"/>
                      <w:iCs w:val="0"/>
                      <w:caps w:val="0"/>
                      <w:smallCaps w:val="0"/>
                      <w:color w:val="000000" w:themeColor="text1"/>
                      <w:highlight w:val="none"/>
                      <w:u w:val="none"/>
                      <w14:textFill>
                        <w14:solidFill>
                          <w14:schemeClr w14:val="tx1"/>
                        </w14:solidFill>
                      </w14:textFill>
                    </w:rPr>
                    <w:t>最大浓度占标百分比（%）</w:t>
                  </w:r>
                </w:p>
              </w:tc>
              <w:tc>
                <w:tcPr>
                  <w:tcW w:w="1684"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cs="宋体"/>
                      <w:i w:val="0"/>
                      <w:iCs w:val="0"/>
                      <w:caps w:val="0"/>
                      <w:smallCaps w:val="0"/>
                      <w:color w:val="000000" w:themeColor="text1"/>
                      <w:highlight w:val="none"/>
                      <w:u w:val="none"/>
                      <w:lang w:val="en-US" w:eastAsia="zh-CN"/>
                      <w14:textFill>
                        <w14:solidFill>
                          <w14:schemeClr w14:val="tx1"/>
                        </w14:solidFill>
                      </w14:textFill>
                    </w:rPr>
                    <w:t>34.67</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cs="宋体"/>
                      <w:i w:val="0"/>
                      <w:iCs w:val="0"/>
                      <w:caps w:val="0"/>
                      <w:smallCaps w:val="0"/>
                      <w:color w:val="000000" w:themeColor="text1"/>
                      <w:highlight w:val="none"/>
                      <w:u w:val="none"/>
                      <w:lang w:val="en-US" w:eastAsia="zh-CN"/>
                      <w14:textFill>
                        <w14:solidFill>
                          <w14:schemeClr w14:val="tx1"/>
                        </w14:solidFill>
                      </w14:textFill>
                    </w:rPr>
                    <w:t>20.40</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cs="宋体"/>
                      <w:i w:val="0"/>
                      <w:iCs w:val="0"/>
                      <w:caps w:val="0"/>
                      <w:smallCaps w:val="0"/>
                      <w:color w:val="000000" w:themeColor="text1"/>
                      <w:highlight w:val="none"/>
                      <w:u w:val="none"/>
                      <w:lang w:val="en-US" w:eastAsia="zh-CN"/>
                      <w14:textFill>
                        <w14:solidFill>
                          <w14:schemeClr w14:val="tx1"/>
                        </w14:solidFill>
                      </w14:textFill>
                    </w:rPr>
                    <w:t>47.00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7" w:type="dxa"/>
                  <w:vMerge w:val="continue"/>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p>
              </w:tc>
              <w:tc>
                <w:tcPr>
                  <w:tcW w:w="677" w:type="dxa"/>
                  <w:vMerge w:val="continue"/>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p>
              </w:tc>
              <w:tc>
                <w:tcPr>
                  <w:tcW w:w="2226"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i w:val="0"/>
                      <w:iCs w:val="0"/>
                      <w:caps w:val="0"/>
                      <w:smallCaps w:val="0"/>
                      <w:color w:val="000000" w:themeColor="text1"/>
                      <w:highlight w:val="none"/>
                      <w:u w:val="none"/>
                      <w14:textFill>
                        <w14:solidFill>
                          <w14:schemeClr w14:val="tx1"/>
                        </w14:solidFill>
                      </w14:textFill>
                    </w:rPr>
                    <w:t>超标率（%）</w:t>
                  </w:r>
                </w:p>
              </w:tc>
              <w:tc>
                <w:tcPr>
                  <w:tcW w:w="1684"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t>0</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t>0</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Pr>
              <w:tc>
                <w:tcPr>
                  <w:tcW w:w="677" w:type="dxa"/>
                  <w:vMerge w:val="continue"/>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i w:val="0"/>
                      <w:iCs w:val="0"/>
                      <w:caps w:val="0"/>
                      <w:smallCaps w:val="0"/>
                      <w:color w:val="000000" w:themeColor="text1"/>
                      <w:highlight w:val="none"/>
                      <w:u w:val="none"/>
                      <w14:textFill>
                        <w14:solidFill>
                          <w14:schemeClr w14:val="tx1"/>
                        </w14:solidFill>
                      </w14:textFill>
                    </w:rPr>
                  </w:pPr>
                </w:p>
              </w:tc>
              <w:tc>
                <w:tcPr>
                  <w:tcW w:w="2903" w:type="dxa"/>
                  <w:gridSpan w:val="2"/>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i w:val="0"/>
                      <w:iCs w:val="0"/>
                      <w:caps w:val="0"/>
                      <w:smallCaps w:val="0"/>
                      <w:color w:val="000000" w:themeColor="text1"/>
                      <w:highlight w:val="none"/>
                      <w:u w:val="none"/>
                      <w14:textFill>
                        <w14:solidFill>
                          <w14:schemeClr w14:val="tx1"/>
                        </w14:solidFill>
                      </w14:textFill>
                    </w:rPr>
                    <w:t>标准，mg/m³</w:t>
                  </w:r>
                </w:p>
              </w:tc>
              <w:tc>
                <w:tcPr>
                  <w:tcW w:w="1684"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t>0.3</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t>0.25</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t>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3" w:hRule="atLeast"/>
              </w:trPr>
              <w:tc>
                <w:tcPr>
                  <w:tcW w:w="677" w:type="dxa"/>
                  <w:vMerge w:val="restart"/>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i w:val="0"/>
                      <w:iCs w:val="0"/>
                      <w:caps w:val="0"/>
                      <w:smallCaps w:val="0"/>
                      <w:color w:val="000000" w:themeColor="text1"/>
                      <w:highlight w:val="none"/>
                      <w:u w:val="none"/>
                      <w:lang w:val="en-US" w:eastAsia="zh-CN"/>
                      <w14:textFill>
                        <w14:solidFill>
                          <w14:schemeClr w14:val="tx1"/>
                        </w14:solidFill>
                      </w14:textFill>
                    </w:rPr>
                    <w:t>位置</w:t>
                  </w:r>
                </w:p>
              </w:tc>
              <w:tc>
                <w:tcPr>
                  <w:tcW w:w="677" w:type="dxa"/>
                  <w:vMerge w:val="restart"/>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i w:val="0"/>
                      <w:iCs w:val="0"/>
                      <w:caps w:val="0"/>
                      <w:smallCaps w:val="0"/>
                      <w:color w:val="000000" w:themeColor="text1"/>
                      <w:highlight w:val="none"/>
                      <w:u w:val="none"/>
                      <w14:textFill>
                        <w14:solidFill>
                          <w14:schemeClr w14:val="tx1"/>
                        </w14:solidFill>
                      </w14:textFill>
                    </w:rPr>
                    <w:t>序号</w:t>
                  </w:r>
                </w:p>
              </w:tc>
              <w:tc>
                <w:tcPr>
                  <w:tcW w:w="2226" w:type="dxa"/>
                  <w:vMerge w:val="restart"/>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i w:val="0"/>
                      <w:iCs w:val="0"/>
                      <w:caps w:val="0"/>
                      <w:smallCaps w:val="0"/>
                      <w:color w:val="000000" w:themeColor="text1"/>
                      <w:highlight w:val="none"/>
                      <w:u w:val="none"/>
                      <w14:textFill>
                        <w14:solidFill>
                          <w14:schemeClr w14:val="tx1"/>
                        </w14:solidFill>
                      </w14:textFill>
                    </w:rPr>
                    <w:t>项目指标</w:t>
                  </w:r>
                </w:p>
              </w:tc>
              <w:tc>
                <w:tcPr>
                  <w:tcW w:w="1684"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t>TSP</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t>NO</w:t>
                  </w:r>
                  <w:r>
                    <w:rPr>
                      <w:rFonts w:hint="eastAsia" w:ascii="Times New Roman" w:hAnsi="Times New Roman" w:eastAsia="宋体" w:cs="宋体"/>
                      <w:i w:val="0"/>
                      <w:iCs w:val="0"/>
                      <w:caps w:val="0"/>
                      <w:smallCaps w:val="0"/>
                      <w:color w:val="000000" w:themeColor="text1"/>
                      <w:highlight w:val="none"/>
                      <w:u w:val="none"/>
                      <w:vertAlign w:val="subscript"/>
                      <w14:textFill>
                        <w14:solidFill>
                          <w14:schemeClr w14:val="tx1"/>
                        </w14:solidFill>
                      </w14:textFill>
                    </w:rPr>
                    <w:t>X</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t>NO</w:t>
                  </w:r>
                  <w:r>
                    <w:rPr>
                      <w:rFonts w:hint="eastAsia" w:ascii="Times New Roman" w:hAnsi="Times New Roman" w:eastAsia="宋体" w:cs="宋体"/>
                      <w:i w:val="0"/>
                      <w:iCs w:val="0"/>
                      <w:caps w:val="0"/>
                      <w:smallCaps w:val="0"/>
                      <w:color w:val="000000" w:themeColor="text1"/>
                      <w:highlight w:val="none"/>
                      <w:u w:val="none"/>
                      <w:vertAlign w:val="subscript"/>
                      <w14:textFill>
                        <w14:solidFill>
                          <w14:schemeClr w14:val="tx1"/>
                        </w14:solidFill>
                      </w14:textFill>
                    </w:rPr>
                    <w:t>X</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90" w:hRule="atLeast"/>
              </w:trPr>
              <w:tc>
                <w:tcPr>
                  <w:tcW w:w="677" w:type="dxa"/>
                  <w:vMerge w:val="continue"/>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p>
              </w:tc>
              <w:tc>
                <w:tcPr>
                  <w:tcW w:w="677" w:type="dxa"/>
                  <w:vMerge w:val="continue"/>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p>
              </w:tc>
              <w:tc>
                <w:tcPr>
                  <w:tcW w:w="2226" w:type="dxa"/>
                  <w:vMerge w:val="continue"/>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p>
              </w:tc>
              <w:tc>
                <w:tcPr>
                  <w:tcW w:w="1684"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t>日均浓度</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t>小时浓度</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lang w:eastAsia="zh-CN"/>
                      <w14:textFill>
                        <w14:solidFill>
                          <w14:schemeClr w14:val="tx1"/>
                        </w14:solidFill>
                      </w14:textFill>
                    </w:rPr>
                    <w:t>日</w:t>
                  </w:r>
                  <w:r>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t>浓度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677" w:type="dxa"/>
                  <w:vMerge w:val="restart"/>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i w:val="0"/>
                      <w:iCs w:val="0"/>
                      <w:caps w:val="0"/>
                      <w:smallCaps w:val="0"/>
                      <w:color w:val="000000" w:themeColor="text1"/>
                      <w:highlight w:val="none"/>
                      <w:u w:val="none"/>
                      <w:lang w:eastAsia="zh-CN"/>
                      <w14:textFill>
                        <w14:solidFill>
                          <w14:schemeClr w14:val="tx1"/>
                        </w14:solidFill>
                      </w14:textFill>
                    </w:rPr>
                    <w:t>项目位置</w:t>
                  </w:r>
                  <w:r>
                    <w:rPr>
                      <w:rFonts w:hint="eastAsia" w:ascii="Times New Roman" w:hAnsi="Times New Roman" w:eastAsia="宋体"/>
                      <w:i w:val="0"/>
                      <w:iCs w:val="0"/>
                      <w:caps w:val="0"/>
                      <w:smallCaps w:val="0"/>
                      <w:color w:val="000000" w:themeColor="text1"/>
                      <w:highlight w:val="none"/>
                      <w:u w:val="none"/>
                      <w:lang w:val="en-US" w:eastAsia="zh-CN"/>
                      <w14:textFill>
                        <w14:solidFill>
                          <w14:schemeClr w14:val="tx1"/>
                        </w14:solidFill>
                      </w14:textFill>
                    </w:rPr>
                    <w:t>2</w:t>
                  </w:r>
                </w:p>
              </w:tc>
              <w:tc>
                <w:tcPr>
                  <w:tcW w:w="677" w:type="dxa"/>
                  <w:vMerge w:val="restart"/>
                  <w:tcBorders>
                    <w:tl2br w:val="nil"/>
                    <w:tr2bl w:val="nil"/>
                  </w:tcBorders>
                  <w:vAlign w:val="center"/>
                </w:tcPr>
                <w:p>
                  <w:pPr>
                    <w:jc w:val="center"/>
                    <w:rPr>
                      <w:rFonts w:hint="default" w:ascii="Times New Roman" w:hAnsi="Times New Roman" w:eastAsia="宋体"/>
                      <w:caps w:val="0"/>
                      <w:smallCaps w:val="0"/>
                      <w:color w:val="000000" w:themeColor="text1"/>
                      <w:highlight w:val="none"/>
                      <w:lang w:val="en-US"/>
                      <w14:textFill>
                        <w14:solidFill>
                          <w14:schemeClr w14:val="tx1"/>
                        </w14:solidFill>
                      </w14:textFill>
                    </w:rPr>
                  </w:pPr>
                  <w:r>
                    <w:rPr>
                      <w:rFonts w:hint="eastAsia" w:ascii="Times New Roman" w:hAnsi="Times New Roman" w:eastAsia="宋体"/>
                      <w:i w:val="0"/>
                      <w:iCs w:val="0"/>
                      <w:caps w:val="0"/>
                      <w:smallCaps w:val="0"/>
                      <w:color w:val="000000" w:themeColor="text1"/>
                      <w:highlight w:val="none"/>
                      <w:u w:val="none"/>
                      <w:lang w:val="en-US" w:eastAsia="zh-CN"/>
                      <w14:textFill>
                        <w14:solidFill>
                          <w14:schemeClr w14:val="tx1"/>
                        </w14:solidFill>
                      </w14:textFill>
                    </w:rPr>
                    <w:t>3#</w:t>
                  </w:r>
                </w:p>
              </w:tc>
              <w:tc>
                <w:tcPr>
                  <w:tcW w:w="2226"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i w:val="0"/>
                      <w:iCs w:val="0"/>
                      <w:caps w:val="0"/>
                      <w:smallCaps w:val="0"/>
                      <w:color w:val="000000" w:themeColor="text1"/>
                      <w:highlight w:val="none"/>
                      <w:u w:val="none"/>
                      <w14:textFill>
                        <w14:solidFill>
                          <w14:schemeClr w14:val="tx1"/>
                        </w14:solidFill>
                      </w14:textFill>
                    </w:rPr>
                    <w:t>浓度范围mg/m³</w:t>
                  </w:r>
                </w:p>
              </w:tc>
              <w:tc>
                <w:tcPr>
                  <w:tcW w:w="1684"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cs="宋体"/>
                      <w:i w:val="0"/>
                      <w:iCs w:val="0"/>
                      <w:caps w:val="0"/>
                      <w:smallCaps w:val="0"/>
                      <w:color w:val="000000" w:themeColor="text1"/>
                      <w:highlight w:val="none"/>
                      <w:u w:val="none"/>
                      <w:lang w:val="en-US" w:eastAsia="zh-CN"/>
                      <w14:textFill>
                        <w14:solidFill>
                          <w14:schemeClr w14:val="tx1"/>
                        </w14:solidFill>
                      </w14:textFill>
                    </w:rPr>
                    <w:t>0.082-0.091</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cs="宋体"/>
                      <w:i w:val="0"/>
                      <w:iCs w:val="0"/>
                      <w:caps w:val="0"/>
                      <w:smallCaps w:val="0"/>
                      <w:color w:val="000000" w:themeColor="text1"/>
                      <w:highlight w:val="none"/>
                      <w:u w:val="none"/>
                      <w:lang w:val="en-US" w:eastAsia="zh-CN"/>
                      <w14:textFill>
                        <w14:solidFill>
                          <w14:schemeClr w14:val="tx1"/>
                        </w14:solidFill>
                      </w14:textFill>
                    </w:rPr>
                    <w:t>0.037-0.055</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cs="宋体"/>
                      <w:i w:val="0"/>
                      <w:iCs w:val="0"/>
                      <w:caps w:val="0"/>
                      <w:smallCaps w:val="0"/>
                      <w:color w:val="000000" w:themeColor="text1"/>
                      <w:highlight w:val="none"/>
                      <w:u w:val="none"/>
                      <w:lang w:val="en-US" w:eastAsia="zh-CN"/>
                      <w14:textFill>
                        <w14:solidFill>
                          <w14:schemeClr w14:val="tx1"/>
                        </w14:solidFill>
                      </w14:textFill>
                    </w:rPr>
                    <w:t>0.046-0.049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7" w:type="dxa"/>
                  <w:vMerge w:val="continue"/>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p>
              </w:tc>
              <w:tc>
                <w:tcPr>
                  <w:tcW w:w="677" w:type="dxa"/>
                  <w:vMerge w:val="continue"/>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p>
              </w:tc>
              <w:tc>
                <w:tcPr>
                  <w:tcW w:w="2226"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i w:val="0"/>
                      <w:iCs w:val="0"/>
                      <w:caps w:val="0"/>
                      <w:smallCaps w:val="0"/>
                      <w:color w:val="000000" w:themeColor="text1"/>
                      <w:highlight w:val="none"/>
                      <w:u w:val="none"/>
                      <w14:textFill>
                        <w14:solidFill>
                          <w14:schemeClr w14:val="tx1"/>
                        </w14:solidFill>
                      </w14:textFill>
                    </w:rPr>
                    <w:t>最大浓度占标百分比（%）</w:t>
                  </w:r>
                </w:p>
              </w:tc>
              <w:tc>
                <w:tcPr>
                  <w:tcW w:w="1684"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cs="宋体"/>
                      <w:i w:val="0"/>
                      <w:iCs w:val="0"/>
                      <w:caps w:val="0"/>
                      <w:smallCaps w:val="0"/>
                      <w:color w:val="000000" w:themeColor="text1"/>
                      <w:highlight w:val="none"/>
                      <w:u w:val="none"/>
                      <w:lang w:val="en-US" w:eastAsia="zh-CN"/>
                      <w14:textFill>
                        <w14:solidFill>
                          <w14:schemeClr w14:val="tx1"/>
                        </w14:solidFill>
                      </w14:textFill>
                    </w:rPr>
                    <w:t>30.33</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cs="宋体"/>
                      <w:i w:val="0"/>
                      <w:iCs w:val="0"/>
                      <w:caps w:val="0"/>
                      <w:smallCaps w:val="0"/>
                      <w:color w:val="000000" w:themeColor="text1"/>
                      <w:highlight w:val="none"/>
                      <w:u w:val="none"/>
                      <w:lang w:val="en-US" w:eastAsia="zh-CN"/>
                      <w14:textFill>
                        <w14:solidFill>
                          <w14:schemeClr w14:val="tx1"/>
                        </w14:solidFill>
                      </w14:textFill>
                    </w:rPr>
                    <w:t>22.00</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cs="宋体"/>
                      <w:i w:val="0"/>
                      <w:iCs w:val="0"/>
                      <w:caps w:val="0"/>
                      <w:smallCaps w:val="0"/>
                      <w:color w:val="000000" w:themeColor="text1"/>
                      <w:highlight w:val="none"/>
                      <w:u w:val="none"/>
                      <w:lang w:val="en-US" w:eastAsia="zh-CN"/>
                      <w14:textFill>
                        <w14:solidFill>
                          <w14:schemeClr w14:val="tx1"/>
                        </w14:solidFill>
                      </w14:textFill>
                    </w:rPr>
                    <w:t>49.00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Pr>
              <w:tc>
                <w:tcPr>
                  <w:tcW w:w="677" w:type="dxa"/>
                  <w:vMerge w:val="continue"/>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p>
              </w:tc>
              <w:tc>
                <w:tcPr>
                  <w:tcW w:w="677" w:type="dxa"/>
                  <w:vMerge w:val="continue"/>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p>
              </w:tc>
              <w:tc>
                <w:tcPr>
                  <w:tcW w:w="2226"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i w:val="0"/>
                      <w:iCs w:val="0"/>
                      <w:caps w:val="0"/>
                      <w:smallCaps w:val="0"/>
                      <w:color w:val="000000" w:themeColor="text1"/>
                      <w:highlight w:val="none"/>
                      <w:u w:val="none"/>
                      <w14:textFill>
                        <w14:solidFill>
                          <w14:schemeClr w14:val="tx1"/>
                        </w14:solidFill>
                      </w14:textFill>
                    </w:rPr>
                    <w:t>超标率（%）</w:t>
                  </w:r>
                </w:p>
              </w:tc>
              <w:tc>
                <w:tcPr>
                  <w:tcW w:w="1684"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t>0</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t>0</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Pr>
              <w:tc>
                <w:tcPr>
                  <w:tcW w:w="677" w:type="dxa"/>
                  <w:vMerge w:val="continue"/>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i w:val="0"/>
                      <w:iCs w:val="0"/>
                      <w:caps w:val="0"/>
                      <w:smallCaps w:val="0"/>
                      <w:color w:val="000000" w:themeColor="text1"/>
                      <w:highlight w:val="none"/>
                      <w:u w:val="none"/>
                      <w14:textFill>
                        <w14:solidFill>
                          <w14:schemeClr w14:val="tx1"/>
                        </w14:solidFill>
                      </w14:textFill>
                    </w:rPr>
                  </w:pPr>
                </w:p>
              </w:tc>
              <w:tc>
                <w:tcPr>
                  <w:tcW w:w="67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i w:val="0"/>
                      <w:iCs w:val="0"/>
                      <w:caps w:val="0"/>
                      <w:smallCaps w:val="0"/>
                      <w:color w:val="000000" w:themeColor="text1"/>
                      <w:highlight w:val="none"/>
                      <w:u w:val="none"/>
                      <w:lang w:val="en-US" w:eastAsia="zh-CN"/>
                      <w14:textFill>
                        <w14:solidFill>
                          <w14:schemeClr w14:val="tx1"/>
                        </w14:solidFill>
                      </w14:textFill>
                    </w:rPr>
                    <w:t>4#</w:t>
                  </w:r>
                </w:p>
              </w:tc>
              <w:tc>
                <w:tcPr>
                  <w:tcW w:w="2226"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i w:val="0"/>
                      <w:iCs w:val="0"/>
                      <w:caps w:val="0"/>
                      <w:smallCaps w:val="0"/>
                      <w:color w:val="000000" w:themeColor="text1"/>
                      <w:highlight w:val="none"/>
                      <w:u w:val="none"/>
                      <w14:textFill>
                        <w14:solidFill>
                          <w14:schemeClr w14:val="tx1"/>
                        </w14:solidFill>
                      </w14:textFill>
                    </w:rPr>
                    <w:t>浓度范围mg/m³</w:t>
                  </w:r>
                </w:p>
              </w:tc>
              <w:tc>
                <w:tcPr>
                  <w:tcW w:w="1684"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cs="宋体"/>
                      <w:i w:val="0"/>
                      <w:iCs w:val="0"/>
                      <w:caps w:val="0"/>
                      <w:smallCaps w:val="0"/>
                      <w:color w:val="000000" w:themeColor="text1"/>
                      <w:highlight w:val="none"/>
                      <w:u w:val="none"/>
                      <w:lang w:val="en-US" w:eastAsia="zh-CN"/>
                      <w14:textFill>
                        <w14:solidFill>
                          <w14:schemeClr w14:val="tx1"/>
                        </w14:solidFill>
                      </w14:textFill>
                    </w:rPr>
                    <w:t>0.096-0.113</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宋体"/>
                      <w:i w:val="0"/>
                      <w:iCs w:val="0"/>
                      <w:caps w:val="0"/>
                      <w:smallCaps w:val="0"/>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cs="宋体"/>
                      <w:i w:val="0"/>
                      <w:iCs w:val="0"/>
                      <w:caps w:val="0"/>
                      <w:smallCaps w:val="0"/>
                      <w:color w:val="000000" w:themeColor="text1"/>
                      <w:kern w:val="2"/>
                      <w:sz w:val="21"/>
                      <w:szCs w:val="21"/>
                      <w:highlight w:val="none"/>
                      <w:u w:val="none"/>
                      <w:lang w:val="en-US" w:eastAsia="zh-CN" w:bidi="ar-SA"/>
                      <w14:textFill>
                        <w14:solidFill>
                          <w14:schemeClr w14:val="tx1"/>
                        </w14:solidFill>
                      </w14:textFill>
                    </w:rPr>
                    <w:t>0.036-0.052</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cs="宋体"/>
                      <w:i w:val="0"/>
                      <w:iCs w:val="0"/>
                      <w:caps w:val="0"/>
                      <w:smallCaps w:val="0"/>
                      <w:color w:val="000000" w:themeColor="text1"/>
                      <w:highlight w:val="none"/>
                      <w:u w:val="none"/>
                      <w:lang w:val="en-US" w:eastAsia="zh-CN"/>
                      <w14:textFill>
                        <w14:solidFill>
                          <w14:schemeClr w14:val="tx1"/>
                        </w14:solidFill>
                      </w14:textFill>
                    </w:rPr>
                    <w:t>0.045-0.048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Pr>
              <w:tc>
                <w:tcPr>
                  <w:tcW w:w="677" w:type="dxa"/>
                  <w:vMerge w:val="continue"/>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p>
              </w:tc>
              <w:tc>
                <w:tcPr>
                  <w:tcW w:w="677" w:type="dxa"/>
                  <w:vMerge w:val="continue"/>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p>
              </w:tc>
              <w:tc>
                <w:tcPr>
                  <w:tcW w:w="2226"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i w:val="0"/>
                      <w:iCs w:val="0"/>
                      <w:caps w:val="0"/>
                      <w:smallCaps w:val="0"/>
                      <w:color w:val="000000" w:themeColor="text1"/>
                      <w:highlight w:val="none"/>
                      <w:u w:val="none"/>
                      <w14:textFill>
                        <w14:solidFill>
                          <w14:schemeClr w14:val="tx1"/>
                        </w14:solidFill>
                      </w14:textFill>
                    </w:rPr>
                    <w:t>最大浓度占标百分比（%）</w:t>
                  </w:r>
                </w:p>
              </w:tc>
              <w:tc>
                <w:tcPr>
                  <w:tcW w:w="1684"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cs="宋体"/>
                      <w:i w:val="0"/>
                      <w:iCs w:val="0"/>
                      <w:caps w:val="0"/>
                      <w:smallCaps w:val="0"/>
                      <w:color w:val="000000" w:themeColor="text1"/>
                      <w:highlight w:val="none"/>
                      <w:u w:val="none"/>
                      <w:lang w:val="en-US" w:eastAsia="zh-CN"/>
                      <w14:textFill>
                        <w14:solidFill>
                          <w14:schemeClr w14:val="tx1"/>
                        </w14:solidFill>
                      </w14:textFill>
                    </w:rPr>
                    <w:t>37.67</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cs="宋体"/>
                      <w:i w:val="0"/>
                      <w:iCs w:val="0"/>
                      <w:caps w:val="0"/>
                      <w:smallCaps w:val="0"/>
                      <w:color w:val="000000" w:themeColor="text1"/>
                      <w:highlight w:val="none"/>
                      <w:u w:val="none"/>
                      <w:lang w:val="en-US" w:eastAsia="zh-CN"/>
                      <w14:textFill>
                        <w14:solidFill>
                          <w14:schemeClr w14:val="tx1"/>
                        </w14:solidFill>
                      </w14:textFill>
                    </w:rPr>
                    <w:t>20.80</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cs="宋体"/>
                      <w:i w:val="0"/>
                      <w:iCs w:val="0"/>
                      <w:caps w:val="0"/>
                      <w:smallCaps w:val="0"/>
                      <w:color w:val="000000" w:themeColor="text1"/>
                      <w:highlight w:val="none"/>
                      <w:u w:val="none"/>
                      <w:lang w:val="en-US" w:eastAsia="zh-CN"/>
                      <w14:textFill>
                        <w14:solidFill>
                          <w14:schemeClr w14:val="tx1"/>
                        </w14:solidFill>
                      </w14:textFill>
                    </w:rPr>
                    <w:t>48.00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7" w:type="dxa"/>
                  <w:vMerge w:val="continue"/>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p>
              </w:tc>
              <w:tc>
                <w:tcPr>
                  <w:tcW w:w="677" w:type="dxa"/>
                  <w:vMerge w:val="continue"/>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p>
              </w:tc>
              <w:tc>
                <w:tcPr>
                  <w:tcW w:w="2226"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i w:val="0"/>
                      <w:iCs w:val="0"/>
                      <w:caps w:val="0"/>
                      <w:smallCaps w:val="0"/>
                      <w:color w:val="000000" w:themeColor="text1"/>
                      <w:highlight w:val="none"/>
                      <w:u w:val="none"/>
                      <w14:textFill>
                        <w14:solidFill>
                          <w14:schemeClr w14:val="tx1"/>
                        </w14:solidFill>
                      </w14:textFill>
                    </w:rPr>
                    <w:t>超标率（%）</w:t>
                  </w:r>
                </w:p>
              </w:tc>
              <w:tc>
                <w:tcPr>
                  <w:tcW w:w="1684"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t>0</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t>0</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Pr>
              <w:tc>
                <w:tcPr>
                  <w:tcW w:w="677" w:type="dxa"/>
                  <w:vMerge w:val="continue"/>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i w:val="0"/>
                      <w:iCs w:val="0"/>
                      <w:caps w:val="0"/>
                      <w:smallCaps w:val="0"/>
                      <w:color w:val="000000" w:themeColor="text1"/>
                      <w:highlight w:val="none"/>
                      <w:u w:val="none"/>
                      <w14:textFill>
                        <w14:solidFill>
                          <w14:schemeClr w14:val="tx1"/>
                        </w14:solidFill>
                      </w14:textFill>
                    </w:rPr>
                  </w:pPr>
                </w:p>
              </w:tc>
              <w:tc>
                <w:tcPr>
                  <w:tcW w:w="2903" w:type="dxa"/>
                  <w:gridSpan w:val="2"/>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i w:val="0"/>
                      <w:iCs w:val="0"/>
                      <w:caps w:val="0"/>
                      <w:smallCaps w:val="0"/>
                      <w:color w:val="000000" w:themeColor="text1"/>
                      <w:highlight w:val="none"/>
                      <w:u w:val="none"/>
                      <w14:textFill>
                        <w14:solidFill>
                          <w14:schemeClr w14:val="tx1"/>
                        </w14:solidFill>
                      </w14:textFill>
                    </w:rPr>
                    <w:t>标准，mg/m³</w:t>
                  </w:r>
                </w:p>
              </w:tc>
              <w:tc>
                <w:tcPr>
                  <w:tcW w:w="1684"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t>0.3</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t>0.25</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lang w:val="en-US" w:eastAsia="zh-CN"/>
                      <w14:textFill>
                        <w14:solidFill>
                          <w14:schemeClr w14:val="tx1"/>
                        </w14:solidFill>
                      </w14:textFill>
                    </w:rPr>
                    <w:t>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3" w:hRule="atLeast"/>
              </w:trPr>
              <w:tc>
                <w:tcPr>
                  <w:tcW w:w="677" w:type="dxa"/>
                  <w:vMerge w:val="restart"/>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i w:val="0"/>
                      <w:iCs w:val="0"/>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i w:val="0"/>
                      <w:iCs w:val="0"/>
                      <w:caps w:val="0"/>
                      <w:smallCaps w:val="0"/>
                      <w:color w:val="000000" w:themeColor="text1"/>
                      <w:highlight w:val="none"/>
                      <w:u w:val="none"/>
                      <w:lang w:val="en-US" w:eastAsia="zh-CN"/>
                      <w14:textFill>
                        <w14:solidFill>
                          <w14:schemeClr w14:val="tx1"/>
                        </w14:solidFill>
                      </w14:textFill>
                    </w:rPr>
                    <w:t>位置</w:t>
                  </w:r>
                </w:p>
              </w:tc>
              <w:tc>
                <w:tcPr>
                  <w:tcW w:w="677" w:type="dxa"/>
                  <w:vMerge w:val="restart"/>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i w:val="0"/>
                      <w:iCs w:val="0"/>
                      <w:caps w:val="0"/>
                      <w:smallCaps w:val="0"/>
                      <w:color w:val="000000" w:themeColor="text1"/>
                      <w:highlight w:val="none"/>
                      <w:u w:val="none"/>
                      <w14:textFill>
                        <w14:solidFill>
                          <w14:schemeClr w14:val="tx1"/>
                        </w14:solidFill>
                      </w14:textFill>
                    </w:rPr>
                    <w:t>序号</w:t>
                  </w:r>
                </w:p>
              </w:tc>
              <w:tc>
                <w:tcPr>
                  <w:tcW w:w="2226" w:type="dxa"/>
                  <w:vMerge w:val="restart"/>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i w:val="0"/>
                      <w:iCs w:val="0"/>
                      <w:caps w:val="0"/>
                      <w:smallCaps w:val="0"/>
                      <w:color w:val="000000" w:themeColor="text1"/>
                      <w:highlight w:val="none"/>
                      <w:u w:val="none"/>
                      <w14:textFill>
                        <w14:solidFill>
                          <w14:schemeClr w14:val="tx1"/>
                        </w14:solidFill>
                      </w14:textFill>
                    </w:rPr>
                    <w:t>项目指标</w:t>
                  </w:r>
                </w:p>
              </w:tc>
              <w:tc>
                <w:tcPr>
                  <w:tcW w:w="1684"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t>TSP</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t>NO</w:t>
                  </w:r>
                  <w:r>
                    <w:rPr>
                      <w:rFonts w:hint="eastAsia" w:ascii="Times New Roman" w:hAnsi="Times New Roman" w:eastAsia="宋体" w:cs="宋体"/>
                      <w:i w:val="0"/>
                      <w:iCs w:val="0"/>
                      <w:caps w:val="0"/>
                      <w:smallCaps w:val="0"/>
                      <w:color w:val="000000" w:themeColor="text1"/>
                      <w:highlight w:val="none"/>
                      <w:u w:val="none"/>
                      <w:vertAlign w:val="subscript"/>
                      <w14:textFill>
                        <w14:solidFill>
                          <w14:schemeClr w14:val="tx1"/>
                        </w14:solidFill>
                      </w14:textFill>
                    </w:rPr>
                    <w:t>X</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t>NO</w:t>
                  </w:r>
                  <w:r>
                    <w:rPr>
                      <w:rFonts w:hint="eastAsia" w:ascii="Times New Roman" w:hAnsi="Times New Roman" w:eastAsia="宋体" w:cs="宋体"/>
                      <w:i w:val="0"/>
                      <w:iCs w:val="0"/>
                      <w:caps w:val="0"/>
                      <w:smallCaps w:val="0"/>
                      <w:color w:val="000000" w:themeColor="text1"/>
                      <w:highlight w:val="none"/>
                      <w:u w:val="none"/>
                      <w:vertAlign w:val="subscript"/>
                      <w14:textFill>
                        <w14:solidFill>
                          <w14:schemeClr w14:val="tx1"/>
                        </w14:solidFill>
                      </w14:textFill>
                    </w:rPr>
                    <w:t>X</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90" w:hRule="atLeast"/>
              </w:trPr>
              <w:tc>
                <w:tcPr>
                  <w:tcW w:w="677" w:type="dxa"/>
                  <w:vMerge w:val="continue"/>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p>
              </w:tc>
              <w:tc>
                <w:tcPr>
                  <w:tcW w:w="677" w:type="dxa"/>
                  <w:vMerge w:val="continue"/>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p>
              </w:tc>
              <w:tc>
                <w:tcPr>
                  <w:tcW w:w="2226" w:type="dxa"/>
                  <w:vMerge w:val="continue"/>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i w:val="0"/>
                      <w:iCs w:val="0"/>
                      <w:caps w:val="0"/>
                      <w:smallCaps w:val="0"/>
                      <w:color w:val="000000" w:themeColor="text1"/>
                      <w:highlight w:val="none"/>
                      <w:u w:val="none"/>
                      <w14:textFill>
                        <w14:solidFill>
                          <w14:schemeClr w14:val="tx1"/>
                        </w14:solidFill>
                      </w14:textFill>
                    </w:rPr>
                  </w:pPr>
                </w:p>
              </w:tc>
              <w:tc>
                <w:tcPr>
                  <w:tcW w:w="1684"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t>日均浓度</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t>小时浓度</w:t>
                  </w:r>
                </w:p>
              </w:tc>
              <w:tc>
                <w:tcPr>
                  <w:tcW w:w="1371" w:type="dxa"/>
                  <w:tcBorders>
                    <w:tl2br w:val="nil"/>
                    <w:tr2bl w:val="nil"/>
                  </w:tcBorders>
                  <w:vAlign w:val="center"/>
                </w:tcPr>
                <w:p>
                  <w:pPr>
                    <w:pStyle w:val="6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pPr>
                  <w:r>
                    <w:rPr>
                      <w:rFonts w:hint="eastAsia" w:ascii="Times New Roman" w:hAnsi="Times New Roman" w:eastAsia="宋体" w:cs="宋体"/>
                      <w:i w:val="0"/>
                      <w:iCs w:val="0"/>
                      <w:caps w:val="0"/>
                      <w:smallCaps w:val="0"/>
                      <w:color w:val="000000" w:themeColor="text1"/>
                      <w:highlight w:val="none"/>
                      <w:u w:val="none"/>
                      <w:lang w:eastAsia="zh-CN"/>
                      <w14:textFill>
                        <w14:solidFill>
                          <w14:schemeClr w14:val="tx1"/>
                        </w14:solidFill>
                      </w14:textFill>
                    </w:rPr>
                    <w:t>日</w:t>
                  </w:r>
                  <w:r>
                    <w:rPr>
                      <w:rFonts w:hint="eastAsia" w:ascii="Times New Roman" w:hAnsi="Times New Roman" w:eastAsia="宋体" w:cs="宋体"/>
                      <w:i w:val="0"/>
                      <w:iCs w:val="0"/>
                      <w:caps w:val="0"/>
                      <w:smallCaps w:val="0"/>
                      <w:color w:val="000000" w:themeColor="text1"/>
                      <w:highlight w:val="none"/>
                      <w:u w:val="none"/>
                      <w14:textFill>
                        <w14:solidFill>
                          <w14:schemeClr w14:val="tx1"/>
                        </w14:solidFill>
                      </w14:textFill>
                    </w:rPr>
                    <w:t>浓度</w:t>
                  </w:r>
                </w:p>
              </w:tc>
            </w:tr>
          </w:tbl>
          <w:p>
            <w:pPr>
              <w:pStyle w:val="28"/>
              <w:keepNext w:val="0"/>
              <w:keepLines w:val="0"/>
              <w:pageBreakBefore w:val="0"/>
              <w:widowControl w:val="0"/>
              <w:kinsoku/>
              <w:wordWrap/>
              <w:overflowPunct/>
              <w:topLinePunct w:val="0"/>
              <w:autoSpaceDE/>
              <w:autoSpaceDN/>
              <w:bidi w:val="0"/>
              <w:adjustRightInd/>
              <w:snapToGrid/>
              <w:spacing w:before="157" w:beforeLines="50" w:line="360" w:lineRule="auto"/>
              <w:ind w:firstLine="480"/>
              <w:textAlignment w:val="auto"/>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pPr>
            <w:r>
              <w:rPr>
                <w:rFonts w:hint="eastAsia" w:ascii="Times New Roman" w:hAnsi="Times New Roman" w:eastAsia="宋体" w:cs="宋体"/>
                <w:bCs/>
                <w:caps w:val="0"/>
                <w:smallCaps w:val="0"/>
                <w:color w:val="000000" w:themeColor="text1"/>
                <w:kern w:val="21"/>
                <w:sz w:val="24"/>
                <w:szCs w:val="20"/>
                <w:highlight w:val="none"/>
                <w:lang w:val="zh-CN" w:eastAsia="zh-CN" w:bidi="ar-SA"/>
                <w14:textFill>
                  <w14:solidFill>
                    <w14:schemeClr w14:val="tx1"/>
                  </w14:solidFill>
                </w14:textFill>
              </w:rPr>
              <w:t>由表</w:t>
            </w:r>
            <w:r>
              <w:rPr>
                <w:rFonts w:hint="eastAsia" w:ascii="Times New Roman" w:hAnsi="Times New Roman" w:eastAsia="宋体" w:cs="宋体"/>
                <w:bCs/>
                <w:caps w:val="0"/>
                <w:smallCaps w:val="0"/>
                <w:color w:val="000000" w:themeColor="text1"/>
                <w:kern w:val="21"/>
                <w:sz w:val="24"/>
                <w:szCs w:val="20"/>
                <w:highlight w:val="none"/>
                <w:lang w:val="en-US" w:eastAsia="zh-CN" w:bidi="ar-SA"/>
                <w14:textFill>
                  <w14:solidFill>
                    <w14:schemeClr w14:val="tx1"/>
                  </w14:solidFill>
                </w14:textFill>
              </w:rPr>
              <w:t>10</w:t>
            </w:r>
            <w:r>
              <w:rPr>
                <w:rFonts w:hint="eastAsia" w:ascii="Times New Roman" w:hAnsi="Times New Roman" w:eastAsia="宋体" w:cs="宋体"/>
                <w:bCs/>
                <w:caps w:val="0"/>
                <w:smallCaps w:val="0"/>
                <w:color w:val="000000" w:themeColor="text1"/>
                <w:kern w:val="21"/>
                <w:sz w:val="24"/>
                <w:szCs w:val="20"/>
                <w:highlight w:val="none"/>
                <w:lang w:val="zh-CN" w:eastAsia="zh-CN" w:bidi="ar-SA"/>
                <w14:textFill>
                  <w14:solidFill>
                    <w14:schemeClr w14:val="tx1"/>
                  </w14:solidFill>
                </w14:textFill>
              </w:rPr>
              <w:t>可以看出</w:t>
            </w:r>
            <w:r>
              <w:rPr>
                <w:rFonts w:hint="eastAsia" w:ascii="Times New Roman" w:hAnsi="Times New Roman" w:eastAsia="宋体" w:cs="宋体"/>
                <w:bCs/>
                <w:caps w:val="0"/>
                <w:smallCaps w:val="0"/>
                <w:color w:val="000000" w:themeColor="text1"/>
                <w:kern w:val="21"/>
                <w:sz w:val="24"/>
                <w:szCs w:val="20"/>
                <w:highlight w:val="none"/>
                <w:lang w:val="en-US" w:eastAsia="zh-CN" w:bidi="ar-SA"/>
                <w14:textFill>
                  <w14:solidFill>
                    <w14:schemeClr w14:val="tx1"/>
                  </w14:solidFill>
                </w14:textFill>
              </w:rPr>
              <w:t>，两个项目</w:t>
            </w:r>
            <w:r>
              <w:rPr>
                <w:rFonts w:hint="eastAsia" w:ascii="Times New Roman" w:hAnsi="Times New Roman" w:eastAsia="宋体" w:cs="宋体"/>
                <w:bCs/>
                <w:caps w:val="0"/>
                <w:smallCaps w:val="0"/>
                <w:color w:val="000000" w:themeColor="text1"/>
                <w:kern w:val="21"/>
                <w:sz w:val="24"/>
                <w:szCs w:val="20"/>
                <w:highlight w:val="none"/>
                <w:lang w:val="zh-CN" w:eastAsia="zh-CN" w:bidi="ar-SA"/>
                <w14:textFill>
                  <w14:solidFill>
                    <w14:schemeClr w14:val="tx1"/>
                  </w14:solidFill>
                </w14:textFill>
              </w:rPr>
              <w:t>监测区域内TSP、</w:t>
            </w:r>
            <w:r>
              <w:rPr>
                <w:rFonts w:hint="eastAsia" w:ascii="Times New Roman" w:hAnsi="Times New Roman" w:eastAsia="宋体" w:cs="宋体"/>
                <w:bCs/>
                <w:caps w:val="0"/>
                <w:smallCaps w:val="0"/>
                <w:color w:val="000000" w:themeColor="text1"/>
                <w:kern w:val="21"/>
                <w:sz w:val="24"/>
                <w:szCs w:val="20"/>
                <w:highlight w:val="none"/>
                <w:lang w:val="en-US" w:eastAsia="zh-CN" w:bidi="ar-SA"/>
                <w14:textFill>
                  <w14:solidFill>
                    <w14:schemeClr w14:val="tx1"/>
                  </w14:solidFill>
                </w14:textFill>
              </w:rPr>
              <w:t>NO</w:t>
            </w:r>
            <w:r>
              <w:rPr>
                <w:rFonts w:hint="eastAsia" w:ascii="Times New Roman" w:hAnsi="Times New Roman" w:eastAsia="宋体" w:cs="宋体"/>
                <w:bCs/>
                <w:caps w:val="0"/>
                <w:smallCaps w:val="0"/>
                <w:color w:val="000000" w:themeColor="text1"/>
                <w:kern w:val="21"/>
                <w:sz w:val="24"/>
                <w:szCs w:val="20"/>
                <w:highlight w:val="none"/>
                <w:vertAlign w:val="subscript"/>
                <w:lang w:val="en-US" w:eastAsia="zh-CN" w:bidi="ar-SA"/>
                <w14:textFill>
                  <w14:solidFill>
                    <w14:schemeClr w14:val="tx1"/>
                  </w14:solidFill>
                </w14:textFill>
              </w:rPr>
              <w:t>X</w:t>
            </w:r>
            <w:r>
              <w:rPr>
                <w:rFonts w:hint="eastAsia" w:ascii="Times New Roman" w:hAnsi="Times New Roman" w:eastAsia="宋体" w:cs="宋体"/>
                <w:bCs/>
                <w:caps w:val="0"/>
                <w:smallCaps w:val="0"/>
                <w:color w:val="000000" w:themeColor="text1"/>
                <w:kern w:val="21"/>
                <w:sz w:val="24"/>
                <w:szCs w:val="20"/>
                <w:highlight w:val="none"/>
                <w:lang w:val="en-US" w:eastAsia="zh-CN" w:bidi="ar-SA"/>
                <w14:textFill>
                  <w14:solidFill>
                    <w14:schemeClr w14:val="tx1"/>
                  </w14:solidFill>
                </w14:textFill>
              </w:rPr>
              <w:t>最大</w:t>
            </w:r>
            <w:r>
              <w:rPr>
                <w:rFonts w:hint="eastAsia" w:ascii="Times New Roman" w:hAnsi="Times New Roman" w:eastAsia="宋体" w:cs="宋体"/>
                <w:bCs/>
                <w:caps w:val="0"/>
                <w:smallCaps w:val="0"/>
                <w:color w:val="000000" w:themeColor="text1"/>
                <w:kern w:val="21"/>
                <w:sz w:val="24"/>
                <w:szCs w:val="20"/>
                <w:highlight w:val="none"/>
                <w:lang w:val="zh-CN" w:eastAsia="zh-CN" w:bidi="ar-SA"/>
                <w14:textFill>
                  <w14:solidFill>
                    <w14:schemeClr w14:val="tx1"/>
                  </w14:solidFill>
                </w14:textFill>
              </w:rPr>
              <w:t>浓度占标率小于100%，满足《环境空气质量标准》（GB3095-201</w:t>
            </w:r>
            <w:r>
              <w:rPr>
                <w:rFonts w:hint="eastAsia" w:ascii="Times New Roman" w:hAnsi="Times New Roman" w:eastAsia="宋体" w:cs="宋体"/>
                <w:bCs/>
                <w:caps w:val="0"/>
                <w:smallCaps w:val="0"/>
                <w:color w:val="000000" w:themeColor="text1"/>
                <w:kern w:val="21"/>
                <w:sz w:val="24"/>
                <w:szCs w:val="20"/>
                <w:lang w:val="zh-CN" w:eastAsia="zh-CN" w:bidi="ar-SA"/>
                <w14:textFill>
                  <w14:solidFill>
                    <w14:schemeClr w14:val="tx1"/>
                  </w14:solidFill>
                </w14:textFill>
              </w:rPr>
              <w:t>2）二级标准限值，说明评价区域的空气质量较好。</w:t>
            </w:r>
          </w:p>
          <w:p>
            <w:pPr>
              <w:pStyle w:val="2"/>
              <w:spacing w:before="0" w:after="0" w:line="360" w:lineRule="auto"/>
              <w:ind w:right="0" w:firstLine="482" w:firstLineChars="200"/>
              <w:rPr>
                <w:rFonts w:ascii="Times New Roman" w:hAnsi="Times New Roman" w:eastAsia="宋体" w:cs="宋体"/>
                <w:b/>
                <w:bCs/>
                <w:caps w:val="0"/>
                <w:smallCaps w:val="0"/>
                <w:color w:val="000000" w:themeColor="text1"/>
                <w:kern w:val="21"/>
                <w:sz w:val="24"/>
                <w14:textFill>
                  <w14:solidFill>
                    <w14:schemeClr w14:val="tx1"/>
                  </w14:solidFill>
                </w14:textFill>
              </w:rPr>
            </w:pPr>
            <w:r>
              <w:rPr>
                <w:rFonts w:hint="eastAsia" w:ascii="Times New Roman" w:hAnsi="Times New Roman" w:eastAsia="宋体" w:cs="宋体"/>
                <w:b/>
                <w:bCs/>
                <w:caps w:val="0"/>
                <w:smallCaps w:val="0"/>
                <w:color w:val="000000" w:themeColor="text1"/>
                <w:kern w:val="21"/>
                <w:sz w:val="24"/>
                <w14:textFill>
                  <w14:solidFill>
                    <w14:schemeClr w14:val="tx1"/>
                  </w14:solidFill>
                </w14:textFill>
              </w:rPr>
              <w:t>2.</w:t>
            </w:r>
            <w:r>
              <w:rPr>
                <w:rFonts w:ascii="Times New Roman" w:hAnsi="Times New Roman" w:eastAsia="宋体" w:cs="宋体"/>
                <w:b/>
                <w:bCs/>
                <w:caps w:val="0"/>
                <w:smallCaps w:val="0"/>
                <w:color w:val="000000" w:themeColor="text1"/>
                <w:kern w:val="21"/>
                <w:sz w:val="24"/>
                <w14:textFill>
                  <w14:solidFill>
                    <w14:schemeClr w14:val="tx1"/>
                  </w14:solidFill>
                </w14:textFill>
              </w:rPr>
              <w:t xml:space="preserve"> 地表水环境质量</w:t>
            </w:r>
            <w:r>
              <w:rPr>
                <w:rFonts w:hint="eastAsia" w:ascii="Times New Roman" w:hAnsi="Times New Roman" w:eastAsia="宋体" w:cs="宋体"/>
                <w:b/>
                <w:bCs/>
                <w:caps w:val="0"/>
                <w:smallCaps w:val="0"/>
                <w:color w:val="000000" w:themeColor="text1"/>
                <w:kern w:val="21"/>
                <w:sz w:val="24"/>
                <w14:textFill>
                  <w14:solidFill>
                    <w14:schemeClr w14:val="tx1"/>
                  </w14:solidFill>
                </w14:textFill>
              </w:rPr>
              <w:t>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aps w:val="0"/>
                <w:smallCaps w:val="0"/>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aps w:val="0"/>
                <w:smallCaps w:val="0"/>
                <w:color w:val="000000" w:themeColor="text1"/>
                <w:kern w:val="0"/>
                <w:sz w:val="24"/>
                <w:szCs w:val="24"/>
                <w:highlight w:val="none"/>
                <w14:textFill>
                  <w14:solidFill>
                    <w14:schemeClr w14:val="tx1"/>
                  </w14:solidFill>
                </w14:textFill>
              </w:rPr>
              <w:t>根据《建设项目环境影响报告表编制技术指南（污染影响类）（试行）》，地表水环境现状监测“引用与建设项目距离近的有效数据，包括近3年的规划环境影响评价的监测数据，所在流域控制单元内国家、地方控制断面监测数据，生态环境主管部门发布的水环境质量数据或地表水达标情况的结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aps w:val="0"/>
                <w:smallCaps w:val="0"/>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aps w:val="0"/>
                <w:smallCaps w:val="0"/>
                <w:color w:val="000000" w:themeColor="text1"/>
                <w:kern w:val="0"/>
                <w:sz w:val="24"/>
                <w:szCs w:val="24"/>
                <w:highlight w:val="none"/>
                <w14:textFill>
                  <w14:solidFill>
                    <w14:schemeClr w14:val="tx1"/>
                  </w14:solidFill>
                </w14:textFill>
              </w:rPr>
              <w:t>根据《吉林省2021年生态环境质量状况公报》，2021 年，全省111 个国家地表水环境质量监测断面中，Ⅰ～Ⅲ类水质断面85 个，占76.6%，同比上升2.7个百分点；Ⅳ类18个，占16.2%，同比下降1.8 个百分点；Ⅴ类5 个，占4.5%，同比上升3.6 个百分点；劣Ⅴ类3 个，占2.7%，同比下降4.5 个百分点。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aps w:val="0"/>
                <w:smallCaps w:val="0"/>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aps w:val="0"/>
                <w:smallCaps w:val="0"/>
                <w:color w:val="000000" w:themeColor="text1"/>
                <w:kern w:val="0"/>
                <w:sz w:val="24"/>
                <w:szCs w:val="24"/>
                <w:highlight w:val="none"/>
                <w14:textFill>
                  <w14:solidFill>
                    <w14:schemeClr w14:val="tx1"/>
                  </w14:solidFill>
                </w14:textFill>
              </w:rPr>
              <w:t>2021年，全省49 条江河的103 个国控断面水质评价结果为，Ⅰ~Ⅱ类水质34 个，占33.0%，同比上升9.7 个百分点；Ⅲ类水质48 个，占46.6%，同比下降6.8 个百分点；Ⅳ类水质15 个，占14.6%，同比下降2.9 个百分点；Ⅴ类水质5 个，占4.9%，同比上升3.9 个百分点；劣Ⅴ类水质1 个，占1.0%，同比下降3.9个百分点。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aps w:val="0"/>
                <w:smallCaps w:val="0"/>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aps w:val="0"/>
                <w:smallCaps w:val="0"/>
                <w:color w:val="000000" w:themeColor="text1"/>
                <w:kern w:val="0"/>
                <w:sz w:val="24"/>
                <w:szCs w:val="24"/>
                <w:highlight w:val="none"/>
                <w14:textFill>
                  <w14:solidFill>
                    <w14:schemeClr w14:val="tx1"/>
                  </w14:solidFill>
                </w14:textFill>
              </w:rPr>
              <w:t>2021年，鸭绿江水系水质良好，与上年相比水质有所好转。监测的13个国控断面，全部为Ⅲ类以上水质，同比上升15.4个百分点；无Ⅳ类水质，同比下降15.4个百分点；无Ⅴ类、劣Ⅴ类水质，同比持平。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pPr>
            <w:r>
              <w:rPr>
                <w:rFonts w:hint="default" w:ascii="Times New Roman" w:hAnsi="Times New Roman" w:eastAsia="宋体" w:cs="Times New Roman"/>
                <w:caps w:val="0"/>
                <w:smallCaps w:val="0"/>
                <w:color w:val="000000" w:themeColor="text1"/>
                <w:kern w:val="0"/>
                <w:sz w:val="24"/>
                <w:szCs w:val="24"/>
                <w:highlight w:val="none"/>
                <w14:textFill>
                  <w14:solidFill>
                    <w14:schemeClr w14:val="tx1"/>
                  </w14:solidFill>
                </w14:textFill>
              </w:rPr>
              <w:t>本</w:t>
            </w:r>
            <w:r>
              <w:rPr>
                <w:rFonts w:hint="default" w:ascii="Times New Roman" w:hAnsi="Times New Roman" w:eastAsia="宋体" w:cs="Times New Roman"/>
                <w:caps w:val="0"/>
                <w:smallCaps w:val="0"/>
                <w:color w:val="000000" w:themeColor="text1"/>
                <w:sz w:val="24"/>
                <w:highlight w:val="none"/>
                <w14:textFill>
                  <w14:solidFill>
                    <w14:schemeClr w14:val="tx1"/>
                  </w14:solidFill>
                </w14:textFill>
              </w:rPr>
              <w:t>项目位于白山市江源区，</w:t>
            </w:r>
            <w:r>
              <w:rPr>
                <w:rFonts w:hint="default" w:ascii="Times New Roman" w:hAnsi="Times New Roman" w:eastAsia="宋体" w:cs="Times New Roman"/>
                <w:caps w:val="0"/>
                <w:smallCaps w:val="0"/>
                <w:color w:val="000000" w:themeColor="text1"/>
                <w:kern w:val="0"/>
                <w:sz w:val="24"/>
                <w:szCs w:val="24"/>
                <w:highlight w:val="none"/>
                <w14:textFill>
                  <w14:solidFill>
                    <w14:schemeClr w14:val="tx1"/>
                  </w14:solidFill>
                </w14:textFill>
              </w:rPr>
              <w:t>肖家堡隧道出口、利民隧道进口拌合站</w:t>
            </w:r>
            <w:r>
              <w:rPr>
                <w:rFonts w:hint="eastAsia" w:ascii="Times New Roman" w:hAnsi="Times New Roman" w:cs="Times New Roman"/>
                <w:caps w:val="0"/>
                <w:smallCaps w:val="0"/>
                <w:color w:val="000000" w:themeColor="text1"/>
                <w:kern w:val="0"/>
                <w:sz w:val="24"/>
                <w:szCs w:val="24"/>
                <w:highlight w:val="none"/>
                <w:lang w:val="en-US" w:eastAsia="zh-CN"/>
                <w14:textFill>
                  <w14:solidFill>
                    <w14:schemeClr w14:val="tx1"/>
                  </w14:solidFill>
                </w14:textFill>
              </w:rPr>
              <w:t>附近地表水体为外岔沟，位于项目东侧245m，</w:t>
            </w:r>
            <w:r>
              <w:rPr>
                <w:rFonts w:hint="default" w:ascii="Times New Roman" w:hAnsi="Times New Roman" w:eastAsia="宋体" w:cs="Times New Roman"/>
                <w:caps w:val="0"/>
                <w:smallCaps w:val="0"/>
                <w:color w:val="000000" w:themeColor="text1"/>
                <w:kern w:val="0"/>
                <w:sz w:val="24"/>
                <w:szCs w:val="24"/>
                <w:highlight w:val="none"/>
                <w14:textFill>
                  <w14:solidFill>
                    <w14:schemeClr w14:val="tx1"/>
                  </w14:solidFill>
                </w14:textFill>
              </w:rPr>
              <w:t>利民隧道出口生活区</w:t>
            </w:r>
            <w:r>
              <w:rPr>
                <w:rFonts w:hint="eastAsia" w:ascii="Times New Roman" w:hAnsi="Times New Roman" w:cs="Times New Roman"/>
                <w:caps w:val="0"/>
                <w:smallCaps w:val="0"/>
                <w:color w:val="000000" w:themeColor="text1"/>
                <w:kern w:val="0"/>
                <w:sz w:val="24"/>
                <w:szCs w:val="24"/>
                <w:highlight w:val="none"/>
                <w:lang w:val="en-US" w:eastAsia="zh-CN"/>
                <w14:textFill>
                  <w14:solidFill>
                    <w14:schemeClr w14:val="tx1"/>
                  </w14:solidFill>
                </w14:textFill>
              </w:rPr>
              <w:t>附近地表水体为里岔沟</w:t>
            </w:r>
            <w:r>
              <w:rPr>
                <w:rFonts w:hint="default" w:ascii="Times New Roman" w:hAnsi="Times New Roman" w:eastAsia="宋体" w:cs="Times New Roman"/>
                <w:caps w:val="0"/>
                <w:smallCaps w:val="0"/>
                <w:color w:val="000000" w:themeColor="text1"/>
                <w:kern w:val="0"/>
                <w:sz w:val="24"/>
                <w:szCs w:val="24"/>
                <w:highlight w:val="none"/>
                <w14:textFill>
                  <w14:solidFill>
                    <w14:schemeClr w14:val="tx1"/>
                  </w14:solidFill>
                </w14:textFill>
              </w:rPr>
              <w:t>，</w:t>
            </w:r>
            <w:r>
              <w:rPr>
                <w:rFonts w:hint="eastAsia" w:ascii="Times New Roman" w:hAnsi="Times New Roman" w:cs="Times New Roman"/>
                <w:caps w:val="0"/>
                <w:smallCaps w:val="0"/>
                <w:color w:val="000000" w:themeColor="text1"/>
                <w:kern w:val="0"/>
                <w:sz w:val="24"/>
                <w:szCs w:val="24"/>
                <w:highlight w:val="none"/>
                <w:lang w:val="en-US" w:eastAsia="zh-CN"/>
                <w14:textFill>
                  <w14:solidFill>
                    <w14:schemeClr w14:val="tx1"/>
                  </w14:solidFill>
                </w14:textFill>
              </w:rPr>
              <w:t>位于项目东侧110m，外岔沟在大华村四组汇入里岔沟，里岔沟在翁泉村下游700m除汇入浑江。本次</w:t>
            </w:r>
            <w:r>
              <w:rPr>
                <w:rFonts w:hint="default" w:ascii="Times New Roman" w:hAnsi="Times New Roman" w:eastAsia="宋体" w:cs="Times New Roman"/>
                <w:caps w:val="0"/>
                <w:smallCaps w:val="0"/>
                <w:color w:val="000000" w:themeColor="text1"/>
                <w:sz w:val="24"/>
                <w:highlight w:val="none"/>
                <w14:textFill>
                  <w14:solidFill>
                    <w14:schemeClr w14:val="tx1"/>
                  </w14:solidFill>
                </w14:textFill>
              </w:rPr>
              <w:t>地表水环境质量现状监测采用吉林省103个国控断面中浑江上的浑江江源断面2021年平均值。吉林省2021年国控断面水质情况（节选）详见表</w:t>
            </w:r>
            <w:r>
              <w:rPr>
                <w:rFonts w:hint="eastAsia" w:ascii="Times New Roman" w:hAnsi="Times New Roman" w:eastAsia="宋体" w:cs="Times New Roman"/>
                <w:caps w:val="0"/>
                <w:smallCaps w:val="0"/>
                <w:color w:val="000000" w:themeColor="text1"/>
                <w:sz w:val="24"/>
                <w:highlight w:val="none"/>
                <w:lang w:val="en-US" w:eastAsia="zh-CN"/>
                <w14:textFill>
                  <w14:solidFill>
                    <w14:schemeClr w14:val="tx1"/>
                  </w14:solidFill>
                </w14:textFill>
              </w:rPr>
              <w:t>12</w:t>
            </w:r>
            <w:r>
              <w:rPr>
                <w:rFonts w:hint="default" w:ascii="Times New Roman" w:hAnsi="Times New Roman" w:eastAsia="宋体" w:cs="Times New Roman"/>
                <w:caps w:val="0"/>
                <w:smallCaps w:val="0"/>
                <w:color w:val="000000" w:themeColor="text1"/>
                <w:sz w:val="24"/>
                <w:highlight w:val="none"/>
                <w14:textFill>
                  <w14:solidFill>
                    <w14:schemeClr w14:val="tx1"/>
                  </w14:solidFill>
                </w14:textFill>
              </w:rPr>
              <w:t>。</w:t>
            </w:r>
          </w:p>
          <w:p>
            <w:pPr>
              <w:pStyle w:val="5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caps w:val="0"/>
                <w:smallCaps w:val="0"/>
                <w:color w:val="000000" w:themeColor="text1"/>
                <w:sz w:val="21"/>
                <w:szCs w:val="21"/>
                <w:highlight w:val="none"/>
                <w14:textFill>
                  <w14:solidFill>
                    <w14:schemeClr w14:val="tx1"/>
                  </w14:solidFill>
                </w14:textFill>
              </w:rPr>
            </w:pPr>
            <w:r>
              <w:rPr>
                <w:rFonts w:ascii="Times New Roman" w:hAnsi="Times New Roman" w:eastAsia="宋体" w:cs="Times New Roman"/>
                <w:b/>
                <w:bCs/>
                <w:caps w:val="0"/>
                <w:smallCaps w:val="0"/>
                <w:snapToGrid w:val="0"/>
                <w:color w:val="000000" w:themeColor="text1"/>
                <w:sz w:val="24"/>
                <w:highlight w:val="none"/>
                <w14:textFill>
                  <w14:solidFill>
                    <w14:schemeClr w14:val="tx1"/>
                  </w14:solidFill>
                </w14:textFill>
              </w:rPr>
              <w:t xml:space="preserve"> </w:t>
            </w:r>
            <w:r>
              <w:rPr>
                <w:rFonts w:hint="default" w:ascii="Times New Roman" w:hAnsi="Times New Roman" w:eastAsia="宋体" w:cs="Times New Roman"/>
                <w:b/>
                <w:bCs/>
                <w:caps w:val="0"/>
                <w:smallCaps w:val="0"/>
                <w:snapToGrid w:val="0"/>
                <w:color w:val="000000" w:themeColor="text1"/>
                <w:sz w:val="21"/>
                <w:szCs w:val="21"/>
                <w:highlight w:val="none"/>
                <w14:textFill>
                  <w14:solidFill>
                    <w14:schemeClr w14:val="tx1"/>
                  </w14:solidFill>
                </w14:textFill>
              </w:rPr>
              <w:t>表</w:t>
            </w:r>
            <w:r>
              <w:rPr>
                <w:rFonts w:hint="eastAsia" w:ascii="Times New Roman" w:hAnsi="Times New Roman" w:eastAsia="宋体" w:cs="Times New Roman"/>
                <w:b/>
                <w:bCs/>
                <w:caps w:val="0"/>
                <w:smallCaps w:val="0"/>
                <w:snapToGrid w:val="0"/>
                <w:color w:val="000000" w:themeColor="text1"/>
                <w:sz w:val="21"/>
                <w:szCs w:val="21"/>
                <w:highlight w:val="none"/>
                <w:lang w:val="en-US" w:eastAsia="zh-CN"/>
                <w14:textFill>
                  <w14:solidFill>
                    <w14:schemeClr w14:val="tx1"/>
                  </w14:solidFill>
                </w14:textFill>
              </w:rPr>
              <w:t>12</w:t>
            </w:r>
            <w:r>
              <w:rPr>
                <w:rFonts w:hint="eastAsia" w:ascii="Times New Roman" w:hAnsi="Times New Roman" w:cs="Times New Roman"/>
                <w:b/>
                <w:bCs/>
                <w:caps w:val="0"/>
                <w:smallCaps w:val="0"/>
                <w:snapToGrid w:val="0"/>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eastAsia="宋体" w:cs="Times New Roman"/>
                <w:b/>
                <w:bCs/>
                <w:caps w:val="0"/>
                <w:smallCaps w:val="0"/>
                <w:snapToGrid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caps w:val="0"/>
                <w:smallCaps w:val="0"/>
                <w:snapToGrid w:val="0"/>
                <w:color w:val="000000" w:themeColor="text1"/>
                <w:sz w:val="21"/>
                <w:szCs w:val="21"/>
                <w:highlight w:val="none"/>
                <w14:textFill>
                  <w14:solidFill>
                    <w14:schemeClr w14:val="tx1"/>
                  </w14:solidFill>
                </w14:textFill>
              </w:rPr>
              <w:t xml:space="preserve">浑江2021年国控断面水质情况（年均值） </w:t>
            </w:r>
            <w:r>
              <w:rPr>
                <w:rFonts w:hint="default" w:ascii="Times New Roman" w:hAnsi="Times New Roman" w:eastAsia="宋体" w:cs="Times New Roman"/>
                <w:b/>
                <w:bCs/>
                <w:caps w:val="0"/>
                <w:smallCaps w:val="0"/>
                <w:color w:val="000000" w:themeColor="text1"/>
                <w:sz w:val="21"/>
                <w:szCs w:val="21"/>
                <w:highlight w:val="none"/>
                <w14:textFill>
                  <w14:solidFill>
                    <w14:schemeClr w14:val="tx1"/>
                  </w14:solidFill>
                </w14:textFill>
              </w:rPr>
              <w:t>单位：mg/L（pH无量纲）</w:t>
            </w:r>
          </w:p>
          <w:tbl>
            <w:tblPr>
              <w:tblStyle w:val="23"/>
              <w:tblW w:w="4998" w:type="pct"/>
              <w:tblInd w:w="0" w:type="dxa"/>
              <w:tblBorders>
                <w:top w:val="none" w:color="auto" w:sz="0" w:space="0"/>
                <w:left w:val="single" w:color="000000" w:sz="12" w:space="0"/>
                <w:bottom w:val="none" w:color="auto" w:sz="0"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937"/>
              <w:gridCol w:w="1541"/>
              <w:gridCol w:w="1270"/>
              <w:gridCol w:w="1056"/>
              <w:gridCol w:w="1056"/>
              <w:gridCol w:w="1056"/>
              <w:gridCol w:w="1057"/>
            </w:tblGrid>
            <w:tr>
              <w:tblPrEx>
                <w:tblBorders>
                  <w:top w:val="none" w:color="auto" w:sz="0" w:space="0"/>
                  <w:left w:val="single" w:color="000000" w:sz="12" w:space="0"/>
                  <w:bottom w:val="none" w:color="auto" w:sz="0" w:space="0"/>
                  <w:right w:val="single" w:color="000000" w:sz="12" w:space="0"/>
                  <w:insideH w:val="single" w:color="000000" w:sz="6" w:space="0"/>
                  <w:insideV w:val="single" w:color="000000" w:sz="6" w:space="0"/>
                </w:tblBorders>
              </w:tblPrEx>
              <w:trPr>
                <w:trHeight w:val="312" w:hRule="atLeast"/>
              </w:trPr>
              <w:tc>
                <w:tcPr>
                  <w:tcW w:w="587" w:type="pct"/>
                  <w:vMerge w:val="restart"/>
                  <w:tcBorders>
                    <w:top w:val="single" w:color="auto" w:sz="12" w:space="0"/>
                    <w:left w:val="nil"/>
                    <w:bottom w:val="single" w:color="auto" w:sz="2" w:space="0"/>
                    <w:right w:val="single" w:color="auto" w:sz="2"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河流断面</w:t>
                  </w:r>
                </w:p>
              </w:tc>
              <w:tc>
                <w:tcPr>
                  <w:tcW w:w="966" w:type="pct"/>
                  <w:vMerge w:val="restart"/>
                  <w:tcBorders>
                    <w:top w:val="single" w:color="auto" w:sz="12" w:space="0"/>
                    <w:left w:val="single" w:color="auto" w:sz="2" w:space="0"/>
                    <w:bottom w:val="single" w:color="auto" w:sz="2" w:space="0"/>
                    <w:right w:val="single" w:color="auto" w:sz="2"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监测因子</w:t>
                  </w:r>
                </w:p>
              </w:tc>
              <w:tc>
                <w:tcPr>
                  <w:tcW w:w="796" w:type="pct"/>
                  <w:vMerge w:val="restart"/>
                  <w:tcBorders>
                    <w:top w:val="single" w:color="auto" w:sz="12" w:space="0"/>
                    <w:left w:val="single" w:color="auto" w:sz="2" w:space="0"/>
                    <w:bottom w:val="single" w:color="auto" w:sz="2" w:space="0"/>
                    <w:right w:val="single" w:color="auto" w:sz="2"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aps w:val="0"/>
                      <w:smallCaps w:val="0"/>
                      <w:color w:val="000000" w:themeColor="text1"/>
                      <w:kern w:val="0"/>
                      <w:sz w:val="21"/>
                      <w:szCs w:val="21"/>
                      <w:highlight w:val="none"/>
                      <w:lang w:eastAsia="zh-CN"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eastAsia="zh-CN" w:bidi="ar"/>
                      <w14:textFill>
                        <w14:solidFill>
                          <w14:schemeClr w14:val="tx1"/>
                        </w14:solidFill>
                      </w14:textFill>
                    </w:rPr>
                    <w:t>监测结果</w:t>
                  </w:r>
                </w:p>
              </w:tc>
              <w:tc>
                <w:tcPr>
                  <w:tcW w:w="662" w:type="pct"/>
                  <w:vMerge w:val="restart"/>
                  <w:tcBorders>
                    <w:top w:val="single" w:color="auto" w:sz="12" w:space="0"/>
                    <w:left w:val="single" w:color="auto" w:sz="2" w:space="0"/>
                    <w:bottom w:val="single" w:color="auto" w:sz="2" w:space="0"/>
                    <w:right w:val="single" w:color="auto" w:sz="2"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aps w:val="0"/>
                      <w:smallCap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lang w:eastAsia="zh-CN"/>
                      <w14:textFill>
                        <w14:solidFill>
                          <w14:schemeClr w14:val="tx1"/>
                        </w14:solidFill>
                      </w14:textFill>
                    </w:rPr>
                    <w:t>水质类别</w:t>
                  </w:r>
                </w:p>
              </w:tc>
              <w:tc>
                <w:tcPr>
                  <w:tcW w:w="662" w:type="pct"/>
                  <w:vMerge w:val="restart"/>
                  <w:tcBorders>
                    <w:top w:val="single" w:color="auto" w:sz="12" w:space="0"/>
                    <w:left w:val="single" w:color="auto" w:sz="2" w:space="0"/>
                    <w:bottom w:val="single" w:color="auto" w:sz="2" w:space="0"/>
                    <w:right w:val="single" w:color="auto" w:sz="2"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aps w:val="0"/>
                      <w:smallCap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lang w:eastAsia="zh-CN"/>
                      <w14:textFill>
                        <w14:solidFill>
                          <w14:schemeClr w14:val="tx1"/>
                        </w14:solidFill>
                      </w14:textFill>
                    </w:rPr>
                    <w:t>水质目标</w:t>
                  </w:r>
                </w:p>
              </w:tc>
              <w:tc>
                <w:tcPr>
                  <w:tcW w:w="662" w:type="pct"/>
                  <w:vMerge w:val="restart"/>
                  <w:tcBorders>
                    <w:top w:val="single" w:color="auto" w:sz="12" w:space="0"/>
                    <w:left w:val="single" w:color="auto" w:sz="2" w:space="0"/>
                    <w:bottom w:val="single" w:color="auto" w:sz="2" w:space="0"/>
                    <w:right w:val="single" w:color="auto" w:sz="2"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aps w:val="0"/>
                      <w:smallCap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lang w:eastAsia="zh-CN"/>
                      <w14:textFill>
                        <w14:solidFill>
                          <w14:schemeClr w14:val="tx1"/>
                        </w14:solidFill>
                      </w14:textFill>
                    </w:rPr>
                    <w:t>水质状况</w:t>
                  </w:r>
                </w:p>
              </w:tc>
              <w:tc>
                <w:tcPr>
                  <w:tcW w:w="662" w:type="pct"/>
                  <w:vMerge w:val="restart"/>
                  <w:tcBorders>
                    <w:top w:val="single" w:color="auto" w:sz="12" w:space="0"/>
                    <w:left w:val="single" w:color="auto" w:sz="2" w:space="0"/>
                    <w:bottom w:val="single" w:color="auto" w:sz="2" w:space="0"/>
                    <w:right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aps w:val="0"/>
                      <w:smallCap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lang w:eastAsia="zh-CN"/>
                      <w14:textFill>
                        <w14:solidFill>
                          <w14:schemeClr w14:val="tx1"/>
                        </w14:solidFill>
                      </w14:textFill>
                    </w:rPr>
                    <w:t>是否达标</w:t>
                  </w:r>
                </w:p>
              </w:tc>
            </w:tr>
            <w:tr>
              <w:tblPrEx>
                <w:tblBorders>
                  <w:top w:val="none" w:color="auto" w:sz="0" w:space="0"/>
                  <w:left w:val="single" w:color="000000" w:sz="12" w:space="0"/>
                  <w:bottom w:val="none" w:color="auto" w:sz="0" w:space="0"/>
                  <w:right w:val="single" w:color="000000" w:sz="12" w:space="0"/>
                  <w:insideH w:val="single" w:color="000000" w:sz="6" w:space="0"/>
                  <w:insideV w:val="single" w:color="000000" w:sz="6" w:space="0"/>
                </w:tblBorders>
              </w:tblPrEx>
              <w:trPr>
                <w:trHeight w:val="312" w:hRule="atLeast"/>
              </w:trPr>
              <w:tc>
                <w:tcPr>
                  <w:tcW w:w="587" w:type="pct"/>
                  <w:vMerge w:val="continue"/>
                  <w:tcBorders>
                    <w:top w:val="single" w:color="auto" w:sz="2" w:space="0"/>
                    <w:left w:val="nil"/>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p>
              </w:tc>
              <w:tc>
                <w:tcPr>
                  <w:tcW w:w="966" w:type="pct"/>
                  <w:vMerge w:val="continue"/>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p>
              </w:tc>
              <w:tc>
                <w:tcPr>
                  <w:tcW w:w="796" w:type="pct"/>
                  <w:vMerge w:val="continue"/>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p>
              </w:tc>
              <w:tc>
                <w:tcPr>
                  <w:tcW w:w="662" w:type="pct"/>
                  <w:vMerge w:val="continue"/>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p>
              </w:tc>
              <w:tc>
                <w:tcPr>
                  <w:tcW w:w="662" w:type="pct"/>
                  <w:vMerge w:val="continue"/>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p>
              </w:tc>
              <w:tc>
                <w:tcPr>
                  <w:tcW w:w="662" w:type="pct"/>
                  <w:vMerge w:val="continue"/>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p>
              </w:tc>
              <w:tc>
                <w:tcPr>
                  <w:tcW w:w="662" w:type="pct"/>
                  <w:vMerge w:val="continue"/>
                  <w:tcBorders>
                    <w:top w:val="single" w:color="auto" w:sz="2" w:space="0"/>
                    <w:left w:val="single" w:color="auto" w:sz="2" w:space="0"/>
                    <w:bottom w:val="single" w:color="auto" w:sz="2" w:space="0"/>
                    <w:right w:val="nil"/>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p>
              </w:tc>
            </w:tr>
            <w:tr>
              <w:tblPrEx>
                <w:tblBorders>
                  <w:top w:val="none" w:color="auto" w:sz="0" w:space="0"/>
                  <w:left w:val="single" w:color="000000" w:sz="12" w:space="0"/>
                  <w:bottom w:val="none" w:color="auto" w:sz="0" w:space="0"/>
                  <w:right w:val="single" w:color="000000" w:sz="12" w:space="0"/>
                  <w:insideH w:val="single" w:color="000000" w:sz="6" w:space="0"/>
                  <w:insideV w:val="single" w:color="000000" w:sz="6" w:space="0"/>
                </w:tblBorders>
              </w:tblPrEx>
              <w:tc>
                <w:tcPr>
                  <w:tcW w:w="587" w:type="pct"/>
                  <w:vMerge w:val="restart"/>
                  <w:tcBorders>
                    <w:top w:val="single" w:color="auto" w:sz="2" w:space="0"/>
                    <w:left w:val="nil"/>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t>浑江江源</w:t>
                  </w:r>
                </w:p>
              </w:tc>
              <w:tc>
                <w:tcPr>
                  <w:tcW w:w="96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pH</w:t>
                  </w:r>
                </w:p>
              </w:tc>
              <w:tc>
                <w:tcPr>
                  <w:tcW w:w="79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8</w:t>
                  </w:r>
                </w:p>
              </w:tc>
              <w:tc>
                <w:tcPr>
                  <w:tcW w:w="662"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662"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662"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优</w:t>
                  </w:r>
                </w:p>
              </w:tc>
              <w:tc>
                <w:tcPr>
                  <w:tcW w:w="662" w:type="pct"/>
                  <w:tcBorders>
                    <w:top w:val="single" w:color="auto" w:sz="2" w:space="0"/>
                    <w:left w:val="single" w:color="auto" w:sz="2" w:space="0"/>
                    <w:bottom w:val="single" w:color="auto" w:sz="2" w:space="0"/>
                    <w:right w:val="nil"/>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达标</w:t>
                  </w:r>
                </w:p>
              </w:tc>
            </w:tr>
            <w:tr>
              <w:tblPrEx>
                <w:tblBorders>
                  <w:top w:val="none" w:color="auto" w:sz="0" w:space="0"/>
                  <w:left w:val="single" w:color="000000" w:sz="12" w:space="0"/>
                  <w:bottom w:val="none" w:color="auto" w:sz="0" w:space="0"/>
                  <w:right w:val="single" w:color="000000" w:sz="12" w:space="0"/>
                  <w:insideH w:val="single" w:color="000000" w:sz="6" w:space="0"/>
                  <w:insideV w:val="single" w:color="000000" w:sz="6" w:space="0"/>
                </w:tblBorders>
              </w:tblPrEx>
              <w:tc>
                <w:tcPr>
                  <w:tcW w:w="587" w:type="pct"/>
                  <w:vMerge w:val="continue"/>
                  <w:tcBorders>
                    <w:top w:val="single" w:color="auto" w:sz="2" w:space="0"/>
                    <w:left w:val="nil"/>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p>
              </w:tc>
              <w:tc>
                <w:tcPr>
                  <w:tcW w:w="96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溶解氧</w:t>
                  </w:r>
                </w:p>
              </w:tc>
              <w:tc>
                <w:tcPr>
                  <w:tcW w:w="79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10.9</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优</w:t>
                  </w:r>
                </w:p>
              </w:tc>
              <w:tc>
                <w:tcPr>
                  <w:tcW w:w="1104" w:type="dxa"/>
                  <w:tcBorders>
                    <w:top w:val="single" w:color="auto" w:sz="2" w:space="0"/>
                    <w:left w:val="single" w:color="auto" w:sz="2" w:space="0"/>
                    <w:bottom w:val="single" w:color="auto" w:sz="2" w:space="0"/>
                    <w:right w:val="nil"/>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达标</w:t>
                  </w:r>
                </w:p>
              </w:tc>
            </w:tr>
            <w:tr>
              <w:tblPrEx>
                <w:tblBorders>
                  <w:top w:val="none" w:color="auto" w:sz="0" w:space="0"/>
                  <w:left w:val="single" w:color="000000" w:sz="12" w:space="0"/>
                  <w:bottom w:val="none" w:color="auto" w:sz="0" w:space="0"/>
                  <w:right w:val="single" w:color="000000" w:sz="12" w:space="0"/>
                  <w:insideH w:val="single" w:color="000000" w:sz="6" w:space="0"/>
                  <w:insideV w:val="single" w:color="000000" w:sz="6" w:space="0"/>
                </w:tblBorders>
              </w:tblPrEx>
              <w:tc>
                <w:tcPr>
                  <w:tcW w:w="587" w:type="pct"/>
                  <w:vMerge w:val="continue"/>
                  <w:tcBorders>
                    <w:top w:val="single" w:color="auto" w:sz="2" w:space="0"/>
                    <w:left w:val="nil"/>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p>
              </w:tc>
              <w:tc>
                <w:tcPr>
                  <w:tcW w:w="96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高锰酸盐指数</w:t>
                  </w:r>
                </w:p>
              </w:tc>
              <w:tc>
                <w:tcPr>
                  <w:tcW w:w="79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3.2</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优</w:t>
                  </w:r>
                </w:p>
              </w:tc>
              <w:tc>
                <w:tcPr>
                  <w:tcW w:w="1104" w:type="dxa"/>
                  <w:tcBorders>
                    <w:top w:val="single" w:color="auto" w:sz="2" w:space="0"/>
                    <w:left w:val="single" w:color="auto" w:sz="2" w:space="0"/>
                    <w:bottom w:val="single" w:color="auto" w:sz="2" w:space="0"/>
                    <w:right w:val="nil"/>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达标</w:t>
                  </w:r>
                </w:p>
              </w:tc>
            </w:tr>
            <w:tr>
              <w:tblPrEx>
                <w:tblBorders>
                  <w:top w:val="none" w:color="auto" w:sz="0" w:space="0"/>
                  <w:left w:val="single" w:color="000000" w:sz="12" w:space="0"/>
                  <w:bottom w:val="none" w:color="auto" w:sz="0" w:space="0"/>
                  <w:right w:val="single" w:color="000000" w:sz="12" w:space="0"/>
                  <w:insideH w:val="single" w:color="000000" w:sz="6" w:space="0"/>
                  <w:insideV w:val="single" w:color="000000" w:sz="6" w:space="0"/>
                </w:tblBorders>
              </w:tblPrEx>
              <w:tc>
                <w:tcPr>
                  <w:tcW w:w="587" w:type="pct"/>
                  <w:vMerge w:val="continue"/>
                  <w:tcBorders>
                    <w:top w:val="single" w:color="auto" w:sz="2" w:space="0"/>
                    <w:left w:val="nil"/>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p>
              </w:tc>
              <w:tc>
                <w:tcPr>
                  <w:tcW w:w="96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t>BOD</w:t>
                  </w:r>
                  <w:r>
                    <w:rPr>
                      <w:rFonts w:hint="default" w:ascii="Times New Roman" w:hAnsi="Times New Roman" w:eastAsia="宋体" w:cs="Times New Roman"/>
                      <w:caps w:val="0"/>
                      <w:smallCaps w:val="0"/>
                      <w:color w:val="000000" w:themeColor="text1"/>
                      <w:sz w:val="21"/>
                      <w:szCs w:val="21"/>
                      <w:highlight w:val="none"/>
                      <w:vertAlign w:val="subscript"/>
                      <w14:textFill>
                        <w14:solidFill>
                          <w14:schemeClr w14:val="tx1"/>
                        </w14:solidFill>
                      </w14:textFill>
                    </w:rPr>
                    <w:t>5</w:t>
                  </w:r>
                </w:p>
              </w:tc>
              <w:tc>
                <w:tcPr>
                  <w:tcW w:w="79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1.2</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优</w:t>
                  </w:r>
                </w:p>
              </w:tc>
              <w:tc>
                <w:tcPr>
                  <w:tcW w:w="1104" w:type="dxa"/>
                  <w:tcBorders>
                    <w:top w:val="single" w:color="auto" w:sz="2" w:space="0"/>
                    <w:left w:val="single" w:color="auto" w:sz="2" w:space="0"/>
                    <w:bottom w:val="single" w:color="auto" w:sz="2" w:space="0"/>
                    <w:right w:val="nil"/>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达标</w:t>
                  </w:r>
                </w:p>
              </w:tc>
            </w:tr>
            <w:tr>
              <w:tblPrEx>
                <w:tblBorders>
                  <w:top w:val="none" w:color="auto" w:sz="0" w:space="0"/>
                  <w:left w:val="single" w:color="000000" w:sz="12" w:space="0"/>
                  <w:bottom w:val="none" w:color="auto" w:sz="0" w:space="0"/>
                  <w:right w:val="single" w:color="000000" w:sz="12" w:space="0"/>
                  <w:insideH w:val="single" w:color="000000" w:sz="6" w:space="0"/>
                  <w:insideV w:val="single" w:color="000000" w:sz="6" w:space="0"/>
                </w:tblBorders>
              </w:tblPrEx>
              <w:tc>
                <w:tcPr>
                  <w:tcW w:w="587" w:type="pct"/>
                  <w:vMerge w:val="continue"/>
                  <w:tcBorders>
                    <w:top w:val="single" w:color="auto" w:sz="2" w:space="0"/>
                    <w:left w:val="nil"/>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p>
              </w:tc>
              <w:tc>
                <w:tcPr>
                  <w:tcW w:w="96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氨氮</w:t>
                  </w:r>
                </w:p>
              </w:tc>
              <w:tc>
                <w:tcPr>
                  <w:tcW w:w="79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0.42</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优</w:t>
                  </w:r>
                </w:p>
              </w:tc>
              <w:tc>
                <w:tcPr>
                  <w:tcW w:w="1104" w:type="dxa"/>
                  <w:tcBorders>
                    <w:top w:val="single" w:color="auto" w:sz="2" w:space="0"/>
                    <w:left w:val="single" w:color="auto" w:sz="2" w:space="0"/>
                    <w:bottom w:val="single" w:color="auto" w:sz="2" w:space="0"/>
                    <w:right w:val="nil"/>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达标</w:t>
                  </w:r>
                </w:p>
              </w:tc>
            </w:tr>
            <w:tr>
              <w:tblPrEx>
                <w:tblBorders>
                  <w:top w:val="none" w:color="auto" w:sz="0" w:space="0"/>
                  <w:left w:val="single" w:color="000000" w:sz="12" w:space="0"/>
                  <w:bottom w:val="none" w:color="auto" w:sz="0" w:space="0"/>
                  <w:right w:val="single" w:color="000000" w:sz="12" w:space="0"/>
                  <w:insideH w:val="single" w:color="000000" w:sz="6" w:space="0"/>
                  <w:insideV w:val="single" w:color="000000" w:sz="6" w:space="0"/>
                </w:tblBorders>
              </w:tblPrEx>
              <w:tc>
                <w:tcPr>
                  <w:tcW w:w="587" w:type="pct"/>
                  <w:vMerge w:val="continue"/>
                  <w:tcBorders>
                    <w:top w:val="single" w:color="auto" w:sz="2" w:space="0"/>
                    <w:left w:val="nil"/>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p>
              </w:tc>
              <w:tc>
                <w:tcPr>
                  <w:tcW w:w="96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石油类</w:t>
                  </w:r>
                </w:p>
              </w:tc>
              <w:tc>
                <w:tcPr>
                  <w:tcW w:w="79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0.0125</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优</w:t>
                  </w:r>
                </w:p>
              </w:tc>
              <w:tc>
                <w:tcPr>
                  <w:tcW w:w="1104" w:type="dxa"/>
                  <w:tcBorders>
                    <w:top w:val="single" w:color="auto" w:sz="2" w:space="0"/>
                    <w:left w:val="single" w:color="auto" w:sz="2" w:space="0"/>
                    <w:bottom w:val="single" w:color="auto" w:sz="2" w:space="0"/>
                    <w:right w:val="nil"/>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达标</w:t>
                  </w:r>
                </w:p>
              </w:tc>
            </w:tr>
            <w:tr>
              <w:tblPrEx>
                <w:tblBorders>
                  <w:top w:val="none" w:color="auto" w:sz="0" w:space="0"/>
                  <w:left w:val="single" w:color="000000" w:sz="12" w:space="0"/>
                  <w:bottom w:val="none" w:color="auto" w:sz="0" w:space="0"/>
                  <w:right w:val="single" w:color="000000" w:sz="12" w:space="0"/>
                  <w:insideH w:val="single" w:color="000000" w:sz="6" w:space="0"/>
                  <w:insideV w:val="single" w:color="000000" w:sz="6" w:space="0"/>
                </w:tblBorders>
              </w:tblPrEx>
              <w:tc>
                <w:tcPr>
                  <w:tcW w:w="587" w:type="pct"/>
                  <w:vMerge w:val="continue"/>
                  <w:tcBorders>
                    <w:top w:val="single" w:color="auto" w:sz="2" w:space="0"/>
                    <w:left w:val="nil"/>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p>
              </w:tc>
              <w:tc>
                <w:tcPr>
                  <w:tcW w:w="96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挥发酚</w:t>
                  </w:r>
                </w:p>
              </w:tc>
              <w:tc>
                <w:tcPr>
                  <w:tcW w:w="79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0.00022</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优</w:t>
                  </w:r>
                </w:p>
              </w:tc>
              <w:tc>
                <w:tcPr>
                  <w:tcW w:w="1104" w:type="dxa"/>
                  <w:tcBorders>
                    <w:top w:val="single" w:color="auto" w:sz="2" w:space="0"/>
                    <w:left w:val="single" w:color="auto" w:sz="2" w:space="0"/>
                    <w:bottom w:val="single" w:color="auto" w:sz="2" w:space="0"/>
                    <w:right w:val="nil"/>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达标</w:t>
                  </w:r>
                </w:p>
              </w:tc>
            </w:tr>
            <w:tr>
              <w:tblPrEx>
                <w:tblBorders>
                  <w:top w:val="none" w:color="auto" w:sz="0" w:space="0"/>
                  <w:left w:val="single" w:color="000000" w:sz="12" w:space="0"/>
                  <w:bottom w:val="none" w:color="auto" w:sz="0" w:space="0"/>
                  <w:right w:val="single" w:color="000000" w:sz="12" w:space="0"/>
                  <w:insideH w:val="single" w:color="000000" w:sz="6" w:space="0"/>
                  <w:insideV w:val="single" w:color="000000" w:sz="6" w:space="0"/>
                </w:tblBorders>
              </w:tblPrEx>
              <w:tc>
                <w:tcPr>
                  <w:tcW w:w="587" w:type="pct"/>
                  <w:vMerge w:val="continue"/>
                  <w:tcBorders>
                    <w:top w:val="single" w:color="auto" w:sz="2" w:space="0"/>
                    <w:left w:val="nil"/>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p>
              </w:tc>
              <w:tc>
                <w:tcPr>
                  <w:tcW w:w="96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汞</w:t>
                  </w:r>
                </w:p>
              </w:tc>
              <w:tc>
                <w:tcPr>
                  <w:tcW w:w="79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0.0000125</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优</w:t>
                  </w:r>
                </w:p>
              </w:tc>
              <w:tc>
                <w:tcPr>
                  <w:tcW w:w="1104" w:type="dxa"/>
                  <w:tcBorders>
                    <w:top w:val="single" w:color="auto" w:sz="2" w:space="0"/>
                    <w:left w:val="single" w:color="auto" w:sz="2" w:space="0"/>
                    <w:bottom w:val="single" w:color="auto" w:sz="2" w:space="0"/>
                    <w:right w:val="nil"/>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达标</w:t>
                  </w:r>
                </w:p>
              </w:tc>
            </w:tr>
            <w:tr>
              <w:tblPrEx>
                <w:tblBorders>
                  <w:top w:val="none" w:color="auto" w:sz="0" w:space="0"/>
                  <w:left w:val="single" w:color="000000" w:sz="12" w:space="0"/>
                  <w:bottom w:val="none" w:color="auto" w:sz="0" w:space="0"/>
                  <w:right w:val="single" w:color="000000" w:sz="12" w:space="0"/>
                  <w:insideH w:val="single" w:color="000000" w:sz="6" w:space="0"/>
                  <w:insideV w:val="single" w:color="000000" w:sz="6" w:space="0"/>
                </w:tblBorders>
              </w:tblPrEx>
              <w:tc>
                <w:tcPr>
                  <w:tcW w:w="587" w:type="pct"/>
                  <w:vMerge w:val="continue"/>
                  <w:tcBorders>
                    <w:top w:val="single" w:color="auto" w:sz="2" w:space="0"/>
                    <w:left w:val="nil"/>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p>
              </w:tc>
              <w:tc>
                <w:tcPr>
                  <w:tcW w:w="96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铅</w:t>
                  </w:r>
                </w:p>
              </w:tc>
              <w:tc>
                <w:tcPr>
                  <w:tcW w:w="79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0.001</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优</w:t>
                  </w:r>
                </w:p>
              </w:tc>
              <w:tc>
                <w:tcPr>
                  <w:tcW w:w="1104" w:type="dxa"/>
                  <w:tcBorders>
                    <w:top w:val="single" w:color="auto" w:sz="2" w:space="0"/>
                    <w:left w:val="single" w:color="auto" w:sz="2" w:space="0"/>
                    <w:bottom w:val="single" w:color="auto" w:sz="2" w:space="0"/>
                    <w:right w:val="nil"/>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达标</w:t>
                  </w:r>
                </w:p>
              </w:tc>
            </w:tr>
            <w:tr>
              <w:tblPrEx>
                <w:tblBorders>
                  <w:top w:val="none" w:color="auto" w:sz="0" w:space="0"/>
                  <w:left w:val="single" w:color="000000" w:sz="12" w:space="0"/>
                  <w:bottom w:val="none" w:color="auto" w:sz="0" w:space="0"/>
                  <w:right w:val="single" w:color="000000" w:sz="12" w:space="0"/>
                  <w:insideH w:val="single" w:color="000000" w:sz="6" w:space="0"/>
                  <w:insideV w:val="single" w:color="000000" w:sz="6" w:space="0"/>
                </w:tblBorders>
              </w:tblPrEx>
              <w:tc>
                <w:tcPr>
                  <w:tcW w:w="587" w:type="pct"/>
                  <w:vMerge w:val="continue"/>
                  <w:tcBorders>
                    <w:top w:val="single" w:color="auto" w:sz="2" w:space="0"/>
                    <w:left w:val="nil"/>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p>
              </w:tc>
              <w:tc>
                <w:tcPr>
                  <w:tcW w:w="96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t>COD</w:t>
                  </w:r>
                </w:p>
              </w:tc>
              <w:tc>
                <w:tcPr>
                  <w:tcW w:w="79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11.9</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优</w:t>
                  </w:r>
                </w:p>
              </w:tc>
              <w:tc>
                <w:tcPr>
                  <w:tcW w:w="1104" w:type="dxa"/>
                  <w:tcBorders>
                    <w:top w:val="single" w:color="auto" w:sz="2" w:space="0"/>
                    <w:left w:val="single" w:color="auto" w:sz="2" w:space="0"/>
                    <w:bottom w:val="single" w:color="auto" w:sz="2" w:space="0"/>
                    <w:right w:val="nil"/>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达标</w:t>
                  </w:r>
                </w:p>
              </w:tc>
            </w:tr>
            <w:tr>
              <w:tblPrEx>
                <w:tblBorders>
                  <w:top w:val="none" w:color="auto" w:sz="0" w:space="0"/>
                  <w:left w:val="single" w:color="000000" w:sz="12" w:space="0"/>
                  <w:bottom w:val="none" w:color="auto" w:sz="0" w:space="0"/>
                  <w:right w:val="single" w:color="000000" w:sz="12" w:space="0"/>
                  <w:insideH w:val="single" w:color="000000" w:sz="6" w:space="0"/>
                  <w:insideV w:val="single" w:color="000000" w:sz="6" w:space="0"/>
                </w:tblBorders>
              </w:tblPrEx>
              <w:tc>
                <w:tcPr>
                  <w:tcW w:w="587" w:type="pct"/>
                  <w:vMerge w:val="continue"/>
                  <w:tcBorders>
                    <w:top w:val="single" w:color="auto" w:sz="2" w:space="0"/>
                    <w:left w:val="nil"/>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p>
              </w:tc>
              <w:tc>
                <w:tcPr>
                  <w:tcW w:w="96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总氮</w:t>
                  </w:r>
                </w:p>
              </w:tc>
              <w:tc>
                <w:tcPr>
                  <w:tcW w:w="79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1.78</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优</w:t>
                  </w:r>
                </w:p>
              </w:tc>
              <w:tc>
                <w:tcPr>
                  <w:tcW w:w="1104" w:type="dxa"/>
                  <w:tcBorders>
                    <w:top w:val="single" w:color="auto" w:sz="2" w:space="0"/>
                    <w:left w:val="single" w:color="auto" w:sz="2" w:space="0"/>
                    <w:bottom w:val="single" w:color="auto" w:sz="2" w:space="0"/>
                    <w:right w:val="nil"/>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达标</w:t>
                  </w:r>
                </w:p>
              </w:tc>
            </w:tr>
            <w:tr>
              <w:tblPrEx>
                <w:tblBorders>
                  <w:top w:val="none" w:color="auto" w:sz="0" w:space="0"/>
                  <w:left w:val="single" w:color="000000" w:sz="12" w:space="0"/>
                  <w:bottom w:val="none" w:color="auto" w:sz="0" w:space="0"/>
                  <w:right w:val="single" w:color="000000" w:sz="12" w:space="0"/>
                  <w:insideH w:val="single" w:color="000000" w:sz="6" w:space="0"/>
                  <w:insideV w:val="single" w:color="000000" w:sz="6" w:space="0"/>
                </w:tblBorders>
              </w:tblPrEx>
              <w:tc>
                <w:tcPr>
                  <w:tcW w:w="587" w:type="pct"/>
                  <w:vMerge w:val="continue"/>
                  <w:tcBorders>
                    <w:top w:val="single" w:color="auto" w:sz="2" w:space="0"/>
                    <w:left w:val="nil"/>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p>
              </w:tc>
              <w:tc>
                <w:tcPr>
                  <w:tcW w:w="96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总磷</w:t>
                  </w:r>
                </w:p>
              </w:tc>
              <w:tc>
                <w:tcPr>
                  <w:tcW w:w="79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0.041</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优</w:t>
                  </w:r>
                </w:p>
              </w:tc>
              <w:tc>
                <w:tcPr>
                  <w:tcW w:w="1104" w:type="dxa"/>
                  <w:tcBorders>
                    <w:top w:val="single" w:color="auto" w:sz="2" w:space="0"/>
                    <w:left w:val="single" w:color="auto" w:sz="2" w:space="0"/>
                    <w:bottom w:val="single" w:color="auto" w:sz="2" w:space="0"/>
                    <w:right w:val="nil"/>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达标</w:t>
                  </w:r>
                </w:p>
              </w:tc>
            </w:tr>
            <w:tr>
              <w:tblPrEx>
                <w:tblBorders>
                  <w:top w:val="none" w:color="auto" w:sz="0" w:space="0"/>
                  <w:left w:val="single" w:color="000000" w:sz="12" w:space="0"/>
                  <w:bottom w:val="none" w:color="auto" w:sz="0" w:space="0"/>
                  <w:right w:val="single" w:color="000000" w:sz="12" w:space="0"/>
                  <w:insideH w:val="single" w:color="000000" w:sz="6" w:space="0"/>
                  <w:insideV w:val="single" w:color="000000" w:sz="6" w:space="0"/>
                </w:tblBorders>
              </w:tblPrEx>
              <w:tc>
                <w:tcPr>
                  <w:tcW w:w="587" w:type="pct"/>
                  <w:vMerge w:val="continue"/>
                  <w:tcBorders>
                    <w:top w:val="single" w:color="auto" w:sz="2" w:space="0"/>
                    <w:left w:val="nil"/>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p>
              </w:tc>
              <w:tc>
                <w:tcPr>
                  <w:tcW w:w="96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铜</w:t>
                  </w:r>
                </w:p>
              </w:tc>
              <w:tc>
                <w:tcPr>
                  <w:tcW w:w="79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0.0005</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优</w:t>
                  </w:r>
                </w:p>
              </w:tc>
              <w:tc>
                <w:tcPr>
                  <w:tcW w:w="1104" w:type="dxa"/>
                  <w:tcBorders>
                    <w:top w:val="single" w:color="auto" w:sz="2" w:space="0"/>
                    <w:left w:val="single" w:color="auto" w:sz="2" w:space="0"/>
                    <w:bottom w:val="single" w:color="auto" w:sz="2" w:space="0"/>
                    <w:right w:val="nil"/>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达标</w:t>
                  </w:r>
                </w:p>
              </w:tc>
            </w:tr>
            <w:tr>
              <w:tblPrEx>
                <w:tblBorders>
                  <w:top w:val="none" w:color="auto" w:sz="0" w:space="0"/>
                  <w:left w:val="single" w:color="000000" w:sz="12" w:space="0"/>
                  <w:bottom w:val="none" w:color="auto" w:sz="0" w:space="0"/>
                  <w:right w:val="single" w:color="000000" w:sz="12" w:space="0"/>
                  <w:insideH w:val="single" w:color="000000" w:sz="6" w:space="0"/>
                  <w:insideV w:val="single" w:color="000000" w:sz="6" w:space="0"/>
                </w:tblBorders>
              </w:tblPrEx>
              <w:tc>
                <w:tcPr>
                  <w:tcW w:w="587" w:type="pct"/>
                  <w:vMerge w:val="continue"/>
                  <w:tcBorders>
                    <w:top w:val="single" w:color="auto" w:sz="2" w:space="0"/>
                    <w:left w:val="nil"/>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p>
              </w:tc>
              <w:tc>
                <w:tcPr>
                  <w:tcW w:w="96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锌</w:t>
                  </w:r>
                </w:p>
              </w:tc>
              <w:tc>
                <w:tcPr>
                  <w:tcW w:w="79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0.025</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优</w:t>
                  </w:r>
                </w:p>
              </w:tc>
              <w:tc>
                <w:tcPr>
                  <w:tcW w:w="1104" w:type="dxa"/>
                  <w:tcBorders>
                    <w:top w:val="single" w:color="auto" w:sz="2" w:space="0"/>
                    <w:left w:val="single" w:color="auto" w:sz="2" w:space="0"/>
                    <w:bottom w:val="single" w:color="auto" w:sz="2" w:space="0"/>
                    <w:right w:val="nil"/>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达标</w:t>
                  </w:r>
                </w:p>
              </w:tc>
            </w:tr>
            <w:tr>
              <w:tblPrEx>
                <w:tblBorders>
                  <w:top w:val="none" w:color="auto" w:sz="0" w:space="0"/>
                  <w:left w:val="single" w:color="000000" w:sz="12" w:space="0"/>
                  <w:bottom w:val="none" w:color="auto" w:sz="0" w:space="0"/>
                  <w:right w:val="single" w:color="000000" w:sz="12" w:space="0"/>
                  <w:insideH w:val="single" w:color="000000" w:sz="6" w:space="0"/>
                  <w:insideV w:val="single" w:color="000000" w:sz="6" w:space="0"/>
                </w:tblBorders>
              </w:tblPrEx>
              <w:tc>
                <w:tcPr>
                  <w:tcW w:w="587" w:type="pct"/>
                  <w:vMerge w:val="continue"/>
                  <w:tcBorders>
                    <w:top w:val="single" w:color="auto" w:sz="2" w:space="0"/>
                    <w:left w:val="nil"/>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p>
              </w:tc>
              <w:tc>
                <w:tcPr>
                  <w:tcW w:w="96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氟化物</w:t>
                  </w:r>
                </w:p>
              </w:tc>
              <w:tc>
                <w:tcPr>
                  <w:tcW w:w="79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0.061</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优</w:t>
                  </w:r>
                </w:p>
              </w:tc>
              <w:tc>
                <w:tcPr>
                  <w:tcW w:w="1104" w:type="dxa"/>
                  <w:tcBorders>
                    <w:top w:val="single" w:color="auto" w:sz="2" w:space="0"/>
                    <w:left w:val="single" w:color="auto" w:sz="2" w:space="0"/>
                    <w:bottom w:val="single" w:color="auto" w:sz="2" w:space="0"/>
                    <w:right w:val="nil"/>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达标</w:t>
                  </w:r>
                </w:p>
              </w:tc>
            </w:tr>
            <w:tr>
              <w:tblPrEx>
                <w:tblBorders>
                  <w:top w:val="none" w:color="auto" w:sz="0" w:space="0"/>
                  <w:left w:val="single" w:color="000000" w:sz="12" w:space="0"/>
                  <w:bottom w:val="none" w:color="auto" w:sz="0" w:space="0"/>
                  <w:right w:val="single" w:color="000000" w:sz="12" w:space="0"/>
                  <w:insideH w:val="single" w:color="000000" w:sz="6" w:space="0"/>
                  <w:insideV w:val="single" w:color="000000" w:sz="6" w:space="0"/>
                </w:tblBorders>
              </w:tblPrEx>
              <w:tc>
                <w:tcPr>
                  <w:tcW w:w="587" w:type="pct"/>
                  <w:vMerge w:val="continue"/>
                  <w:tcBorders>
                    <w:top w:val="single" w:color="auto" w:sz="2" w:space="0"/>
                    <w:left w:val="nil"/>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p>
              </w:tc>
              <w:tc>
                <w:tcPr>
                  <w:tcW w:w="96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硒</w:t>
                  </w:r>
                </w:p>
              </w:tc>
              <w:tc>
                <w:tcPr>
                  <w:tcW w:w="79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0.00035</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优</w:t>
                  </w:r>
                </w:p>
              </w:tc>
              <w:tc>
                <w:tcPr>
                  <w:tcW w:w="1104" w:type="dxa"/>
                  <w:tcBorders>
                    <w:top w:val="single" w:color="auto" w:sz="2" w:space="0"/>
                    <w:left w:val="single" w:color="auto" w:sz="2" w:space="0"/>
                    <w:bottom w:val="single" w:color="auto" w:sz="2" w:space="0"/>
                    <w:right w:val="nil"/>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达标</w:t>
                  </w:r>
                </w:p>
              </w:tc>
            </w:tr>
            <w:tr>
              <w:tblPrEx>
                <w:tblBorders>
                  <w:top w:val="none" w:color="auto" w:sz="0" w:space="0"/>
                  <w:left w:val="single" w:color="000000" w:sz="12" w:space="0"/>
                  <w:bottom w:val="none" w:color="auto" w:sz="0" w:space="0"/>
                  <w:right w:val="single" w:color="000000" w:sz="12" w:space="0"/>
                  <w:insideH w:val="single" w:color="000000" w:sz="6" w:space="0"/>
                  <w:insideV w:val="single" w:color="000000" w:sz="6" w:space="0"/>
                </w:tblBorders>
              </w:tblPrEx>
              <w:tc>
                <w:tcPr>
                  <w:tcW w:w="587" w:type="pct"/>
                  <w:vMerge w:val="continue"/>
                  <w:tcBorders>
                    <w:top w:val="single" w:color="auto" w:sz="2" w:space="0"/>
                    <w:left w:val="nil"/>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p>
              </w:tc>
              <w:tc>
                <w:tcPr>
                  <w:tcW w:w="96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砷</w:t>
                  </w:r>
                </w:p>
              </w:tc>
              <w:tc>
                <w:tcPr>
                  <w:tcW w:w="79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0.0002</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优</w:t>
                  </w:r>
                </w:p>
              </w:tc>
              <w:tc>
                <w:tcPr>
                  <w:tcW w:w="1104" w:type="dxa"/>
                  <w:tcBorders>
                    <w:top w:val="single" w:color="auto" w:sz="2" w:space="0"/>
                    <w:left w:val="single" w:color="auto" w:sz="2" w:space="0"/>
                    <w:bottom w:val="single" w:color="auto" w:sz="2" w:space="0"/>
                    <w:right w:val="nil"/>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达标</w:t>
                  </w:r>
                </w:p>
              </w:tc>
            </w:tr>
            <w:tr>
              <w:tblPrEx>
                <w:tblBorders>
                  <w:top w:val="none" w:color="auto" w:sz="0" w:space="0"/>
                  <w:left w:val="single" w:color="000000" w:sz="12" w:space="0"/>
                  <w:bottom w:val="none" w:color="auto" w:sz="0" w:space="0"/>
                  <w:right w:val="single" w:color="000000" w:sz="12" w:space="0"/>
                  <w:insideH w:val="single" w:color="000000" w:sz="6" w:space="0"/>
                  <w:insideV w:val="single" w:color="000000" w:sz="6" w:space="0"/>
                </w:tblBorders>
              </w:tblPrEx>
              <w:tc>
                <w:tcPr>
                  <w:tcW w:w="587" w:type="pct"/>
                  <w:vMerge w:val="continue"/>
                  <w:tcBorders>
                    <w:top w:val="single" w:color="auto" w:sz="2" w:space="0"/>
                    <w:left w:val="nil"/>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p>
              </w:tc>
              <w:tc>
                <w:tcPr>
                  <w:tcW w:w="96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镉</w:t>
                  </w:r>
                </w:p>
              </w:tc>
              <w:tc>
                <w:tcPr>
                  <w:tcW w:w="79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0.00005</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优</w:t>
                  </w:r>
                </w:p>
              </w:tc>
              <w:tc>
                <w:tcPr>
                  <w:tcW w:w="1104" w:type="dxa"/>
                  <w:tcBorders>
                    <w:top w:val="single" w:color="auto" w:sz="2" w:space="0"/>
                    <w:left w:val="single" w:color="auto" w:sz="2" w:space="0"/>
                    <w:bottom w:val="single" w:color="auto" w:sz="2" w:space="0"/>
                    <w:right w:val="nil"/>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达标</w:t>
                  </w:r>
                </w:p>
              </w:tc>
            </w:tr>
            <w:tr>
              <w:tblPrEx>
                <w:tblBorders>
                  <w:top w:val="none" w:color="auto" w:sz="0" w:space="0"/>
                  <w:left w:val="single" w:color="000000" w:sz="12" w:space="0"/>
                  <w:bottom w:val="none" w:color="auto" w:sz="0" w:space="0"/>
                  <w:right w:val="single" w:color="000000" w:sz="12" w:space="0"/>
                  <w:insideH w:val="single" w:color="000000" w:sz="6" w:space="0"/>
                  <w:insideV w:val="single" w:color="000000" w:sz="6" w:space="0"/>
                </w:tblBorders>
              </w:tblPrEx>
              <w:tc>
                <w:tcPr>
                  <w:tcW w:w="587" w:type="pct"/>
                  <w:vMerge w:val="continue"/>
                  <w:tcBorders>
                    <w:top w:val="single" w:color="auto" w:sz="2" w:space="0"/>
                    <w:left w:val="nil"/>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p>
              </w:tc>
              <w:tc>
                <w:tcPr>
                  <w:tcW w:w="96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六价铬</w:t>
                  </w:r>
                </w:p>
              </w:tc>
              <w:tc>
                <w:tcPr>
                  <w:tcW w:w="79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0.0025</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优</w:t>
                  </w:r>
                </w:p>
              </w:tc>
              <w:tc>
                <w:tcPr>
                  <w:tcW w:w="1104" w:type="dxa"/>
                  <w:tcBorders>
                    <w:top w:val="single" w:color="auto" w:sz="2" w:space="0"/>
                    <w:left w:val="single" w:color="auto" w:sz="2" w:space="0"/>
                    <w:bottom w:val="single" w:color="auto" w:sz="2" w:space="0"/>
                    <w:right w:val="nil"/>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达标</w:t>
                  </w:r>
                </w:p>
              </w:tc>
            </w:tr>
            <w:tr>
              <w:tblPrEx>
                <w:tblBorders>
                  <w:top w:val="none" w:color="auto" w:sz="0" w:space="0"/>
                  <w:left w:val="single" w:color="000000" w:sz="12" w:space="0"/>
                  <w:bottom w:val="none" w:color="auto" w:sz="0" w:space="0"/>
                  <w:right w:val="single" w:color="000000" w:sz="12" w:space="0"/>
                  <w:insideH w:val="single" w:color="000000" w:sz="6" w:space="0"/>
                  <w:insideV w:val="single" w:color="000000" w:sz="6" w:space="0"/>
                </w:tblBorders>
              </w:tblPrEx>
              <w:tc>
                <w:tcPr>
                  <w:tcW w:w="587" w:type="pct"/>
                  <w:vMerge w:val="continue"/>
                  <w:tcBorders>
                    <w:top w:val="single" w:color="auto" w:sz="2" w:space="0"/>
                    <w:left w:val="nil"/>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p>
              </w:tc>
              <w:tc>
                <w:tcPr>
                  <w:tcW w:w="96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氰化物</w:t>
                  </w:r>
                </w:p>
              </w:tc>
              <w:tc>
                <w:tcPr>
                  <w:tcW w:w="79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0.002</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优</w:t>
                  </w:r>
                </w:p>
              </w:tc>
              <w:tc>
                <w:tcPr>
                  <w:tcW w:w="1104" w:type="dxa"/>
                  <w:tcBorders>
                    <w:top w:val="single" w:color="auto" w:sz="2" w:space="0"/>
                    <w:left w:val="single" w:color="auto" w:sz="2" w:space="0"/>
                    <w:bottom w:val="single" w:color="auto" w:sz="2" w:space="0"/>
                    <w:right w:val="nil"/>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达标</w:t>
                  </w:r>
                </w:p>
              </w:tc>
            </w:tr>
            <w:tr>
              <w:tblPrEx>
                <w:tblBorders>
                  <w:top w:val="none" w:color="auto" w:sz="0" w:space="0"/>
                  <w:left w:val="single" w:color="000000" w:sz="12" w:space="0"/>
                  <w:bottom w:val="none" w:color="auto" w:sz="0" w:space="0"/>
                  <w:right w:val="single" w:color="000000" w:sz="12" w:space="0"/>
                  <w:insideH w:val="single" w:color="000000" w:sz="6" w:space="0"/>
                  <w:insideV w:val="single" w:color="000000" w:sz="6" w:space="0"/>
                </w:tblBorders>
              </w:tblPrEx>
              <w:tc>
                <w:tcPr>
                  <w:tcW w:w="587" w:type="pct"/>
                  <w:vMerge w:val="continue"/>
                  <w:tcBorders>
                    <w:top w:val="single" w:color="auto" w:sz="2" w:space="0"/>
                    <w:left w:val="nil"/>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p>
              </w:tc>
              <w:tc>
                <w:tcPr>
                  <w:tcW w:w="96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离子表面活性</w:t>
                  </w:r>
                </w:p>
              </w:tc>
              <w:tc>
                <w:tcPr>
                  <w:tcW w:w="796" w:type="pct"/>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0.02</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auto" w:sz="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优</w:t>
                  </w:r>
                </w:p>
              </w:tc>
              <w:tc>
                <w:tcPr>
                  <w:tcW w:w="1104" w:type="dxa"/>
                  <w:tcBorders>
                    <w:top w:val="single" w:color="auto" w:sz="2" w:space="0"/>
                    <w:left w:val="single" w:color="auto" w:sz="2" w:space="0"/>
                    <w:bottom w:val="single" w:color="auto" w:sz="2" w:space="0"/>
                    <w:right w:val="nil"/>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达标</w:t>
                  </w:r>
                </w:p>
              </w:tc>
            </w:tr>
            <w:tr>
              <w:tblPrEx>
                <w:tblBorders>
                  <w:top w:val="none" w:color="auto" w:sz="0" w:space="0"/>
                  <w:left w:val="single" w:color="000000" w:sz="12" w:space="0"/>
                  <w:bottom w:val="none" w:color="auto" w:sz="0" w:space="0"/>
                  <w:right w:val="single" w:color="000000" w:sz="12" w:space="0"/>
                  <w:insideH w:val="single" w:color="000000" w:sz="6" w:space="0"/>
                  <w:insideV w:val="single" w:color="000000" w:sz="6" w:space="0"/>
                </w:tblBorders>
              </w:tblPrEx>
              <w:tc>
                <w:tcPr>
                  <w:tcW w:w="587" w:type="pct"/>
                  <w:vMerge w:val="continue"/>
                  <w:tcBorders>
                    <w:top w:val="single" w:color="auto" w:sz="2" w:space="0"/>
                    <w:left w:val="nil"/>
                    <w:bottom w:val="single" w:color="000000" w:sz="1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p>
              </w:tc>
              <w:tc>
                <w:tcPr>
                  <w:tcW w:w="966" w:type="pct"/>
                  <w:tcBorders>
                    <w:top w:val="single" w:color="auto" w:sz="2" w:space="0"/>
                    <w:left w:val="single" w:color="auto" w:sz="2" w:space="0"/>
                    <w:bottom w:val="single" w:color="000000" w:sz="1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硫化物</w:t>
                  </w:r>
                </w:p>
              </w:tc>
              <w:tc>
                <w:tcPr>
                  <w:tcW w:w="796" w:type="pct"/>
                  <w:tcBorders>
                    <w:top w:val="single" w:color="auto" w:sz="2" w:space="0"/>
                    <w:left w:val="single" w:color="auto" w:sz="2" w:space="0"/>
                    <w:bottom w:val="single" w:color="000000" w:sz="1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0.002</w:t>
                  </w:r>
                </w:p>
              </w:tc>
              <w:tc>
                <w:tcPr>
                  <w:tcW w:w="1103" w:type="dxa"/>
                  <w:tcBorders>
                    <w:top w:val="single" w:color="auto" w:sz="2" w:space="0"/>
                    <w:left w:val="single" w:color="auto" w:sz="2" w:space="0"/>
                    <w:bottom w:val="single" w:color="000000" w:sz="1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000000" w:sz="1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Ⅲ</w:t>
                  </w:r>
                  <w: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t>类</w:t>
                  </w:r>
                </w:p>
              </w:tc>
              <w:tc>
                <w:tcPr>
                  <w:tcW w:w="1103" w:type="dxa"/>
                  <w:tcBorders>
                    <w:top w:val="single" w:color="auto" w:sz="2" w:space="0"/>
                    <w:left w:val="single" w:color="auto" w:sz="2" w:space="0"/>
                    <w:bottom w:val="single" w:color="000000" w:sz="12" w:space="0"/>
                    <w:right w:val="single" w:color="auto" w:sz="2" w:space="0"/>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优</w:t>
                  </w:r>
                </w:p>
              </w:tc>
              <w:tc>
                <w:tcPr>
                  <w:tcW w:w="1104" w:type="dxa"/>
                  <w:tcBorders>
                    <w:top w:val="single" w:color="auto" w:sz="2" w:space="0"/>
                    <w:left w:val="single" w:color="auto" w:sz="2" w:space="0"/>
                    <w:bottom w:val="single" w:color="000000" w:sz="12" w:space="0"/>
                    <w:right w:val="nil"/>
                  </w:tcBorders>
                  <w:noWrap w:val="0"/>
                  <w:tcMar>
                    <w:top w:w="12" w:type="dxa"/>
                    <w:left w:w="12" w:type="dxa"/>
                    <w:right w:w="12" w:type="dxa"/>
                  </w:tcMar>
                  <w:vAlign w:val="center"/>
                </w:tcPr>
                <w:p>
                  <w:pPr>
                    <w:widowControl/>
                    <w:jc w:val="center"/>
                    <w:textAlignment w:val="center"/>
                    <w:rPr>
                      <w:rFonts w:hint="default" w:ascii="Times New Roman" w:hAnsi="Times New Roman" w:eastAsia="宋体" w:cs="Times New Roman"/>
                      <w:caps w:val="0"/>
                      <w:smallCaps w:val="0"/>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aps w:val="0"/>
                      <w:smallCaps w:val="0"/>
                      <w:color w:val="000000" w:themeColor="text1"/>
                      <w:kern w:val="0"/>
                      <w:sz w:val="21"/>
                      <w:szCs w:val="21"/>
                      <w:highlight w:val="none"/>
                      <w:lang w:val="en-US" w:eastAsia="zh-CN" w:bidi="ar"/>
                      <w14:textFill>
                        <w14:solidFill>
                          <w14:schemeClr w14:val="tx1"/>
                        </w14:solidFill>
                      </w14:textFill>
                    </w:rPr>
                    <w:t>达标</w:t>
                  </w:r>
                </w:p>
              </w:tc>
            </w:tr>
          </w:tbl>
          <w:p>
            <w:pPr>
              <w:pStyle w:val="2"/>
              <w:keepNext w:val="0"/>
              <w:keepLines w:val="0"/>
              <w:pageBreakBefore w:val="0"/>
              <w:widowControl/>
              <w:kinsoku/>
              <w:wordWrap/>
              <w:overflowPunct/>
              <w:topLinePunct w:val="0"/>
              <w:autoSpaceDE/>
              <w:autoSpaceDN/>
              <w:bidi w:val="0"/>
              <w:adjustRightInd/>
              <w:snapToGrid/>
              <w:spacing w:before="157" w:beforeLines="50" w:after="0" w:line="360" w:lineRule="auto"/>
              <w:ind w:right="0" w:firstLine="480" w:firstLineChars="200"/>
              <w:textAlignment w:val="auto"/>
              <w:rPr>
                <w:rFonts w:hint="eastAsia"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pPr>
            <w:r>
              <w:rPr>
                <w:rFonts w:hint="eastAsia"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t>根据环保部门公布的水质状况可知，浑江江源断面</w:t>
            </w:r>
            <w:bookmarkStart w:id="4" w:name="_Hlk536435208"/>
            <w:bookmarkStart w:id="5" w:name="_Hlk536435173"/>
            <w:r>
              <w:rPr>
                <w:rFonts w:hint="eastAsia"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t>各项指标</w:t>
            </w:r>
            <w:bookmarkEnd w:id="4"/>
            <w:r>
              <w:rPr>
                <w:rFonts w:hint="eastAsia"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t>均符合《地表水环境质量标准》GB3838-2002中的Ⅲ类水体标准，地表水环境质量较好</w:t>
            </w:r>
            <w:bookmarkEnd w:id="5"/>
            <w:r>
              <w:rPr>
                <w:rFonts w:hint="eastAsia" w:ascii="Times New Roman" w:hAnsi="Times New Roman" w:eastAsia="宋体" w:cs="Times New Roman"/>
                <w:bCs/>
                <w:caps w:val="0"/>
                <w:smallCaps w:val="0"/>
                <w:color w:val="000000" w:themeColor="text1"/>
                <w:kern w:val="21"/>
                <w:sz w:val="24"/>
                <w:szCs w:val="20"/>
                <w:lang w:val="en-US" w:eastAsia="zh-CN" w:bidi="ar-SA"/>
                <w14:textFill>
                  <w14:solidFill>
                    <w14:schemeClr w14:val="tx1"/>
                  </w14:solidFill>
                </w14:textFill>
              </w:rPr>
              <w:t>。</w:t>
            </w:r>
          </w:p>
          <w:p>
            <w:pPr>
              <w:pStyle w:val="2"/>
              <w:spacing w:before="0" w:after="0" w:line="360" w:lineRule="auto"/>
              <w:ind w:right="0" w:firstLine="482" w:firstLineChars="200"/>
              <w:rPr>
                <w:rFonts w:hint="eastAsia" w:ascii="Times New Roman" w:hAnsi="Times New Roman" w:eastAsia="宋体" w:cs="宋体"/>
                <w:b/>
                <w:bCs/>
                <w:caps w:val="0"/>
                <w:smallCaps w:val="0"/>
                <w:color w:val="000000" w:themeColor="text1"/>
                <w:kern w:val="21"/>
                <w:sz w:val="24"/>
                <w14:textFill>
                  <w14:solidFill>
                    <w14:schemeClr w14:val="tx1"/>
                  </w14:solidFill>
                </w14:textFill>
              </w:rPr>
            </w:pPr>
            <w:r>
              <w:rPr>
                <w:rFonts w:hint="eastAsia" w:ascii="Times New Roman" w:hAnsi="Times New Roman" w:eastAsia="宋体" w:cs="宋体"/>
                <w:b/>
                <w:bCs/>
                <w:caps w:val="0"/>
                <w:smallCaps w:val="0"/>
                <w:color w:val="000000" w:themeColor="text1"/>
                <w:kern w:val="21"/>
                <w:sz w:val="24"/>
                <w14:textFill>
                  <w14:solidFill>
                    <w14:schemeClr w14:val="tx1"/>
                  </w14:solidFill>
                </w14:textFill>
              </w:rPr>
              <w:t>3. 声环境质量现状</w:t>
            </w:r>
          </w:p>
          <w:p>
            <w:pPr>
              <w:pStyle w:val="2"/>
              <w:spacing w:before="0" w:after="0" w:line="360" w:lineRule="auto"/>
              <w:ind w:right="0" w:firstLine="480" w:firstLineChars="200"/>
              <w:rPr>
                <w:rFonts w:ascii="Times New Roman" w:hAnsi="Times New Roman" w:eastAsia="宋体" w:cs="宋体"/>
                <w:bCs/>
                <w:caps w:val="0"/>
                <w:smallCaps w:val="0"/>
                <w:color w:val="000000" w:themeColor="text1"/>
                <w:kern w:val="21"/>
                <w:sz w:val="24"/>
                <w14:textFill>
                  <w14:solidFill>
                    <w14:schemeClr w14:val="tx1"/>
                  </w14:solidFill>
                </w14:textFill>
              </w:rPr>
            </w:pPr>
            <w:r>
              <w:rPr>
                <w:rFonts w:ascii="Times New Roman" w:hAnsi="Times New Roman" w:eastAsia="宋体" w:cs="宋体"/>
                <w:bCs/>
                <w:caps w:val="0"/>
                <w:smallCaps w:val="0"/>
                <w:color w:val="000000" w:themeColor="text1"/>
                <w:kern w:val="21"/>
                <w:sz w:val="24"/>
                <w14:textFill>
                  <w14:solidFill>
                    <w14:schemeClr w14:val="tx1"/>
                  </w14:solidFill>
                </w14:textFill>
              </w:rPr>
              <w:t>根据《建设项目环境影响报告表编制技术指南（污染影响类）（试行）》，厂界外周边50m范围内存在声环境保护目标的建设项目，应监测保护目标声环境质量现状并评价达标情况。</w:t>
            </w:r>
          </w:p>
          <w:p>
            <w:pPr>
              <w:pStyle w:val="2"/>
              <w:spacing w:before="0" w:after="0" w:line="360" w:lineRule="auto"/>
              <w:ind w:right="0" w:firstLine="480" w:firstLineChars="200"/>
              <w:rPr>
                <w:rFonts w:hint="eastAsia" w:ascii="Times New Roman" w:hAnsi="Times New Roman" w:eastAsia="宋体" w:cs="宋体"/>
                <w:bCs/>
                <w:caps w:val="0"/>
                <w:smallCaps w:val="0"/>
                <w:color w:val="000000" w:themeColor="text1"/>
                <w:kern w:val="21"/>
                <w:sz w:val="24"/>
                <w:lang w:eastAsia="zh-CN"/>
                <w14:textFill>
                  <w14:solidFill>
                    <w14:schemeClr w14:val="tx1"/>
                  </w14:solidFill>
                </w14:textFill>
              </w:rPr>
            </w:pPr>
            <w:r>
              <w:rPr>
                <w:rFonts w:hint="eastAsia" w:ascii="Times New Roman" w:hAnsi="Times New Roman" w:eastAsia="宋体" w:cs="宋体"/>
                <w:bCs/>
                <w:caps w:val="0"/>
                <w:smallCaps w:val="0"/>
                <w:color w:val="000000" w:themeColor="text1"/>
                <w:kern w:val="21"/>
                <w:sz w:val="24"/>
                <w:lang w:eastAsia="zh-CN"/>
                <w14:textFill>
                  <w14:solidFill>
                    <w14:schemeClr w14:val="tx1"/>
                  </w14:solidFill>
                </w14:textFill>
              </w:rPr>
              <w:t>（</w:t>
            </w: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1</w:t>
            </w:r>
            <w:r>
              <w:rPr>
                <w:rFonts w:hint="eastAsia" w:ascii="Times New Roman" w:hAnsi="Times New Roman" w:eastAsia="宋体" w:cs="宋体"/>
                <w:bCs/>
                <w:caps w:val="0"/>
                <w:smallCaps w:val="0"/>
                <w:color w:val="000000" w:themeColor="text1"/>
                <w:kern w:val="21"/>
                <w:sz w:val="24"/>
                <w:lang w:eastAsia="zh-CN"/>
                <w14:textFill>
                  <w14:solidFill>
                    <w14:schemeClr w14:val="tx1"/>
                  </w14:solidFill>
                </w14:textFill>
              </w:rPr>
              <w:t>）监测点位</w:t>
            </w:r>
          </w:p>
          <w:p>
            <w:pPr>
              <w:pStyle w:val="2"/>
              <w:spacing w:before="0" w:after="0" w:line="360" w:lineRule="auto"/>
              <w:ind w:right="0" w:firstLine="480" w:firstLineChars="200"/>
              <w:rPr>
                <w:rFonts w:ascii="Times New Roman" w:hAnsi="Times New Roman" w:eastAsia="宋体" w:cs="宋体"/>
                <w:bCs/>
                <w:caps w:val="0"/>
                <w:smallCaps w:val="0"/>
                <w:color w:val="000000" w:themeColor="text1"/>
                <w:kern w:val="21"/>
                <w:sz w:val="24"/>
                <w14:textFill>
                  <w14:solidFill>
                    <w14:schemeClr w14:val="tx1"/>
                  </w14:solidFill>
                </w14:textFill>
              </w:rPr>
            </w:pPr>
            <w:r>
              <w:rPr>
                <w:rFonts w:ascii="Times New Roman" w:hAnsi="Times New Roman" w:eastAsia="宋体" w:cs="宋体"/>
                <w:bCs/>
                <w:caps w:val="0"/>
                <w:smallCaps w:val="0"/>
                <w:color w:val="000000" w:themeColor="text1"/>
                <w:kern w:val="21"/>
                <w:sz w:val="24"/>
                <w14:textFill>
                  <w14:solidFill>
                    <w14:schemeClr w14:val="tx1"/>
                  </w14:solidFill>
                </w14:textFill>
              </w:rPr>
              <w:t>本项目厂区周围50m范围内</w:t>
            </w:r>
            <w:r>
              <w:rPr>
                <w:rFonts w:hint="eastAsia" w:ascii="Times New Roman" w:hAnsi="Times New Roman" w:eastAsia="宋体" w:cs="宋体"/>
                <w:bCs/>
                <w:caps w:val="0"/>
                <w:smallCaps w:val="0"/>
                <w:color w:val="000000" w:themeColor="text1"/>
                <w:kern w:val="21"/>
                <w:sz w:val="24"/>
                <w:lang w:eastAsia="zh-CN"/>
                <w14:textFill>
                  <w14:solidFill>
                    <w14:schemeClr w14:val="tx1"/>
                  </w14:solidFill>
                </w14:textFill>
              </w:rPr>
              <w:t>不</w:t>
            </w:r>
            <w:r>
              <w:rPr>
                <w:rFonts w:ascii="Times New Roman" w:hAnsi="Times New Roman" w:eastAsia="宋体" w:cs="宋体"/>
                <w:bCs/>
                <w:caps w:val="0"/>
                <w:smallCaps w:val="0"/>
                <w:color w:val="000000" w:themeColor="text1"/>
                <w:kern w:val="21"/>
                <w:sz w:val="24"/>
                <w14:textFill>
                  <w14:solidFill>
                    <w14:schemeClr w14:val="tx1"/>
                  </w14:solidFill>
                </w14:textFill>
              </w:rPr>
              <w:t>涉及声环境保护目标，为了了解厂区周围声环境状况，本次在</w:t>
            </w:r>
            <w:r>
              <w:rPr>
                <w:rFonts w:hint="eastAsia" w:ascii="Times New Roman" w:hAnsi="Times New Roman" w:cs="宋体"/>
                <w:bCs/>
                <w:caps w:val="0"/>
                <w:smallCaps w:val="0"/>
                <w:color w:val="000000" w:themeColor="text1"/>
                <w:kern w:val="21"/>
                <w:sz w:val="24"/>
                <w:lang w:val="en-US" w:eastAsia="zh-CN"/>
                <w14:textFill>
                  <w14:solidFill>
                    <w14:schemeClr w14:val="tx1"/>
                  </w14:solidFill>
                </w14:textFill>
              </w:rPr>
              <w:t>两</w:t>
            </w:r>
            <w:r>
              <w:rPr>
                <w:rFonts w:hint="eastAsia" w:ascii="Times New Roman" w:hAnsi="Times New Roman" w:eastAsia="宋体" w:cs="宋体"/>
                <w:bCs/>
                <w:caps w:val="0"/>
                <w:smallCaps w:val="0"/>
                <w:color w:val="000000" w:themeColor="text1"/>
                <w:kern w:val="21"/>
                <w:sz w:val="24"/>
                <w:lang w:eastAsia="zh-CN"/>
                <w14:textFill>
                  <w14:solidFill>
                    <w14:schemeClr w14:val="tx1"/>
                  </w14:solidFill>
                </w14:textFill>
              </w:rPr>
              <w:t>个</w:t>
            </w:r>
            <w:r>
              <w:rPr>
                <w:rFonts w:hint="eastAsia" w:ascii="Times New Roman" w:hAnsi="Times New Roman" w:eastAsia="宋体" w:cs="宋体"/>
                <w:bCs/>
                <w:caps w:val="0"/>
                <w:smallCaps w:val="0"/>
                <w:color w:val="000000" w:themeColor="text1"/>
                <w:kern w:val="21"/>
                <w:sz w:val="24"/>
                <w14:textFill>
                  <w14:solidFill>
                    <w14:schemeClr w14:val="tx1"/>
                  </w14:solidFill>
                </w14:textFill>
              </w:rPr>
              <w:t>项目</w:t>
            </w:r>
            <w:r>
              <w:rPr>
                <w:rFonts w:ascii="Times New Roman" w:hAnsi="Times New Roman" w:eastAsia="宋体" w:cs="宋体"/>
                <w:bCs/>
                <w:caps w:val="0"/>
                <w:smallCaps w:val="0"/>
                <w:color w:val="000000" w:themeColor="text1"/>
                <w:kern w:val="21"/>
                <w:sz w:val="24"/>
                <w14:textFill>
                  <w14:solidFill>
                    <w14:schemeClr w14:val="tx1"/>
                  </w14:solidFill>
                </w14:textFill>
              </w:rPr>
              <w:t>四周共布置</w:t>
            </w:r>
            <w:r>
              <w:rPr>
                <w:rFonts w:hint="eastAsia" w:ascii="Times New Roman" w:hAnsi="Times New Roman" w:cs="宋体"/>
                <w:bCs/>
                <w:caps w:val="0"/>
                <w:smallCaps w:val="0"/>
                <w:color w:val="000000" w:themeColor="text1"/>
                <w:kern w:val="21"/>
                <w:sz w:val="24"/>
                <w:lang w:val="en-US" w:eastAsia="zh-CN"/>
                <w14:textFill>
                  <w14:solidFill>
                    <w14:schemeClr w14:val="tx1"/>
                  </w14:solidFill>
                </w14:textFill>
              </w:rPr>
              <w:t>8</w:t>
            </w:r>
            <w:r>
              <w:rPr>
                <w:rFonts w:ascii="Times New Roman" w:hAnsi="Times New Roman" w:eastAsia="宋体" w:cs="宋体"/>
                <w:bCs/>
                <w:caps w:val="0"/>
                <w:smallCaps w:val="0"/>
                <w:color w:val="000000" w:themeColor="text1"/>
                <w:kern w:val="21"/>
                <w:sz w:val="24"/>
                <w14:textFill>
                  <w14:solidFill>
                    <w14:schemeClr w14:val="tx1"/>
                  </w14:solidFill>
                </w14:textFill>
              </w:rPr>
              <w:t>个声环境监测点位，具体布设情况详见表</w:t>
            </w: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13</w:t>
            </w:r>
            <w:r>
              <w:rPr>
                <w:rFonts w:ascii="Times New Roman" w:hAnsi="Times New Roman" w:eastAsia="宋体" w:cs="宋体"/>
                <w:bCs/>
                <w:caps w:val="0"/>
                <w:smallCaps w:val="0"/>
                <w:color w:val="000000" w:themeColor="text1"/>
                <w:kern w:val="2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宋体"/>
                <w:b/>
                <w:caps w:val="0"/>
                <w:smallCaps w:val="0"/>
                <w:color w:val="000000" w:themeColor="text1"/>
                <w:sz w:val="21"/>
                <w:szCs w:val="21"/>
                <w14:textFill>
                  <w14:solidFill>
                    <w14:schemeClr w14:val="tx1"/>
                  </w14:solidFill>
                </w14:textFill>
              </w:rPr>
            </w:pPr>
            <w:r>
              <w:rPr>
                <w:rFonts w:hint="eastAsia" w:ascii="Times New Roman" w:hAnsi="Times New Roman" w:eastAsia="宋体" w:cs="宋体"/>
                <w:b/>
                <w:caps w:val="0"/>
                <w:smallCaps w:val="0"/>
                <w:color w:val="000000" w:themeColor="text1"/>
                <w:sz w:val="21"/>
                <w:szCs w:val="21"/>
                <w14:textFill>
                  <w14:solidFill>
                    <w14:schemeClr w14:val="tx1"/>
                  </w14:solidFill>
                </w14:textFill>
              </w:rPr>
              <w:t>表</w:t>
            </w:r>
            <w:r>
              <w:rPr>
                <w:rFonts w:hint="eastAsia" w:ascii="Times New Roman" w:hAnsi="Times New Roman" w:eastAsia="宋体" w:cs="宋体"/>
                <w:b/>
                <w:caps w:val="0"/>
                <w:smallCaps w:val="0"/>
                <w:color w:val="000000" w:themeColor="text1"/>
                <w:sz w:val="21"/>
                <w:szCs w:val="21"/>
                <w:lang w:val="en-US" w:eastAsia="zh-CN"/>
                <w14:textFill>
                  <w14:solidFill>
                    <w14:schemeClr w14:val="tx1"/>
                  </w14:solidFill>
                </w14:textFill>
              </w:rPr>
              <w:t>13</w:t>
            </w:r>
            <w:r>
              <w:rPr>
                <w:rFonts w:hint="eastAsia" w:ascii="Times New Roman" w:hAnsi="Times New Roman" w:cs="宋体"/>
                <w:b/>
                <w:caps w:val="0"/>
                <w:smallCap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宋体"/>
                <w:b/>
                <w:caps w:val="0"/>
                <w:smallCaps w:val="0"/>
                <w:color w:val="000000" w:themeColor="text1"/>
                <w:sz w:val="21"/>
                <w:szCs w:val="21"/>
                <w14:textFill>
                  <w14:solidFill>
                    <w14:schemeClr w14:val="tx1"/>
                  </w14:solidFill>
                </w14:textFill>
              </w:rPr>
              <w:t xml:space="preserve"> 噪声监测点位</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1862"/>
              <w:gridCol w:w="2680"/>
              <w:gridCol w:w="19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5" w:hRule="atLeast"/>
                <w:jc w:val="center"/>
              </w:trPr>
              <w:tc>
                <w:tcPr>
                  <w:tcW w:w="91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aps w:val="0"/>
                      <w:smallCaps w:val="0"/>
                      <w:color w:val="000000" w:themeColor="text1"/>
                      <w:lang w:eastAsia="zh-CN"/>
                      <w14:textFill>
                        <w14:solidFill>
                          <w14:schemeClr w14:val="tx1"/>
                        </w14:solidFill>
                      </w14:textFill>
                    </w:rPr>
                  </w:pPr>
                  <w:r>
                    <w:rPr>
                      <w:rFonts w:hint="eastAsia" w:ascii="Times New Roman" w:hAnsi="Times New Roman" w:eastAsia="宋体"/>
                      <w:caps w:val="0"/>
                      <w:smallCaps w:val="0"/>
                      <w:color w:val="000000" w:themeColor="text1"/>
                      <w:lang w:eastAsia="zh-CN"/>
                      <w14:textFill>
                        <w14:solidFill>
                          <w14:schemeClr w14:val="tx1"/>
                        </w14:solidFill>
                      </w14:textFill>
                    </w:rPr>
                    <w:t>项目位置</w:t>
                  </w:r>
                </w:p>
              </w:tc>
              <w:tc>
                <w:tcPr>
                  <w:tcW w:w="116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aps w:val="0"/>
                      <w:smallCaps w:val="0"/>
                      <w:color w:val="000000" w:themeColor="text1"/>
                      <w14:textFill>
                        <w14:solidFill>
                          <w14:schemeClr w14:val="tx1"/>
                        </w14:solidFill>
                      </w14:textFill>
                    </w:rPr>
                    <w:t>序号</w:t>
                  </w:r>
                </w:p>
              </w:tc>
              <w:tc>
                <w:tcPr>
                  <w:tcW w:w="167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aps w:val="0"/>
                      <w:smallCaps w:val="0"/>
                      <w:color w:val="000000" w:themeColor="text1"/>
                      <w14:textFill>
                        <w14:solidFill>
                          <w14:schemeClr w14:val="tx1"/>
                        </w14:solidFill>
                      </w14:textFill>
                    </w:rPr>
                    <w:t>监测点位</w:t>
                  </w:r>
                </w:p>
              </w:tc>
              <w:tc>
                <w:tcPr>
                  <w:tcW w:w="124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aps w:val="0"/>
                      <w:smallCaps w:val="0"/>
                      <w:color w:val="000000" w:themeColor="text1"/>
                      <w14:textFill>
                        <w14:solidFill>
                          <w14:schemeClr w14:val="tx1"/>
                        </w14:solidFill>
                      </w14:textFill>
                    </w:rPr>
                    <w:t>检测目的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eastAsia="zh-CN"/>
                      <w14:textFill>
                        <w14:solidFill>
                          <w14:schemeClr w14:val="tx1"/>
                        </w14:solidFill>
                      </w14:textFill>
                    </w:rPr>
                    <w:t>项目位置</w:t>
                  </w:r>
                  <w:r>
                    <w:rPr>
                      <w:rFonts w:hint="eastAsia" w:ascii="Times New Roman" w:hAnsi="Times New Roman" w:eastAsia="宋体"/>
                      <w:caps w:val="0"/>
                      <w:smallCaps w:val="0"/>
                      <w:color w:val="000000" w:themeColor="text1"/>
                      <w:lang w:val="en-US" w:eastAsia="zh-CN"/>
                      <w14:textFill>
                        <w14:solidFill>
                          <w14:schemeClr w14:val="tx1"/>
                        </w14:solidFill>
                      </w14:textFill>
                    </w:rPr>
                    <w:t>1</w:t>
                  </w:r>
                </w:p>
              </w:tc>
              <w:tc>
                <w:tcPr>
                  <w:tcW w:w="116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aps w:val="0"/>
                      <w:smallCaps w:val="0"/>
                      <w:color w:val="000000" w:themeColor="text1"/>
                      <w14:textFill>
                        <w14:solidFill>
                          <w14:schemeClr w14:val="tx1"/>
                        </w14:solidFill>
                      </w14:textFill>
                    </w:rPr>
                    <w:t>1</w:t>
                  </w:r>
                  <w:r>
                    <w:rPr>
                      <w:rFonts w:ascii="Times New Roman" w:hAnsi="Times New Roman" w:eastAsia="宋体"/>
                      <w:caps w:val="0"/>
                      <w:smallCaps w:val="0"/>
                      <w:color w:val="000000" w:themeColor="text1"/>
                      <w14:textFill>
                        <w14:solidFill>
                          <w14:schemeClr w14:val="tx1"/>
                        </w14:solidFill>
                      </w14:textFill>
                    </w:rPr>
                    <w:t>#</w:t>
                  </w:r>
                </w:p>
              </w:tc>
              <w:tc>
                <w:tcPr>
                  <w:tcW w:w="167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color w:val="000000" w:themeColor="text1"/>
                      <w14:textFill>
                        <w14:solidFill>
                          <w14:schemeClr w14:val="tx1"/>
                        </w14:solidFill>
                      </w14:textFill>
                    </w:rPr>
                    <w:t>厂界东侧1m处</w:t>
                  </w:r>
                </w:p>
              </w:tc>
              <w:tc>
                <w:tcPr>
                  <w:tcW w:w="1248"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14:textFill>
                        <w14:solidFill>
                          <w14:schemeClr w14:val="tx1"/>
                        </w14:solidFill>
                      </w14:textFill>
                    </w:rPr>
                    <w:t>了解厂区四周噪声现状质量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9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aps w:val="0"/>
                      <w:smallCaps w:val="0"/>
                      <w:color w:val="000000" w:themeColor="text1"/>
                      <w14:textFill>
                        <w14:solidFill>
                          <w14:schemeClr w14:val="tx1"/>
                        </w14:solidFill>
                      </w14:textFill>
                    </w:rPr>
                  </w:pPr>
                </w:p>
              </w:tc>
              <w:tc>
                <w:tcPr>
                  <w:tcW w:w="116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aps w:val="0"/>
                      <w:smallCaps w:val="0"/>
                      <w:color w:val="000000" w:themeColor="text1"/>
                      <w14:textFill>
                        <w14:solidFill>
                          <w14:schemeClr w14:val="tx1"/>
                        </w14:solidFill>
                      </w14:textFill>
                    </w:rPr>
                    <w:t>2</w:t>
                  </w:r>
                  <w:r>
                    <w:rPr>
                      <w:rFonts w:ascii="Times New Roman" w:hAnsi="Times New Roman" w:eastAsia="宋体"/>
                      <w:caps w:val="0"/>
                      <w:smallCaps w:val="0"/>
                      <w:color w:val="000000" w:themeColor="text1"/>
                      <w14:textFill>
                        <w14:solidFill>
                          <w14:schemeClr w14:val="tx1"/>
                        </w14:solidFill>
                      </w14:textFill>
                    </w:rPr>
                    <w:t>#</w:t>
                  </w:r>
                </w:p>
              </w:tc>
              <w:tc>
                <w:tcPr>
                  <w:tcW w:w="167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color w:val="000000" w:themeColor="text1"/>
                      <w14:textFill>
                        <w14:solidFill>
                          <w14:schemeClr w14:val="tx1"/>
                        </w14:solidFill>
                      </w14:textFill>
                    </w:rPr>
                    <w:t>厂界南侧1m处</w:t>
                  </w:r>
                </w:p>
              </w:tc>
              <w:tc>
                <w:tcPr>
                  <w:tcW w:w="124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aps w:val="0"/>
                      <w:smallCaps w:val="0"/>
                      <w:color w:val="000000" w:themeColor="text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aps w:val="0"/>
                      <w:smallCaps w:val="0"/>
                      <w:color w:val="000000" w:themeColor="text1"/>
                      <w14:textFill>
                        <w14:solidFill>
                          <w14:schemeClr w14:val="tx1"/>
                        </w14:solidFill>
                      </w14:textFill>
                    </w:rPr>
                  </w:pPr>
                </w:p>
              </w:tc>
              <w:tc>
                <w:tcPr>
                  <w:tcW w:w="116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aps w:val="0"/>
                      <w:smallCaps w:val="0"/>
                      <w:color w:val="000000" w:themeColor="text1"/>
                      <w14:textFill>
                        <w14:solidFill>
                          <w14:schemeClr w14:val="tx1"/>
                        </w14:solidFill>
                      </w14:textFill>
                    </w:rPr>
                    <w:t>3</w:t>
                  </w:r>
                  <w:r>
                    <w:rPr>
                      <w:rFonts w:ascii="Times New Roman" w:hAnsi="Times New Roman" w:eastAsia="宋体"/>
                      <w:caps w:val="0"/>
                      <w:smallCaps w:val="0"/>
                      <w:color w:val="000000" w:themeColor="text1"/>
                      <w14:textFill>
                        <w14:solidFill>
                          <w14:schemeClr w14:val="tx1"/>
                        </w14:solidFill>
                      </w14:textFill>
                    </w:rPr>
                    <w:t>#</w:t>
                  </w:r>
                </w:p>
              </w:tc>
              <w:tc>
                <w:tcPr>
                  <w:tcW w:w="167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color w:val="000000" w:themeColor="text1"/>
                      <w14:textFill>
                        <w14:solidFill>
                          <w14:schemeClr w14:val="tx1"/>
                        </w14:solidFill>
                      </w14:textFill>
                    </w:rPr>
                    <w:t>厂界西侧1m处</w:t>
                  </w:r>
                </w:p>
              </w:tc>
              <w:tc>
                <w:tcPr>
                  <w:tcW w:w="124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aps w:val="0"/>
                      <w:smallCaps w:val="0"/>
                      <w:color w:val="000000" w:themeColor="text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9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aps w:val="0"/>
                      <w:smallCaps w:val="0"/>
                      <w:color w:val="000000" w:themeColor="text1"/>
                      <w14:textFill>
                        <w14:solidFill>
                          <w14:schemeClr w14:val="tx1"/>
                        </w14:solidFill>
                      </w14:textFill>
                    </w:rPr>
                  </w:pPr>
                </w:p>
              </w:tc>
              <w:tc>
                <w:tcPr>
                  <w:tcW w:w="116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aps w:val="0"/>
                      <w:smallCaps w:val="0"/>
                      <w:color w:val="000000" w:themeColor="text1"/>
                      <w14:textFill>
                        <w14:solidFill>
                          <w14:schemeClr w14:val="tx1"/>
                        </w14:solidFill>
                      </w14:textFill>
                    </w:rPr>
                    <w:t>4</w:t>
                  </w:r>
                  <w:r>
                    <w:rPr>
                      <w:rFonts w:ascii="Times New Roman" w:hAnsi="Times New Roman" w:eastAsia="宋体"/>
                      <w:caps w:val="0"/>
                      <w:smallCaps w:val="0"/>
                      <w:color w:val="000000" w:themeColor="text1"/>
                      <w14:textFill>
                        <w14:solidFill>
                          <w14:schemeClr w14:val="tx1"/>
                        </w14:solidFill>
                      </w14:textFill>
                    </w:rPr>
                    <w:t>#</w:t>
                  </w:r>
                </w:p>
              </w:tc>
              <w:tc>
                <w:tcPr>
                  <w:tcW w:w="167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color w:val="000000" w:themeColor="text1"/>
                      <w14:textFill>
                        <w14:solidFill>
                          <w14:schemeClr w14:val="tx1"/>
                        </w14:solidFill>
                      </w14:textFill>
                    </w:rPr>
                    <w:t>厂界北侧1m处</w:t>
                  </w:r>
                </w:p>
              </w:tc>
              <w:tc>
                <w:tcPr>
                  <w:tcW w:w="124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aps w:val="0"/>
                      <w:smallCaps w:val="0"/>
                      <w:color w:val="000000" w:themeColor="text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项目位置2</w:t>
                  </w:r>
                </w:p>
              </w:tc>
              <w:tc>
                <w:tcPr>
                  <w:tcW w:w="116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ascii="Times New Roman" w:hAnsi="Times New Roman" w:eastAsia="宋体"/>
                      <w:caps w:val="0"/>
                      <w:smallCaps w:val="0"/>
                      <w:color w:val="000000" w:themeColor="text1"/>
                      <w14:textFill>
                        <w14:solidFill>
                          <w14:schemeClr w14:val="tx1"/>
                        </w14:solidFill>
                      </w14:textFill>
                    </w:rPr>
                    <w:t>5#</w:t>
                  </w:r>
                </w:p>
              </w:tc>
              <w:tc>
                <w:tcPr>
                  <w:tcW w:w="167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color w:val="000000" w:themeColor="text1"/>
                      <w14:textFill>
                        <w14:solidFill>
                          <w14:schemeClr w14:val="tx1"/>
                        </w14:solidFill>
                      </w14:textFill>
                    </w:rPr>
                    <w:t>厂界东侧1m处</w:t>
                  </w:r>
                </w:p>
              </w:tc>
              <w:tc>
                <w:tcPr>
                  <w:tcW w:w="124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aps w:val="0"/>
                      <w:smallCaps w:val="0"/>
                      <w:color w:val="000000" w:themeColor="text1"/>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9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aps w:val="0"/>
                      <w:smallCaps w:val="0"/>
                      <w:color w:val="000000" w:themeColor="text1"/>
                      <w:lang w:val="en-US" w:eastAsia="zh-CN"/>
                      <w14:textFill>
                        <w14:solidFill>
                          <w14:schemeClr w14:val="tx1"/>
                        </w14:solidFill>
                      </w14:textFill>
                    </w:rPr>
                  </w:pPr>
                </w:p>
              </w:tc>
              <w:tc>
                <w:tcPr>
                  <w:tcW w:w="116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6</w:t>
                  </w:r>
                  <w:r>
                    <w:rPr>
                      <w:rFonts w:ascii="Times New Roman" w:hAnsi="Times New Roman" w:eastAsia="宋体"/>
                      <w:caps w:val="0"/>
                      <w:smallCaps w:val="0"/>
                      <w:color w:val="000000" w:themeColor="text1"/>
                      <w14:textFill>
                        <w14:solidFill>
                          <w14:schemeClr w14:val="tx1"/>
                        </w14:solidFill>
                      </w14:textFill>
                    </w:rPr>
                    <w:t>#</w:t>
                  </w:r>
                </w:p>
              </w:tc>
              <w:tc>
                <w:tcPr>
                  <w:tcW w:w="167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color w:val="000000" w:themeColor="text1"/>
                      <w14:textFill>
                        <w14:solidFill>
                          <w14:schemeClr w14:val="tx1"/>
                        </w14:solidFill>
                      </w14:textFill>
                    </w:rPr>
                    <w:t>厂界南侧1m处</w:t>
                  </w:r>
                </w:p>
              </w:tc>
              <w:tc>
                <w:tcPr>
                  <w:tcW w:w="124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aps w:val="0"/>
                      <w:smallCaps w:val="0"/>
                      <w:color w:val="000000" w:themeColor="text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9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aps w:val="0"/>
                      <w:smallCaps w:val="0"/>
                      <w:color w:val="000000" w:themeColor="text1"/>
                      <w:lang w:val="en-US" w:eastAsia="zh-CN"/>
                      <w14:textFill>
                        <w14:solidFill>
                          <w14:schemeClr w14:val="tx1"/>
                        </w14:solidFill>
                      </w14:textFill>
                    </w:rPr>
                  </w:pPr>
                </w:p>
              </w:tc>
              <w:tc>
                <w:tcPr>
                  <w:tcW w:w="116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7#</w:t>
                  </w:r>
                </w:p>
              </w:tc>
              <w:tc>
                <w:tcPr>
                  <w:tcW w:w="167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b w:val="0"/>
                      <w:bCs w:val="0"/>
                      <w:caps w:val="0"/>
                      <w:smallCaps w:val="0"/>
                      <w:color w:val="000000" w:themeColor="text1"/>
                      <w:sz w:val="21"/>
                      <w:szCs w:val="21"/>
                      <w:lang w:val="en-US" w:eastAsia="zh-CN"/>
                      <w14:textFill>
                        <w14:solidFill>
                          <w14:schemeClr w14:val="tx1"/>
                        </w14:solidFill>
                      </w14:textFill>
                    </w:rPr>
                  </w:pPr>
                  <w:r>
                    <w:rPr>
                      <w:rFonts w:hint="eastAsia" w:ascii="Times New Roman" w:hAnsi="Times New Roman" w:eastAsia="宋体" w:cs="宋体"/>
                      <w:caps w:val="0"/>
                      <w:smallCaps w:val="0"/>
                      <w:color w:val="000000" w:themeColor="text1"/>
                      <w14:textFill>
                        <w14:solidFill>
                          <w14:schemeClr w14:val="tx1"/>
                        </w14:solidFill>
                      </w14:textFill>
                    </w:rPr>
                    <w:t>厂界西侧1m处</w:t>
                  </w:r>
                </w:p>
              </w:tc>
              <w:tc>
                <w:tcPr>
                  <w:tcW w:w="124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aps w:val="0"/>
                      <w:smallCaps w:val="0"/>
                      <w:color w:val="000000" w:themeColor="text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9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aps w:val="0"/>
                      <w:smallCaps w:val="0"/>
                      <w:color w:val="000000" w:themeColor="text1"/>
                      <w:lang w:val="en-US" w:eastAsia="zh-CN"/>
                      <w14:textFill>
                        <w14:solidFill>
                          <w14:schemeClr w14:val="tx1"/>
                        </w14:solidFill>
                      </w14:textFill>
                    </w:rPr>
                  </w:pPr>
                </w:p>
              </w:tc>
              <w:tc>
                <w:tcPr>
                  <w:tcW w:w="116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8#</w:t>
                  </w:r>
                </w:p>
              </w:tc>
              <w:tc>
                <w:tcPr>
                  <w:tcW w:w="167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b w:val="0"/>
                      <w:bCs w:val="0"/>
                      <w:caps w:val="0"/>
                      <w:smallCaps w:val="0"/>
                      <w:color w:val="000000" w:themeColor="text1"/>
                      <w:sz w:val="21"/>
                      <w:szCs w:val="21"/>
                      <w:lang w:val="en-US" w:eastAsia="zh-CN"/>
                      <w14:textFill>
                        <w14:solidFill>
                          <w14:schemeClr w14:val="tx1"/>
                        </w14:solidFill>
                      </w14:textFill>
                    </w:rPr>
                  </w:pPr>
                  <w:r>
                    <w:rPr>
                      <w:rFonts w:hint="eastAsia" w:ascii="Times New Roman" w:hAnsi="Times New Roman" w:eastAsia="宋体" w:cs="宋体"/>
                      <w:caps w:val="0"/>
                      <w:smallCaps w:val="0"/>
                      <w:color w:val="000000" w:themeColor="text1"/>
                      <w14:textFill>
                        <w14:solidFill>
                          <w14:schemeClr w14:val="tx1"/>
                        </w14:solidFill>
                      </w14:textFill>
                    </w:rPr>
                    <w:t>厂界北侧1m处</w:t>
                  </w:r>
                </w:p>
              </w:tc>
              <w:tc>
                <w:tcPr>
                  <w:tcW w:w="124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aps w:val="0"/>
                      <w:smallCaps w:val="0"/>
                      <w:color w:val="000000" w:themeColor="text1"/>
                      <w14:textFill>
                        <w14:solidFill>
                          <w14:schemeClr w14:val="tx1"/>
                        </w14:solidFill>
                      </w14:textFill>
                    </w:rPr>
                  </w:pPr>
                </w:p>
              </w:tc>
            </w:tr>
          </w:tbl>
          <w:p>
            <w:pPr>
              <w:pStyle w:val="2"/>
              <w:keepNext w:val="0"/>
              <w:keepLines w:val="0"/>
              <w:pageBreakBefore w:val="0"/>
              <w:widowControl/>
              <w:kinsoku/>
              <w:wordWrap/>
              <w:overflowPunct/>
              <w:topLinePunct w:val="0"/>
              <w:autoSpaceDE/>
              <w:autoSpaceDN/>
              <w:bidi w:val="0"/>
              <w:adjustRightInd/>
              <w:snapToGrid/>
              <w:spacing w:before="157" w:beforeLines="50" w:after="0" w:line="360" w:lineRule="auto"/>
              <w:ind w:right="0" w:firstLine="480" w:firstLineChars="200"/>
              <w:textAlignment w:val="auto"/>
              <w:rPr>
                <w:rFonts w:ascii="Times New Roman" w:hAnsi="Times New Roman" w:eastAsia="宋体" w:cs="宋体"/>
                <w:bCs/>
                <w:caps w:val="0"/>
                <w:smallCaps w:val="0"/>
                <w:color w:val="000000" w:themeColor="text1"/>
                <w:kern w:val="21"/>
                <w:sz w:val="24"/>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before="157" w:beforeLines="50" w:after="0" w:line="360" w:lineRule="auto"/>
              <w:ind w:right="0" w:firstLine="480" w:firstLineChars="200"/>
              <w:textAlignment w:val="auto"/>
              <w:rPr>
                <w:rFonts w:ascii="Times New Roman" w:hAnsi="Times New Roman" w:eastAsia="宋体" w:cs="宋体"/>
                <w:bCs/>
                <w:caps w:val="0"/>
                <w:smallCaps w:val="0"/>
                <w:color w:val="000000" w:themeColor="text1"/>
                <w:kern w:val="21"/>
                <w:sz w:val="24"/>
                <w14:textFill>
                  <w14:solidFill>
                    <w14:schemeClr w14:val="tx1"/>
                  </w14:solidFill>
                </w14:textFill>
              </w:rPr>
            </w:pPr>
            <w:r>
              <w:rPr>
                <w:rFonts w:ascii="Times New Roman" w:hAnsi="Times New Roman" w:eastAsia="宋体" w:cs="宋体"/>
                <w:bCs/>
                <w:caps w:val="0"/>
                <w:smallCaps w:val="0"/>
                <w:color w:val="000000" w:themeColor="text1"/>
                <w:kern w:val="21"/>
                <w:sz w:val="24"/>
                <w14:textFill>
                  <w14:solidFill>
                    <w14:schemeClr w14:val="tx1"/>
                  </w14:solidFill>
                </w14:textFill>
              </w:rPr>
              <w:t>（2）监测项目</w:t>
            </w:r>
          </w:p>
          <w:p>
            <w:pPr>
              <w:pStyle w:val="2"/>
              <w:spacing w:before="0" w:after="0" w:line="360" w:lineRule="auto"/>
              <w:ind w:right="0" w:firstLine="480" w:firstLineChars="200"/>
              <w:rPr>
                <w:rFonts w:ascii="Times New Roman" w:hAnsi="Times New Roman" w:eastAsia="宋体" w:cs="宋体"/>
                <w:bCs/>
                <w:caps w:val="0"/>
                <w:smallCaps w:val="0"/>
                <w:color w:val="000000" w:themeColor="text1"/>
                <w:kern w:val="21"/>
                <w:sz w:val="24"/>
                <w14:textFill>
                  <w14:solidFill>
                    <w14:schemeClr w14:val="tx1"/>
                  </w14:solidFill>
                </w14:textFill>
              </w:rPr>
            </w:pPr>
            <w:r>
              <w:rPr>
                <w:rFonts w:ascii="Times New Roman" w:hAnsi="Times New Roman" w:eastAsia="宋体" w:cs="宋体"/>
                <w:bCs/>
                <w:caps w:val="0"/>
                <w:smallCaps w:val="0"/>
                <w:color w:val="000000" w:themeColor="text1"/>
                <w:kern w:val="21"/>
                <w:sz w:val="24"/>
                <w14:textFill>
                  <w14:solidFill>
                    <w14:schemeClr w14:val="tx1"/>
                  </w14:solidFill>
                </w14:textFill>
              </w:rPr>
              <w:t>监测项目：连续等效A声级。</w:t>
            </w:r>
          </w:p>
          <w:p>
            <w:pPr>
              <w:pStyle w:val="2"/>
              <w:spacing w:before="0" w:after="0" w:line="360" w:lineRule="auto"/>
              <w:ind w:right="0" w:firstLine="480" w:firstLineChars="200"/>
              <w:rPr>
                <w:rFonts w:ascii="Times New Roman" w:hAnsi="Times New Roman" w:eastAsia="宋体" w:cs="宋体"/>
                <w:bCs/>
                <w:caps w:val="0"/>
                <w:smallCaps w:val="0"/>
                <w:color w:val="000000" w:themeColor="text1"/>
                <w:kern w:val="21"/>
                <w:sz w:val="24"/>
                <w:highlight w:val="none"/>
                <w14:textFill>
                  <w14:solidFill>
                    <w14:schemeClr w14:val="tx1"/>
                  </w14:solidFill>
                </w14:textFill>
              </w:rPr>
            </w:pPr>
            <w:r>
              <w:rPr>
                <w:rFonts w:ascii="Times New Roman" w:hAnsi="Times New Roman" w:eastAsia="宋体" w:cs="宋体"/>
                <w:bCs/>
                <w:caps w:val="0"/>
                <w:smallCaps w:val="0"/>
                <w:color w:val="000000" w:themeColor="text1"/>
                <w:kern w:val="21"/>
                <w:sz w:val="24"/>
                <w:highlight w:val="none"/>
                <w14:textFill>
                  <w14:solidFill>
                    <w14:schemeClr w14:val="tx1"/>
                  </w14:solidFill>
                </w14:textFill>
              </w:rPr>
              <w:t>（3）监测单位及监测时间</w:t>
            </w:r>
          </w:p>
          <w:p>
            <w:pPr>
              <w:pStyle w:val="56"/>
              <w:numPr>
                <w:ilvl w:val="1"/>
                <w:numId w:val="0"/>
              </w:numPr>
              <w:spacing w:beforeLines="0" w:afterLines="0"/>
              <w:ind w:firstLine="480" w:firstLineChars="200"/>
              <w:outlineLvl w:val="9"/>
              <w:rPr>
                <w:rFonts w:hint="eastAsia" w:ascii="Times New Roman" w:hAnsi="Times New Roman" w:eastAsia="宋体"/>
                <w:b w:val="0"/>
                <w:caps w:val="0"/>
                <w:smallCap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b w:val="0"/>
                <w:caps w:val="0"/>
                <w:smallCaps w:val="0"/>
                <w:color w:val="000000" w:themeColor="text1"/>
                <w:kern w:val="0"/>
                <w:sz w:val="24"/>
                <w:szCs w:val="24"/>
                <w:highlight w:val="none"/>
                <w14:textFill>
                  <w14:solidFill>
                    <w14:schemeClr w14:val="tx1"/>
                  </w14:solidFill>
                </w14:textFill>
              </w:rPr>
              <w:t>监测单位：</w:t>
            </w:r>
            <w:r>
              <w:rPr>
                <w:rFonts w:hint="eastAsia" w:ascii="Times New Roman" w:hAnsi="Times New Roman" w:eastAsia="宋体"/>
                <w:b w:val="0"/>
                <w:caps w:val="0"/>
                <w:smallCaps w:val="0"/>
                <w:color w:val="000000" w:themeColor="text1"/>
                <w:kern w:val="0"/>
                <w:sz w:val="24"/>
                <w:szCs w:val="24"/>
                <w:highlight w:val="none"/>
                <w:lang w:val="en-US" w:eastAsia="zh-CN"/>
                <w14:textFill>
                  <w14:solidFill>
                    <w14:schemeClr w14:val="tx1"/>
                  </w14:solidFill>
                </w14:textFill>
              </w:rPr>
              <w:t>吉林省新普环境检测有限公司</w:t>
            </w:r>
          </w:p>
          <w:p>
            <w:pPr>
              <w:pStyle w:val="56"/>
              <w:numPr>
                <w:ilvl w:val="1"/>
                <w:numId w:val="0"/>
              </w:numPr>
              <w:spacing w:beforeLines="0" w:afterLines="0"/>
              <w:ind w:firstLine="480" w:firstLineChars="200"/>
              <w:outlineLvl w:val="9"/>
              <w:rPr>
                <w:rFonts w:ascii="Times New Roman" w:hAnsi="Times New Roman" w:eastAsia="宋体"/>
                <w:caps w:val="0"/>
                <w:smallCaps w:val="0"/>
                <w:color w:val="000000" w:themeColor="text1"/>
                <w:sz w:val="24"/>
                <w:szCs w:val="24"/>
                <w:highlight w:val="none"/>
                <w14:textFill>
                  <w14:solidFill>
                    <w14:schemeClr w14:val="tx1"/>
                  </w14:solidFill>
                </w14:textFill>
              </w:rPr>
            </w:pPr>
            <w:r>
              <w:rPr>
                <w:rFonts w:hint="eastAsia" w:ascii="Times New Roman" w:hAnsi="Times New Roman" w:eastAsia="宋体"/>
                <w:b w:val="0"/>
                <w:caps w:val="0"/>
                <w:smallCaps w:val="0"/>
                <w:color w:val="000000" w:themeColor="text1"/>
                <w:kern w:val="0"/>
                <w:sz w:val="24"/>
                <w:szCs w:val="24"/>
                <w:highlight w:val="none"/>
                <w14:textFill>
                  <w14:solidFill>
                    <w14:schemeClr w14:val="tx1"/>
                  </w14:solidFill>
                </w14:textFill>
              </w:rPr>
              <w:t>监测时间</w:t>
            </w:r>
            <w:r>
              <w:rPr>
                <w:rFonts w:ascii="Times New Roman" w:hAnsi="Times New Roman" w:eastAsia="宋体"/>
                <w:b w:val="0"/>
                <w:caps w:val="0"/>
                <w:smallCaps w:val="0"/>
                <w:color w:val="000000" w:themeColor="text1"/>
                <w:kern w:val="0"/>
                <w:sz w:val="24"/>
                <w:szCs w:val="24"/>
                <w:highlight w:val="none"/>
                <w14:textFill>
                  <w14:solidFill>
                    <w14:schemeClr w14:val="tx1"/>
                  </w14:solidFill>
                </w14:textFill>
              </w:rPr>
              <w:t>：</w:t>
            </w:r>
            <w:r>
              <w:rPr>
                <w:rFonts w:hint="eastAsia" w:ascii="Times New Roman" w:hAnsi="Times New Roman" w:eastAsia="宋体"/>
                <w:b w:val="0"/>
                <w:caps w:val="0"/>
                <w:smallCaps w:val="0"/>
                <w:color w:val="000000" w:themeColor="text1"/>
                <w:kern w:val="0"/>
                <w:sz w:val="24"/>
                <w:szCs w:val="24"/>
                <w:highlight w:val="none"/>
                <w:lang w:val="en-US" w:eastAsia="zh-CN"/>
                <w14:textFill>
                  <w14:solidFill>
                    <w14:schemeClr w14:val="tx1"/>
                  </w14:solidFill>
                </w14:textFill>
              </w:rPr>
              <w:t>2022</w:t>
            </w:r>
            <w:r>
              <w:rPr>
                <w:rFonts w:hint="eastAsia" w:ascii="Times New Roman" w:hAnsi="Times New Roman" w:eastAsia="宋体"/>
                <w:b w:val="0"/>
                <w:caps w:val="0"/>
                <w:smallCaps w:val="0"/>
                <w:color w:val="000000" w:themeColor="text1"/>
                <w:kern w:val="0"/>
                <w:sz w:val="24"/>
                <w:szCs w:val="24"/>
                <w:highlight w:val="none"/>
                <w14:textFill>
                  <w14:solidFill>
                    <w14:schemeClr w14:val="tx1"/>
                  </w14:solidFill>
                </w14:textFill>
              </w:rPr>
              <w:t>年</w:t>
            </w:r>
            <w:r>
              <w:rPr>
                <w:rFonts w:hint="eastAsia" w:ascii="Times New Roman" w:hAnsi="Times New Roman"/>
                <w:b w:val="0"/>
                <w:caps w:val="0"/>
                <w:smallCaps w:val="0"/>
                <w:color w:val="000000" w:themeColor="text1"/>
                <w:kern w:val="0"/>
                <w:sz w:val="24"/>
                <w:szCs w:val="24"/>
                <w:highlight w:val="none"/>
                <w:lang w:val="en-US" w:eastAsia="zh-CN"/>
                <w14:textFill>
                  <w14:solidFill>
                    <w14:schemeClr w14:val="tx1"/>
                  </w14:solidFill>
                </w14:textFill>
              </w:rPr>
              <w:t>10</w:t>
            </w:r>
            <w:r>
              <w:rPr>
                <w:rFonts w:hint="eastAsia" w:ascii="Times New Roman" w:hAnsi="Times New Roman" w:eastAsia="宋体"/>
                <w:b w:val="0"/>
                <w:caps w:val="0"/>
                <w:smallCaps w:val="0"/>
                <w:color w:val="000000" w:themeColor="text1"/>
                <w:kern w:val="0"/>
                <w:sz w:val="24"/>
                <w:szCs w:val="24"/>
                <w:highlight w:val="none"/>
                <w14:textFill>
                  <w14:solidFill>
                    <w14:schemeClr w14:val="tx1"/>
                  </w14:solidFill>
                </w14:textFill>
              </w:rPr>
              <w:t>月</w:t>
            </w:r>
            <w:r>
              <w:rPr>
                <w:rFonts w:hint="eastAsia" w:ascii="Times New Roman" w:hAnsi="Times New Roman"/>
                <w:b w:val="0"/>
                <w:caps w:val="0"/>
                <w:smallCaps w:val="0"/>
                <w:color w:val="000000" w:themeColor="text1"/>
                <w:kern w:val="0"/>
                <w:sz w:val="24"/>
                <w:szCs w:val="24"/>
                <w:highlight w:val="none"/>
                <w:lang w:val="en-US" w:eastAsia="zh-CN"/>
                <w14:textFill>
                  <w14:solidFill>
                    <w14:schemeClr w14:val="tx1"/>
                  </w14:solidFill>
                </w14:textFill>
              </w:rPr>
              <w:t>21</w:t>
            </w:r>
            <w:r>
              <w:rPr>
                <w:rFonts w:hint="eastAsia" w:ascii="Times New Roman" w:hAnsi="Times New Roman" w:eastAsia="宋体"/>
                <w:b w:val="0"/>
                <w:caps w:val="0"/>
                <w:smallCaps w:val="0"/>
                <w:color w:val="000000" w:themeColor="text1"/>
                <w:kern w:val="0"/>
                <w:sz w:val="24"/>
                <w:szCs w:val="24"/>
                <w:highlight w:val="none"/>
                <w14:textFill>
                  <w14:solidFill>
                    <w14:schemeClr w14:val="tx1"/>
                  </w14:solidFill>
                </w14:textFill>
              </w:rPr>
              <w:t>日</w:t>
            </w:r>
          </w:p>
          <w:p>
            <w:pPr>
              <w:pStyle w:val="2"/>
              <w:spacing w:before="0" w:after="0" w:line="360" w:lineRule="auto"/>
              <w:ind w:right="0" w:firstLine="480" w:firstLineChars="200"/>
              <w:rPr>
                <w:rFonts w:ascii="Times New Roman" w:hAnsi="Times New Roman" w:eastAsia="宋体" w:cs="宋体"/>
                <w:bCs/>
                <w:caps w:val="0"/>
                <w:smallCaps w:val="0"/>
                <w:color w:val="000000" w:themeColor="text1"/>
                <w:kern w:val="21"/>
                <w:sz w:val="24"/>
                <w14:textFill>
                  <w14:solidFill>
                    <w14:schemeClr w14:val="tx1"/>
                  </w14:solidFill>
                </w14:textFill>
              </w:rPr>
            </w:pPr>
            <w:r>
              <w:rPr>
                <w:rFonts w:ascii="Times New Roman" w:hAnsi="Times New Roman" w:eastAsia="宋体" w:cs="宋体"/>
                <w:bCs/>
                <w:caps w:val="0"/>
                <w:smallCaps w:val="0"/>
                <w:color w:val="000000" w:themeColor="text1"/>
                <w:kern w:val="21"/>
                <w:sz w:val="24"/>
                <w14:textFill>
                  <w14:solidFill>
                    <w14:schemeClr w14:val="tx1"/>
                  </w14:solidFill>
                </w14:textFill>
              </w:rPr>
              <w:t>（4）评价标准</w:t>
            </w:r>
          </w:p>
          <w:p>
            <w:pPr>
              <w:pStyle w:val="2"/>
              <w:spacing w:before="0" w:after="0" w:line="360" w:lineRule="auto"/>
              <w:ind w:right="0" w:firstLine="480" w:firstLineChars="200"/>
              <w:rPr>
                <w:rFonts w:ascii="Times New Roman" w:hAnsi="Times New Roman" w:eastAsia="宋体" w:cs="宋体"/>
                <w:bCs/>
                <w:caps w:val="0"/>
                <w:smallCaps w:val="0"/>
                <w:color w:val="000000" w:themeColor="text1"/>
                <w:kern w:val="21"/>
                <w:sz w:val="24"/>
                <w14:textFill>
                  <w14:solidFill>
                    <w14:schemeClr w14:val="tx1"/>
                  </w14:solidFill>
                </w14:textFill>
              </w:rPr>
            </w:pPr>
            <w:r>
              <w:rPr>
                <w:rFonts w:ascii="Times New Roman" w:hAnsi="Times New Roman" w:eastAsia="宋体" w:cs="宋体"/>
                <w:bCs/>
                <w:caps w:val="0"/>
                <w:smallCaps w:val="0"/>
                <w:color w:val="000000" w:themeColor="text1"/>
                <w:kern w:val="21"/>
                <w:sz w:val="24"/>
                <w14:textFill>
                  <w14:solidFill>
                    <w14:schemeClr w14:val="tx1"/>
                  </w14:solidFill>
                </w14:textFill>
              </w:rPr>
              <w:t>本项目</w:t>
            </w:r>
            <w:r>
              <w:rPr>
                <w:rFonts w:hint="eastAsia" w:ascii="Times New Roman" w:hAnsi="Times New Roman" w:eastAsia="宋体" w:cs="宋体"/>
                <w:bCs/>
                <w:caps w:val="0"/>
                <w:smallCaps w:val="0"/>
                <w:color w:val="000000" w:themeColor="text1"/>
                <w:kern w:val="21"/>
                <w:sz w:val="24"/>
                <w:lang w:eastAsia="zh-CN"/>
                <w14:textFill>
                  <w14:solidFill>
                    <w14:schemeClr w14:val="tx1"/>
                  </w14:solidFill>
                </w14:textFill>
              </w:rPr>
              <w:t>两个位置均为农村环境，均</w:t>
            </w: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执行GB3096-2008《声环境质量标准》中1类标准</w:t>
            </w:r>
            <w:r>
              <w:rPr>
                <w:rFonts w:ascii="Times New Roman" w:hAnsi="Times New Roman" w:eastAsia="宋体" w:cs="宋体"/>
                <w:bCs/>
                <w:caps w:val="0"/>
                <w:smallCaps w:val="0"/>
                <w:color w:val="000000" w:themeColor="text1"/>
                <w:kern w:val="21"/>
                <w:sz w:val="24"/>
                <w14:textFill>
                  <w14:solidFill>
                    <w14:schemeClr w14:val="tx1"/>
                  </w14:solidFill>
                </w14:textFill>
              </w:rPr>
              <w:t>。</w:t>
            </w:r>
          </w:p>
          <w:p>
            <w:pPr>
              <w:pStyle w:val="2"/>
              <w:spacing w:before="0" w:after="0" w:line="360" w:lineRule="auto"/>
              <w:ind w:right="0" w:firstLine="480" w:firstLineChars="200"/>
              <w:rPr>
                <w:rFonts w:ascii="Times New Roman" w:hAnsi="Times New Roman" w:eastAsia="宋体" w:cs="宋体"/>
                <w:bCs/>
                <w:caps w:val="0"/>
                <w:smallCaps w:val="0"/>
                <w:color w:val="000000" w:themeColor="text1"/>
                <w:kern w:val="21"/>
                <w:sz w:val="24"/>
                <w14:textFill>
                  <w14:solidFill>
                    <w14:schemeClr w14:val="tx1"/>
                  </w14:solidFill>
                </w14:textFill>
              </w:rPr>
            </w:pPr>
            <w:r>
              <w:rPr>
                <w:rFonts w:ascii="Times New Roman" w:hAnsi="Times New Roman" w:eastAsia="宋体" w:cs="宋体"/>
                <w:bCs/>
                <w:caps w:val="0"/>
                <w:smallCaps w:val="0"/>
                <w:color w:val="000000" w:themeColor="text1"/>
                <w:kern w:val="21"/>
                <w:sz w:val="24"/>
                <w14:textFill>
                  <w14:solidFill>
                    <w14:schemeClr w14:val="tx1"/>
                  </w14:solidFill>
                </w14:textFill>
              </w:rPr>
              <w:t>（5）现状监测结果</w:t>
            </w:r>
          </w:p>
          <w:p>
            <w:pPr>
              <w:pStyle w:val="2"/>
              <w:spacing w:before="0" w:after="0" w:line="360" w:lineRule="auto"/>
              <w:ind w:right="0" w:firstLine="480" w:firstLineChars="200"/>
              <w:rPr>
                <w:rFonts w:ascii="Times New Roman" w:hAnsi="Times New Roman" w:eastAsia="宋体" w:cs="宋体"/>
                <w:bCs/>
                <w:caps w:val="0"/>
                <w:smallCaps w:val="0"/>
                <w:color w:val="000000" w:themeColor="text1"/>
                <w:kern w:val="21"/>
                <w:sz w:val="24"/>
                <w14:textFill>
                  <w14:solidFill>
                    <w14:schemeClr w14:val="tx1"/>
                  </w14:solidFill>
                </w14:textFill>
              </w:rPr>
            </w:pPr>
            <w:r>
              <w:rPr>
                <w:rFonts w:ascii="Times New Roman" w:hAnsi="Times New Roman" w:eastAsia="宋体" w:cs="宋体"/>
                <w:bCs/>
                <w:caps w:val="0"/>
                <w:smallCaps w:val="0"/>
                <w:color w:val="000000" w:themeColor="text1"/>
                <w:kern w:val="21"/>
                <w:sz w:val="24"/>
                <w14:textFill>
                  <w14:solidFill>
                    <w14:schemeClr w14:val="tx1"/>
                  </w14:solidFill>
                </w14:textFill>
              </w:rPr>
              <w:t>本项目环境噪声监测统计结果详见</w:t>
            </w:r>
            <w:r>
              <w:rPr>
                <w:rFonts w:hint="eastAsia" w:ascii="Times New Roman" w:hAnsi="Times New Roman" w:eastAsia="宋体" w:cs="宋体"/>
                <w:bCs/>
                <w:caps w:val="0"/>
                <w:smallCaps w:val="0"/>
                <w:color w:val="000000" w:themeColor="text1"/>
                <w:kern w:val="21"/>
                <w:sz w:val="24"/>
                <w14:textFill>
                  <w14:solidFill>
                    <w14:schemeClr w14:val="tx1"/>
                  </w14:solidFill>
                </w14:textFill>
              </w:rPr>
              <w:t>下</w:t>
            </w:r>
            <w:r>
              <w:rPr>
                <w:rFonts w:ascii="Times New Roman" w:hAnsi="Times New Roman" w:eastAsia="宋体" w:cs="宋体"/>
                <w:bCs/>
                <w:caps w:val="0"/>
                <w:smallCaps w:val="0"/>
                <w:color w:val="000000" w:themeColor="text1"/>
                <w:kern w:val="21"/>
                <w:sz w:val="24"/>
                <w14:textFill>
                  <w14:solidFill>
                    <w14:schemeClr w14:val="tx1"/>
                  </w14:solidFill>
                </w14:textFill>
              </w:rPr>
              <w:t>表。</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宋体"/>
                <w:b/>
                <w:caps w:val="0"/>
                <w:smallCaps w:val="0"/>
                <w:color w:val="000000" w:themeColor="text1"/>
                <w:sz w:val="21"/>
                <w:szCs w:val="21"/>
                <w:lang w:val="zh-CN"/>
                <w14:textFill>
                  <w14:solidFill>
                    <w14:schemeClr w14:val="tx1"/>
                  </w14:solidFill>
                </w14:textFill>
              </w:rPr>
            </w:pPr>
            <w:r>
              <w:rPr>
                <w:rFonts w:hint="eastAsia" w:ascii="Times New Roman" w:hAnsi="Times New Roman" w:eastAsia="宋体" w:cs="宋体"/>
                <w:b/>
                <w:caps w:val="0"/>
                <w:smallCaps w:val="0"/>
                <w:color w:val="000000" w:themeColor="text1"/>
                <w:sz w:val="21"/>
                <w:szCs w:val="21"/>
                <w:lang w:val="zh-CN"/>
                <w14:textFill>
                  <w14:solidFill>
                    <w14:schemeClr w14:val="tx1"/>
                  </w14:solidFill>
                </w14:textFill>
              </w:rPr>
              <w:t>表</w:t>
            </w:r>
            <w:r>
              <w:rPr>
                <w:rFonts w:hint="eastAsia" w:ascii="Times New Roman" w:hAnsi="Times New Roman" w:eastAsia="宋体" w:cs="宋体"/>
                <w:b/>
                <w:caps w:val="0"/>
                <w:smallCaps w:val="0"/>
                <w:color w:val="000000" w:themeColor="text1"/>
                <w:sz w:val="21"/>
                <w:szCs w:val="21"/>
                <w:lang w:val="en-US" w:eastAsia="zh-CN"/>
                <w14:textFill>
                  <w14:solidFill>
                    <w14:schemeClr w14:val="tx1"/>
                  </w14:solidFill>
                </w14:textFill>
              </w:rPr>
              <w:t>14</w:t>
            </w:r>
            <w:r>
              <w:rPr>
                <w:rFonts w:hint="eastAsia" w:ascii="Times New Roman" w:hAnsi="Times New Roman" w:eastAsia="宋体" w:cs="宋体"/>
                <w:b/>
                <w:caps w:val="0"/>
                <w:smallCaps w:val="0"/>
                <w:color w:val="000000" w:themeColor="text1"/>
                <w:sz w:val="21"/>
                <w:szCs w:val="21"/>
                <w:lang w:val="zh-CN"/>
                <w14:textFill>
                  <w14:solidFill>
                    <w14:schemeClr w14:val="tx1"/>
                  </w14:solidFill>
                </w14:textFill>
              </w:rPr>
              <w:t xml:space="preserve"> </w:t>
            </w:r>
            <w:r>
              <w:rPr>
                <w:rFonts w:hint="eastAsia" w:ascii="Times New Roman" w:hAnsi="Times New Roman" w:cs="宋体"/>
                <w:b/>
                <w:caps w:val="0"/>
                <w:smallCaps w:val="0"/>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宋体"/>
                <w:b/>
                <w:caps w:val="0"/>
                <w:smallCaps w:val="0"/>
                <w:color w:val="000000" w:themeColor="text1"/>
                <w:sz w:val="21"/>
                <w:szCs w:val="21"/>
                <w:lang w:val="zh-CN"/>
                <w14:textFill>
                  <w14:solidFill>
                    <w14:schemeClr w14:val="tx1"/>
                  </w14:solidFill>
                </w14:textFill>
              </w:rPr>
              <w:t>建设项目噪声监测统计结果</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646"/>
              <w:gridCol w:w="1046"/>
              <w:gridCol w:w="1851"/>
              <w:gridCol w:w="738"/>
              <w:gridCol w:w="908"/>
              <w:gridCol w:w="903"/>
              <w:gridCol w:w="91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1028"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aps w:val="0"/>
                      <w:smallCaps w:val="0"/>
                      <w:color w:val="000000" w:themeColor="text1"/>
                      <w:highlight w:val="none"/>
                      <w:lang w:val="zh-CN"/>
                      <w14:textFill>
                        <w14:solidFill>
                          <w14:schemeClr w14:val="tx1"/>
                        </w14:solidFill>
                      </w14:textFill>
                    </w:rPr>
                  </w:pPr>
                  <w:r>
                    <w:rPr>
                      <w:rFonts w:hint="eastAsia" w:ascii="Times New Roman" w:hAnsi="Times New Roman" w:eastAsia="宋体"/>
                      <w:caps w:val="0"/>
                      <w:smallCaps w:val="0"/>
                      <w:color w:val="000000" w:themeColor="text1"/>
                      <w:highlight w:val="none"/>
                      <w:lang w:val="zh-CN"/>
                      <w14:textFill>
                        <w14:solidFill>
                          <w14:schemeClr w14:val="tx1"/>
                        </w14:solidFill>
                      </w14:textFill>
                    </w:rPr>
                    <w:t>项目位置</w:t>
                  </w:r>
                </w:p>
              </w:tc>
              <w:tc>
                <w:tcPr>
                  <w:tcW w:w="653"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Times New Roman" w:hAnsi="Times New Roman" w:eastAsia="宋体"/>
                      <w:caps w:val="0"/>
                      <w:smallCaps w:val="0"/>
                      <w:color w:val="000000" w:themeColor="text1"/>
                      <w:highlight w:val="none"/>
                      <w:lang w:val="zh-CN"/>
                      <w14:textFill>
                        <w14:solidFill>
                          <w14:schemeClr w14:val="tx1"/>
                        </w14:solidFill>
                      </w14:textFill>
                    </w:rPr>
                  </w:pPr>
                  <w:r>
                    <w:rPr>
                      <w:rFonts w:hint="eastAsia" w:ascii="Times New Roman" w:hAnsi="Times New Roman" w:eastAsia="宋体"/>
                      <w:caps w:val="0"/>
                      <w:smallCaps w:val="0"/>
                      <w:color w:val="000000" w:themeColor="text1"/>
                      <w:highlight w:val="none"/>
                      <w:lang w:val="zh-CN"/>
                      <w14:textFill>
                        <w14:solidFill>
                          <w14:schemeClr w14:val="tx1"/>
                        </w14:solidFill>
                      </w14:textFill>
                    </w:rPr>
                    <w:t>序号</w:t>
                  </w:r>
                </w:p>
              </w:tc>
              <w:tc>
                <w:tcPr>
                  <w:tcW w:w="1156"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Times New Roman" w:hAnsi="Times New Roman" w:eastAsia="宋体"/>
                      <w:caps w:val="0"/>
                      <w:smallCaps w:val="0"/>
                      <w:color w:val="000000" w:themeColor="text1"/>
                      <w:highlight w:val="none"/>
                      <w:lang w:val="zh-CN"/>
                      <w14:textFill>
                        <w14:solidFill>
                          <w14:schemeClr w14:val="tx1"/>
                        </w14:solidFill>
                      </w14:textFill>
                    </w:rPr>
                  </w:pPr>
                  <w:r>
                    <w:rPr>
                      <w:rFonts w:ascii="Times New Roman" w:hAnsi="Times New Roman" w:eastAsia="宋体"/>
                      <w:caps w:val="0"/>
                      <w:smallCaps w:val="0"/>
                      <w:color w:val="000000" w:themeColor="text1"/>
                      <w:highlight w:val="none"/>
                      <w:lang w:val="zh-CN"/>
                      <w14:textFill>
                        <w14:solidFill>
                          <w14:schemeClr w14:val="tx1"/>
                        </w14:solidFill>
                      </w14:textFill>
                    </w:rPr>
                    <w:t>监测点位</w:t>
                  </w:r>
                </w:p>
              </w:tc>
              <w:tc>
                <w:tcPr>
                  <w:tcW w:w="1028" w:type="pct"/>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Times New Roman" w:hAnsi="Times New Roman" w:eastAsia="宋体"/>
                      <w:caps w:val="0"/>
                      <w:smallCaps w:val="0"/>
                      <w:color w:val="000000" w:themeColor="text1"/>
                      <w:highlight w:val="none"/>
                      <w:lang w:val="zh-CN"/>
                      <w14:textFill>
                        <w14:solidFill>
                          <w14:schemeClr w14:val="tx1"/>
                        </w14:solidFill>
                      </w14:textFill>
                    </w:rPr>
                  </w:pPr>
                  <w:r>
                    <w:rPr>
                      <w:rFonts w:hint="eastAsia" w:ascii="Times New Roman" w:hAnsi="Times New Roman" w:eastAsia="宋体"/>
                      <w:caps w:val="0"/>
                      <w:smallCaps w:val="0"/>
                      <w:color w:val="000000" w:themeColor="text1"/>
                      <w:highlight w:val="none"/>
                      <w:lang w:val="zh-CN"/>
                      <w14:textFill>
                        <w14:solidFill>
                          <w14:schemeClr w14:val="tx1"/>
                        </w14:solidFill>
                      </w14:textFill>
                    </w:rPr>
                    <w:t>监测</w:t>
                  </w:r>
                  <w:r>
                    <w:rPr>
                      <w:rFonts w:ascii="Times New Roman" w:hAnsi="Times New Roman" w:eastAsia="宋体"/>
                      <w:caps w:val="0"/>
                      <w:smallCaps w:val="0"/>
                      <w:color w:val="000000" w:themeColor="text1"/>
                      <w:highlight w:val="none"/>
                      <w:lang w:val="zh-CN"/>
                      <w14:textFill>
                        <w14:solidFill>
                          <w14:schemeClr w14:val="tx1"/>
                        </w14:solidFill>
                      </w14:textFill>
                    </w:rPr>
                    <w:t>值</w:t>
                  </w:r>
                </w:p>
              </w:tc>
              <w:tc>
                <w:tcPr>
                  <w:tcW w:w="1132" w:type="pct"/>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Times New Roman" w:hAnsi="Times New Roman" w:eastAsia="宋体"/>
                      <w:caps w:val="0"/>
                      <w:smallCaps w:val="0"/>
                      <w:color w:val="000000" w:themeColor="text1"/>
                      <w:highlight w:val="none"/>
                      <w:lang w:val="zh-CN"/>
                      <w14:textFill>
                        <w14:solidFill>
                          <w14:schemeClr w14:val="tx1"/>
                        </w14:solidFill>
                      </w14:textFill>
                    </w:rPr>
                  </w:pPr>
                  <w:r>
                    <w:rPr>
                      <w:rFonts w:ascii="Times New Roman" w:hAnsi="Times New Roman" w:eastAsia="宋体"/>
                      <w:caps w:val="0"/>
                      <w:smallCaps w:val="0"/>
                      <w:color w:val="000000" w:themeColor="text1"/>
                      <w:highlight w:val="none"/>
                      <w:lang w:val="zh-CN"/>
                      <w14:textFill>
                        <w14:solidFill>
                          <w14:schemeClr w14:val="tx1"/>
                        </w14:solidFill>
                      </w14:textFill>
                    </w:rPr>
                    <w:t>标准值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1028" w:type="pct"/>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Times New Roman" w:hAnsi="Times New Roman" w:eastAsia="宋体"/>
                      <w:caps w:val="0"/>
                      <w:smallCaps w:val="0"/>
                      <w:color w:val="000000" w:themeColor="text1"/>
                      <w:highlight w:val="none"/>
                      <w14:textFill>
                        <w14:solidFill>
                          <w14:schemeClr w14:val="tx1"/>
                        </w14:solidFill>
                      </w14:textFill>
                    </w:rPr>
                  </w:pPr>
                </w:p>
              </w:tc>
              <w:tc>
                <w:tcPr>
                  <w:tcW w:w="653" w:type="pct"/>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Times New Roman" w:hAnsi="Times New Roman" w:eastAsia="宋体"/>
                      <w:caps w:val="0"/>
                      <w:smallCaps w:val="0"/>
                      <w:color w:val="000000" w:themeColor="text1"/>
                      <w:highlight w:val="none"/>
                      <w14:textFill>
                        <w14:solidFill>
                          <w14:schemeClr w14:val="tx1"/>
                        </w14:solidFill>
                      </w14:textFill>
                    </w:rPr>
                  </w:pPr>
                </w:p>
              </w:tc>
              <w:tc>
                <w:tcPr>
                  <w:tcW w:w="1156" w:type="pct"/>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Times New Roman" w:hAnsi="Times New Roman" w:eastAsia="宋体"/>
                      <w:caps w:val="0"/>
                      <w:smallCaps w:val="0"/>
                      <w:color w:val="000000" w:themeColor="text1"/>
                      <w:highlight w:val="none"/>
                      <w14:textFill>
                        <w14:solidFill>
                          <w14:schemeClr w14:val="tx1"/>
                        </w14:solidFill>
                      </w14:textFill>
                    </w:rPr>
                  </w:pPr>
                </w:p>
              </w:tc>
              <w:tc>
                <w:tcPr>
                  <w:tcW w:w="461"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Times New Roman" w:hAnsi="Times New Roman" w:eastAsia="宋体"/>
                      <w:caps w:val="0"/>
                      <w:smallCaps w:val="0"/>
                      <w:color w:val="000000" w:themeColor="text1"/>
                      <w:highlight w:val="none"/>
                      <w14:textFill>
                        <w14:solidFill>
                          <w14:schemeClr w14:val="tx1"/>
                        </w14:solidFill>
                      </w14:textFill>
                    </w:rPr>
                  </w:pPr>
                  <w:r>
                    <w:rPr>
                      <w:rFonts w:ascii="Times New Roman" w:hAnsi="Times New Roman" w:eastAsia="宋体"/>
                      <w:caps w:val="0"/>
                      <w:smallCaps w:val="0"/>
                      <w:color w:val="000000" w:themeColor="text1"/>
                      <w:highlight w:val="none"/>
                      <w:lang w:val="zh-CN"/>
                      <w14:textFill>
                        <w14:solidFill>
                          <w14:schemeClr w14:val="tx1"/>
                        </w14:solidFill>
                      </w14:textFill>
                    </w:rPr>
                    <w:t>昼间</w:t>
                  </w:r>
                </w:p>
              </w:tc>
              <w:tc>
                <w:tcPr>
                  <w:tcW w:w="56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Times New Roman" w:hAnsi="Times New Roman" w:eastAsia="宋体"/>
                      <w:caps w:val="0"/>
                      <w:smallCaps w:val="0"/>
                      <w:color w:val="000000" w:themeColor="text1"/>
                      <w:highlight w:val="none"/>
                      <w14:textFill>
                        <w14:solidFill>
                          <w14:schemeClr w14:val="tx1"/>
                        </w14:solidFill>
                      </w14:textFill>
                    </w:rPr>
                  </w:pPr>
                  <w:r>
                    <w:rPr>
                      <w:rFonts w:ascii="Times New Roman" w:hAnsi="Times New Roman" w:eastAsia="宋体"/>
                      <w:caps w:val="0"/>
                      <w:smallCaps w:val="0"/>
                      <w:color w:val="000000" w:themeColor="text1"/>
                      <w:highlight w:val="none"/>
                      <w:lang w:val="zh-CN"/>
                      <w14:textFill>
                        <w14:solidFill>
                          <w14:schemeClr w14:val="tx1"/>
                        </w14:solidFill>
                      </w14:textFill>
                    </w:rPr>
                    <w:t>夜间</w:t>
                  </w:r>
                </w:p>
              </w:tc>
              <w:tc>
                <w:tcPr>
                  <w:tcW w:w="564"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Times New Roman" w:hAnsi="Times New Roman" w:eastAsia="宋体"/>
                      <w:caps w:val="0"/>
                      <w:smallCaps w:val="0"/>
                      <w:color w:val="000000" w:themeColor="text1"/>
                      <w:highlight w:val="none"/>
                      <w14:textFill>
                        <w14:solidFill>
                          <w14:schemeClr w14:val="tx1"/>
                        </w14:solidFill>
                      </w14:textFill>
                    </w:rPr>
                  </w:pPr>
                  <w:r>
                    <w:rPr>
                      <w:rFonts w:ascii="Times New Roman" w:hAnsi="Times New Roman" w:eastAsia="宋体"/>
                      <w:caps w:val="0"/>
                      <w:smallCaps w:val="0"/>
                      <w:color w:val="000000" w:themeColor="text1"/>
                      <w:highlight w:val="none"/>
                      <w:lang w:val="zh-CN"/>
                      <w14:textFill>
                        <w14:solidFill>
                          <w14:schemeClr w14:val="tx1"/>
                        </w14:solidFill>
                      </w14:textFill>
                    </w:rPr>
                    <w:t>昼间</w:t>
                  </w:r>
                </w:p>
              </w:tc>
              <w:tc>
                <w:tcPr>
                  <w:tcW w:w="56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Times New Roman" w:hAnsi="Times New Roman" w:eastAsia="宋体"/>
                      <w:caps w:val="0"/>
                      <w:smallCaps w:val="0"/>
                      <w:color w:val="000000" w:themeColor="text1"/>
                      <w:highlight w:val="none"/>
                      <w14:textFill>
                        <w14:solidFill>
                          <w14:schemeClr w14:val="tx1"/>
                        </w14:solidFill>
                      </w14:textFill>
                    </w:rPr>
                  </w:pPr>
                  <w:r>
                    <w:rPr>
                      <w:rFonts w:ascii="Times New Roman" w:hAnsi="Times New Roman" w:eastAsia="宋体"/>
                      <w:caps w:val="0"/>
                      <w:smallCaps w:val="0"/>
                      <w:color w:val="000000" w:themeColor="text1"/>
                      <w:highlight w:val="none"/>
                      <w:lang w:val="zh-CN"/>
                      <w14:textFill>
                        <w14:solidFill>
                          <w14:schemeClr w14:val="tx1"/>
                        </w14:solidFill>
                      </w14:textFill>
                    </w:rP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9" w:hRule="atLeast"/>
                <w:jc w:val="center"/>
              </w:trPr>
              <w:tc>
                <w:tcPr>
                  <w:tcW w:w="1028"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Calibri"/>
                      <w:caps w:val="0"/>
                      <w:smallCaps w:val="0"/>
                      <w:color w:val="000000" w:themeColor="text1"/>
                      <w:sz w:val="21"/>
                      <w:szCs w:val="21"/>
                      <w:highlight w:val="none"/>
                      <w:lang w:val="zh-CN"/>
                      <w14:textFill>
                        <w14:solidFill>
                          <w14:schemeClr w14:val="tx1"/>
                        </w14:solidFill>
                      </w14:textFill>
                    </w:rPr>
                  </w:pPr>
                  <w:r>
                    <w:rPr>
                      <w:rFonts w:hint="eastAsia" w:ascii="Times New Roman" w:hAnsi="Times New Roman" w:eastAsia="宋体"/>
                      <w:caps w:val="0"/>
                      <w:smallCaps w:val="0"/>
                      <w:color w:val="000000" w:themeColor="text1"/>
                      <w:highlight w:val="none"/>
                      <w:lang w:eastAsia="zh-CN"/>
                      <w14:textFill>
                        <w14:solidFill>
                          <w14:schemeClr w14:val="tx1"/>
                        </w14:solidFill>
                      </w14:textFill>
                    </w:rPr>
                    <w:t>项目位置</w:t>
                  </w: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1</w:t>
                  </w:r>
                </w:p>
              </w:tc>
              <w:tc>
                <w:tcPr>
                  <w:tcW w:w="653" w:type="pct"/>
                  <w:vAlign w:val="center"/>
                </w:tcPr>
                <w:p>
                  <w:pPr>
                    <w:pStyle w:val="28"/>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Calibri"/>
                      <w:caps w:val="0"/>
                      <w:smallCaps w:val="0"/>
                      <w:color w:val="000000" w:themeColor="text1"/>
                      <w:sz w:val="21"/>
                      <w:szCs w:val="21"/>
                      <w:highlight w:val="none"/>
                      <w:lang w:val="zh-CN"/>
                      <w14:textFill>
                        <w14:solidFill>
                          <w14:schemeClr w14:val="tx1"/>
                        </w14:solidFill>
                      </w14:textFill>
                    </w:rPr>
                  </w:pPr>
                  <w:r>
                    <w:rPr>
                      <w:rFonts w:hint="eastAsia" w:ascii="Times New Roman" w:hAnsi="Times New Roman" w:eastAsia="宋体" w:cs="Calibri"/>
                      <w:caps w:val="0"/>
                      <w:smallCaps w:val="0"/>
                      <w:color w:val="000000" w:themeColor="text1"/>
                      <w:sz w:val="21"/>
                      <w:szCs w:val="21"/>
                      <w:highlight w:val="none"/>
                      <w:lang w:val="zh-CN"/>
                      <w14:textFill>
                        <w14:solidFill>
                          <w14:schemeClr w14:val="tx1"/>
                        </w14:solidFill>
                      </w14:textFill>
                    </w:rPr>
                    <w:t>1</w:t>
                  </w:r>
                  <w:r>
                    <w:rPr>
                      <w:rFonts w:ascii="Times New Roman" w:hAnsi="Times New Roman" w:eastAsia="宋体" w:cs="Calibri"/>
                      <w:caps w:val="0"/>
                      <w:smallCaps w:val="0"/>
                      <w:color w:val="000000" w:themeColor="text1"/>
                      <w:sz w:val="21"/>
                      <w:szCs w:val="21"/>
                      <w:highlight w:val="none"/>
                      <w:lang w:val="zh-CN"/>
                      <w14:textFill>
                        <w14:solidFill>
                          <w14:schemeClr w14:val="tx1"/>
                        </w14:solidFill>
                      </w14:textFill>
                    </w:rPr>
                    <w:t>#</w:t>
                  </w:r>
                </w:p>
              </w:tc>
              <w:tc>
                <w:tcPr>
                  <w:tcW w:w="1156"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ascii="Times New Roman" w:hAnsi="Times New Roman" w:eastAsia="宋体"/>
                      <w:caps w:val="0"/>
                      <w:smallCaps w:val="0"/>
                      <w:color w:val="000000" w:themeColor="text1"/>
                      <w:highlight w:val="none"/>
                      <w:lang w:val="zh-CN"/>
                      <w14:textFill>
                        <w14:solidFill>
                          <w14:schemeClr w14:val="tx1"/>
                        </w14:solidFill>
                      </w14:textFill>
                    </w:rPr>
                  </w:pPr>
                  <w:r>
                    <w:rPr>
                      <w:rFonts w:hint="eastAsia" w:ascii="Times New Roman" w:hAnsi="Times New Roman" w:eastAsia="宋体" w:cs="宋体"/>
                      <w:caps w:val="0"/>
                      <w:smallCaps w:val="0"/>
                      <w:color w:val="000000" w:themeColor="text1"/>
                      <w:highlight w:val="none"/>
                      <w14:textFill>
                        <w14:solidFill>
                          <w14:schemeClr w14:val="tx1"/>
                        </w14:solidFill>
                      </w14:textFill>
                    </w:rPr>
                    <w:t>厂界东侧1m处</w:t>
                  </w:r>
                </w:p>
              </w:tc>
              <w:tc>
                <w:tcPr>
                  <w:tcW w:w="461" w:type="pct"/>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w:t>
                  </w: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2</w:t>
                  </w:r>
                </w:p>
              </w:tc>
              <w:tc>
                <w:tcPr>
                  <w:tcW w:w="567" w:type="pct"/>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40</w:t>
                  </w:r>
                </w:p>
              </w:tc>
              <w:tc>
                <w:tcPr>
                  <w:tcW w:w="564" w:type="pct"/>
                  <w:vAlign w:val="center"/>
                </w:tcPr>
                <w:p>
                  <w:pPr>
                    <w:pStyle w:val="58"/>
                    <w:keepNext w:val="0"/>
                    <w:keepLines w:val="0"/>
                    <w:pageBreakBefore w:val="0"/>
                    <w:widowControl w:val="0"/>
                    <w:tabs>
                      <w:tab w:val="left" w:pos="540"/>
                      <w:tab w:val="left" w:pos="4095"/>
                    </w:tabs>
                    <w:kinsoku/>
                    <w:wordWrap/>
                    <w:overflowPunct/>
                    <w:topLinePunct w:val="0"/>
                    <w:bidi w:val="0"/>
                    <w:adjustRightInd/>
                    <w:snapToGrid/>
                    <w:spacing w:line="240" w:lineRule="auto"/>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55</w:t>
                  </w:r>
                </w:p>
              </w:tc>
              <w:tc>
                <w:tcPr>
                  <w:tcW w:w="568" w:type="pct"/>
                  <w:vAlign w:val="center"/>
                </w:tcPr>
                <w:p>
                  <w:pPr>
                    <w:pStyle w:val="58"/>
                    <w:keepNext w:val="0"/>
                    <w:keepLines w:val="0"/>
                    <w:pageBreakBefore w:val="0"/>
                    <w:widowControl w:val="0"/>
                    <w:tabs>
                      <w:tab w:val="left" w:pos="540"/>
                      <w:tab w:val="left" w:pos="4095"/>
                    </w:tabs>
                    <w:kinsoku/>
                    <w:wordWrap/>
                    <w:overflowPunct/>
                    <w:topLinePunct w:val="0"/>
                    <w:bidi w:val="0"/>
                    <w:adjustRightInd/>
                    <w:snapToGrid/>
                    <w:spacing w:line="240" w:lineRule="auto"/>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45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1028" w:type="pct"/>
                  <w:vMerge w:val="continue"/>
                  <w:vAlign w:val="center"/>
                </w:tcPr>
                <w:p>
                  <w:pPr>
                    <w:pStyle w:val="28"/>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eastAsia="宋体" w:cs="Calibri"/>
                      <w:caps w:val="0"/>
                      <w:smallCaps w:val="0"/>
                      <w:color w:val="000000" w:themeColor="text1"/>
                      <w:sz w:val="21"/>
                      <w:szCs w:val="21"/>
                      <w:highlight w:val="none"/>
                      <w:lang w:val="zh-CN"/>
                      <w14:textFill>
                        <w14:solidFill>
                          <w14:schemeClr w14:val="tx1"/>
                        </w14:solidFill>
                      </w14:textFill>
                    </w:rPr>
                  </w:pPr>
                </w:p>
              </w:tc>
              <w:tc>
                <w:tcPr>
                  <w:tcW w:w="653" w:type="pct"/>
                  <w:vAlign w:val="center"/>
                </w:tcPr>
                <w:p>
                  <w:pPr>
                    <w:pStyle w:val="28"/>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Calibri"/>
                      <w:caps w:val="0"/>
                      <w:smallCaps w:val="0"/>
                      <w:color w:val="000000" w:themeColor="text1"/>
                      <w:sz w:val="21"/>
                      <w:szCs w:val="21"/>
                      <w:highlight w:val="none"/>
                      <w:lang w:val="zh-CN"/>
                      <w14:textFill>
                        <w14:solidFill>
                          <w14:schemeClr w14:val="tx1"/>
                        </w14:solidFill>
                      </w14:textFill>
                    </w:rPr>
                  </w:pPr>
                  <w:r>
                    <w:rPr>
                      <w:rFonts w:hint="eastAsia" w:ascii="Times New Roman" w:hAnsi="Times New Roman" w:eastAsia="宋体" w:cs="Calibri"/>
                      <w:caps w:val="0"/>
                      <w:smallCaps w:val="0"/>
                      <w:color w:val="000000" w:themeColor="text1"/>
                      <w:sz w:val="21"/>
                      <w:szCs w:val="21"/>
                      <w:highlight w:val="none"/>
                      <w:lang w:val="zh-CN"/>
                      <w14:textFill>
                        <w14:solidFill>
                          <w14:schemeClr w14:val="tx1"/>
                        </w14:solidFill>
                      </w14:textFill>
                    </w:rPr>
                    <w:t>2</w:t>
                  </w:r>
                  <w:r>
                    <w:rPr>
                      <w:rFonts w:ascii="Times New Roman" w:hAnsi="Times New Roman" w:eastAsia="宋体" w:cs="Calibri"/>
                      <w:caps w:val="0"/>
                      <w:smallCaps w:val="0"/>
                      <w:color w:val="000000" w:themeColor="text1"/>
                      <w:sz w:val="21"/>
                      <w:szCs w:val="21"/>
                      <w:highlight w:val="none"/>
                      <w:lang w:val="zh-CN"/>
                      <w14:textFill>
                        <w14:solidFill>
                          <w14:schemeClr w14:val="tx1"/>
                        </w14:solidFill>
                      </w14:textFill>
                    </w:rPr>
                    <w:t>#</w:t>
                  </w:r>
                </w:p>
              </w:tc>
              <w:tc>
                <w:tcPr>
                  <w:tcW w:w="1156"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ascii="Times New Roman" w:hAnsi="Times New Roman" w:eastAsia="宋体"/>
                      <w:caps w:val="0"/>
                      <w:smallCaps w:val="0"/>
                      <w:color w:val="000000" w:themeColor="text1"/>
                      <w:highlight w:val="none"/>
                      <w:lang w:val="zh-CN"/>
                      <w14:textFill>
                        <w14:solidFill>
                          <w14:schemeClr w14:val="tx1"/>
                        </w14:solidFill>
                      </w14:textFill>
                    </w:rPr>
                  </w:pPr>
                  <w:r>
                    <w:rPr>
                      <w:rFonts w:hint="eastAsia" w:ascii="Times New Roman" w:hAnsi="Times New Roman" w:eastAsia="宋体" w:cs="宋体"/>
                      <w:caps w:val="0"/>
                      <w:smallCaps w:val="0"/>
                      <w:color w:val="000000" w:themeColor="text1"/>
                      <w:highlight w:val="none"/>
                      <w14:textFill>
                        <w14:solidFill>
                          <w14:schemeClr w14:val="tx1"/>
                        </w14:solidFill>
                      </w14:textFill>
                    </w:rPr>
                    <w:t>厂界南侧1m处</w:t>
                  </w:r>
                </w:p>
              </w:tc>
              <w:tc>
                <w:tcPr>
                  <w:tcW w:w="461" w:type="pct"/>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w:t>
                  </w: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0</w:t>
                  </w:r>
                </w:p>
              </w:tc>
              <w:tc>
                <w:tcPr>
                  <w:tcW w:w="567" w:type="pct"/>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39</w:t>
                  </w:r>
                </w:p>
              </w:tc>
              <w:tc>
                <w:tcPr>
                  <w:tcW w:w="564" w:type="pct"/>
                  <w:vAlign w:val="center"/>
                </w:tcPr>
                <w:p>
                  <w:pPr>
                    <w:pStyle w:val="58"/>
                    <w:keepNext w:val="0"/>
                    <w:keepLines w:val="0"/>
                    <w:pageBreakBefore w:val="0"/>
                    <w:widowControl w:val="0"/>
                    <w:tabs>
                      <w:tab w:val="left" w:pos="540"/>
                      <w:tab w:val="left" w:pos="4095"/>
                    </w:tabs>
                    <w:kinsoku/>
                    <w:wordWrap/>
                    <w:overflowPunct/>
                    <w:topLinePunct w:val="0"/>
                    <w:bidi w:val="0"/>
                    <w:adjustRightInd/>
                    <w:snapToGrid/>
                    <w:spacing w:line="240" w:lineRule="auto"/>
                    <w:textAlignment w:val="auto"/>
                    <w:rPr>
                      <w:rFonts w:ascii="Times New Roman" w:hAnsi="Times New Roman" w:eastAsia="宋体"/>
                      <w:caps w:val="0"/>
                      <w:smallCaps w:val="0"/>
                      <w:color w:val="000000" w:themeColor="text1"/>
                      <w:highlight w:val="none"/>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55</w:t>
                  </w:r>
                </w:p>
              </w:tc>
              <w:tc>
                <w:tcPr>
                  <w:tcW w:w="568" w:type="pct"/>
                  <w:vAlign w:val="center"/>
                </w:tcPr>
                <w:p>
                  <w:pPr>
                    <w:pStyle w:val="58"/>
                    <w:keepNext w:val="0"/>
                    <w:keepLines w:val="0"/>
                    <w:pageBreakBefore w:val="0"/>
                    <w:widowControl w:val="0"/>
                    <w:tabs>
                      <w:tab w:val="left" w:pos="540"/>
                      <w:tab w:val="left" w:pos="4095"/>
                    </w:tabs>
                    <w:kinsoku/>
                    <w:wordWrap/>
                    <w:overflowPunct/>
                    <w:topLinePunct w:val="0"/>
                    <w:bidi w:val="0"/>
                    <w:adjustRightInd/>
                    <w:snapToGrid/>
                    <w:spacing w:line="240" w:lineRule="auto"/>
                    <w:textAlignment w:val="auto"/>
                    <w:rPr>
                      <w:rFonts w:ascii="Times New Roman" w:hAnsi="Times New Roman" w:eastAsia="宋体"/>
                      <w:caps w:val="0"/>
                      <w:smallCaps w:val="0"/>
                      <w:color w:val="000000" w:themeColor="text1"/>
                      <w:highlight w:val="none"/>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45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1028" w:type="pct"/>
                  <w:vMerge w:val="continue"/>
                  <w:vAlign w:val="center"/>
                </w:tcPr>
                <w:p>
                  <w:pPr>
                    <w:pStyle w:val="28"/>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eastAsia="宋体" w:cs="Calibri"/>
                      <w:caps w:val="0"/>
                      <w:smallCaps w:val="0"/>
                      <w:color w:val="000000" w:themeColor="text1"/>
                      <w:sz w:val="21"/>
                      <w:szCs w:val="21"/>
                      <w:highlight w:val="none"/>
                      <w:lang w:val="zh-CN"/>
                      <w14:textFill>
                        <w14:solidFill>
                          <w14:schemeClr w14:val="tx1"/>
                        </w14:solidFill>
                      </w14:textFill>
                    </w:rPr>
                  </w:pPr>
                </w:p>
              </w:tc>
              <w:tc>
                <w:tcPr>
                  <w:tcW w:w="653" w:type="pct"/>
                  <w:vAlign w:val="center"/>
                </w:tcPr>
                <w:p>
                  <w:pPr>
                    <w:pStyle w:val="28"/>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Calibri"/>
                      <w:caps w:val="0"/>
                      <w:smallCaps w:val="0"/>
                      <w:color w:val="000000" w:themeColor="text1"/>
                      <w:sz w:val="21"/>
                      <w:szCs w:val="21"/>
                      <w:highlight w:val="none"/>
                      <w:lang w:val="zh-CN"/>
                      <w14:textFill>
                        <w14:solidFill>
                          <w14:schemeClr w14:val="tx1"/>
                        </w14:solidFill>
                      </w14:textFill>
                    </w:rPr>
                  </w:pPr>
                  <w:r>
                    <w:rPr>
                      <w:rFonts w:hint="eastAsia" w:ascii="Times New Roman" w:hAnsi="Times New Roman" w:eastAsia="宋体" w:cs="Calibri"/>
                      <w:caps w:val="0"/>
                      <w:smallCaps w:val="0"/>
                      <w:color w:val="000000" w:themeColor="text1"/>
                      <w:sz w:val="21"/>
                      <w:szCs w:val="21"/>
                      <w:highlight w:val="none"/>
                      <w:lang w:val="zh-CN"/>
                      <w14:textFill>
                        <w14:solidFill>
                          <w14:schemeClr w14:val="tx1"/>
                        </w14:solidFill>
                      </w14:textFill>
                    </w:rPr>
                    <w:t>3</w:t>
                  </w:r>
                  <w:r>
                    <w:rPr>
                      <w:rFonts w:ascii="Times New Roman" w:hAnsi="Times New Roman" w:eastAsia="宋体" w:cs="Calibri"/>
                      <w:caps w:val="0"/>
                      <w:smallCaps w:val="0"/>
                      <w:color w:val="000000" w:themeColor="text1"/>
                      <w:sz w:val="21"/>
                      <w:szCs w:val="21"/>
                      <w:highlight w:val="none"/>
                      <w:lang w:val="zh-CN"/>
                      <w14:textFill>
                        <w14:solidFill>
                          <w14:schemeClr w14:val="tx1"/>
                        </w14:solidFill>
                      </w14:textFill>
                    </w:rPr>
                    <w:t>#</w:t>
                  </w:r>
                </w:p>
              </w:tc>
              <w:tc>
                <w:tcPr>
                  <w:tcW w:w="1156"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ascii="Times New Roman" w:hAnsi="Times New Roman" w:eastAsia="宋体"/>
                      <w:caps w:val="0"/>
                      <w:smallCaps w:val="0"/>
                      <w:color w:val="000000" w:themeColor="text1"/>
                      <w:highlight w:val="none"/>
                      <w:lang w:val="zh-CN"/>
                      <w14:textFill>
                        <w14:solidFill>
                          <w14:schemeClr w14:val="tx1"/>
                        </w14:solidFill>
                      </w14:textFill>
                    </w:rPr>
                  </w:pPr>
                  <w:r>
                    <w:rPr>
                      <w:rFonts w:hint="eastAsia" w:ascii="Times New Roman" w:hAnsi="Times New Roman" w:eastAsia="宋体" w:cs="宋体"/>
                      <w:caps w:val="0"/>
                      <w:smallCaps w:val="0"/>
                      <w:color w:val="000000" w:themeColor="text1"/>
                      <w:highlight w:val="none"/>
                      <w14:textFill>
                        <w14:solidFill>
                          <w14:schemeClr w14:val="tx1"/>
                        </w14:solidFill>
                      </w14:textFill>
                    </w:rPr>
                    <w:t>厂界西侧1m处</w:t>
                  </w:r>
                </w:p>
              </w:tc>
              <w:tc>
                <w:tcPr>
                  <w:tcW w:w="461" w:type="pct"/>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48</w:t>
                  </w:r>
                </w:p>
              </w:tc>
              <w:tc>
                <w:tcPr>
                  <w:tcW w:w="567" w:type="pct"/>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38</w:t>
                  </w:r>
                </w:p>
              </w:tc>
              <w:tc>
                <w:tcPr>
                  <w:tcW w:w="564" w:type="pct"/>
                  <w:vAlign w:val="center"/>
                </w:tcPr>
                <w:p>
                  <w:pPr>
                    <w:pStyle w:val="58"/>
                    <w:keepNext w:val="0"/>
                    <w:keepLines w:val="0"/>
                    <w:pageBreakBefore w:val="0"/>
                    <w:widowControl w:val="0"/>
                    <w:tabs>
                      <w:tab w:val="left" w:pos="540"/>
                      <w:tab w:val="left" w:pos="4095"/>
                    </w:tabs>
                    <w:kinsoku/>
                    <w:wordWrap/>
                    <w:overflowPunct/>
                    <w:topLinePunct w:val="0"/>
                    <w:bidi w:val="0"/>
                    <w:adjustRightInd/>
                    <w:snapToGrid/>
                    <w:spacing w:line="240" w:lineRule="auto"/>
                    <w:textAlignment w:val="auto"/>
                    <w:rPr>
                      <w:rFonts w:ascii="Times New Roman" w:hAnsi="Times New Roman" w:eastAsia="宋体"/>
                      <w:caps w:val="0"/>
                      <w:smallCaps w:val="0"/>
                      <w:color w:val="000000" w:themeColor="text1"/>
                      <w:highlight w:val="none"/>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55</w:t>
                  </w:r>
                </w:p>
              </w:tc>
              <w:tc>
                <w:tcPr>
                  <w:tcW w:w="568" w:type="pct"/>
                  <w:vAlign w:val="center"/>
                </w:tcPr>
                <w:p>
                  <w:pPr>
                    <w:pStyle w:val="58"/>
                    <w:keepNext w:val="0"/>
                    <w:keepLines w:val="0"/>
                    <w:pageBreakBefore w:val="0"/>
                    <w:widowControl w:val="0"/>
                    <w:tabs>
                      <w:tab w:val="left" w:pos="540"/>
                      <w:tab w:val="left" w:pos="4095"/>
                    </w:tabs>
                    <w:kinsoku/>
                    <w:wordWrap/>
                    <w:overflowPunct/>
                    <w:topLinePunct w:val="0"/>
                    <w:bidi w:val="0"/>
                    <w:adjustRightInd/>
                    <w:snapToGrid/>
                    <w:spacing w:line="240" w:lineRule="auto"/>
                    <w:textAlignment w:val="auto"/>
                    <w:rPr>
                      <w:rFonts w:ascii="Times New Roman" w:hAnsi="Times New Roman" w:eastAsia="宋体"/>
                      <w:caps w:val="0"/>
                      <w:smallCaps w:val="0"/>
                      <w:color w:val="000000" w:themeColor="text1"/>
                      <w:highlight w:val="none"/>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45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1028" w:type="pct"/>
                  <w:vMerge w:val="continue"/>
                  <w:vAlign w:val="center"/>
                </w:tcPr>
                <w:p>
                  <w:pPr>
                    <w:pStyle w:val="28"/>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eastAsia="宋体" w:cs="Calibri"/>
                      <w:caps w:val="0"/>
                      <w:smallCaps w:val="0"/>
                      <w:color w:val="000000" w:themeColor="text1"/>
                      <w:sz w:val="21"/>
                      <w:szCs w:val="21"/>
                      <w:highlight w:val="none"/>
                      <w:lang w:val="zh-CN"/>
                      <w14:textFill>
                        <w14:solidFill>
                          <w14:schemeClr w14:val="tx1"/>
                        </w14:solidFill>
                      </w14:textFill>
                    </w:rPr>
                  </w:pPr>
                </w:p>
              </w:tc>
              <w:tc>
                <w:tcPr>
                  <w:tcW w:w="653" w:type="pct"/>
                  <w:vAlign w:val="center"/>
                </w:tcPr>
                <w:p>
                  <w:pPr>
                    <w:pStyle w:val="28"/>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Calibri"/>
                      <w:caps w:val="0"/>
                      <w:smallCaps w:val="0"/>
                      <w:color w:val="000000" w:themeColor="text1"/>
                      <w:sz w:val="21"/>
                      <w:szCs w:val="21"/>
                      <w:highlight w:val="none"/>
                      <w:lang w:val="zh-CN"/>
                      <w14:textFill>
                        <w14:solidFill>
                          <w14:schemeClr w14:val="tx1"/>
                        </w14:solidFill>
                      </w14:textFill>
                    </w:rPr>
                  </w:pPr>
                  <w:r>
                    <w:rPr>
                      <w:rFonts w:hint="eastAsia" w:ascii="Times New Roman" w:hAnsi="Times New Roman" w:eastAsia="宋体" w:cs="Calibri"/>
                      <w:caps w:val="0"/>
                      <w:smallCaps w:val="0"/>
                      <w:color w:val="000000" w:themeColor="text1"/>
                      <w:sz w:val="21"/>
                      <w:szCs w:val="21"/>
                      <w:highlight w:val="none"/>
                      <w:lang w:val="zh-CN"/>
                      <w14:textFill>
                        <w14:solidFill>
                          <w14:schemeClr w14:val="tx1"/>
                        </w14:solidFill>
                      </w14:textFill>
                    </w:rPr>
                    <w:t>4</w:t>
                  </w:r>
                  <w:r>
                    <w:rPr>
                      <w:rFonts w:ascii="Times New Roman" w:hAnsi="Times New Roman" w:eastAsia="宋体" w:cs="Calibri"/>
                      <w:caps w:val="0"/>
                      <w:smallCaps w:val="0"/>
                      <w:color w:val="000000" w:themeColor="text1"/>
                      <w:sz w:val="21"/>
                      <w:szCs w:val="21"/>
                      <w:highlight w:val="none"/>
                      <w:lang w:val="zh-CN"/>
                      <w14:textFill>
                        <w14:solidFill>
                          <w14:schemeClr w14:val="tx1"/>
                        </w14:solidFill>
                      </w14:textFill>
                    </w:rPr>
                    <w:t>#</w:t>
                  </w:r>
                </w:p>
              </w:tc>
              <w:tc>
                <w:tcPr>
                  <w:tcW w:w="1156"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ascii="Times New Roman" w:hAnsi="Times New Roman" w:eastAsia="宋体"/>
                      <w:caps w:val="0"/>
                      <w:smallCaps w:val="0"/>
                      <w:color w:val="000000" w:themeColor="text1"/>
                      <w:highlight w:val="none"/>
                      <w:lang w:val="zh-CN"/>
                      <w14:textFill>
                        <w14:solidFill>
                          <w14:schemeClr w14:val="tx1"/>
                        </w14:solidFill>
                      </w14:textFill>
                    </w:rPr>
                  </w:pPr>
                  <w:r>
                    <w:rPr>
                      <w:rFonts w:hint="eastAsia" w:ascii="Times New Roman" w:hAnsi="Times New Roman" w:eastAsia="宋体" w:cs="宋体"/>
                      <w:caps w:val="0"/>
                      <w:smallCaps w:val="0"/>
                      <w:color w:val="000000" w:themeColor="text1"/>
                      <w:highlight w:val="none"/>
                      <w14:textFill>
                        <w14:solidFill>
                          <w14:schemeClr w14:val="tx1"/>
                        </w14:solidFill>
                      </w14:textFill>
                    </w:rPr>
                    <w:t>厂界北侧1m处</w:t>
                  </w:r>
                </w:p>
              </w:tc>
              <w:tc>
                <w:tcPr>
                  <w:tcW w:w="461" w:type="pct"/>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49</w:t>
                  </w:r>
                </w:p>
              </w:tc>
              <w:tc>
                <w:tcPr>
                  <w:tcW w:w="567" w:type="pct"/>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38</w:t>
                  </w:r>
                </w:p>
              </w:tc>
              <w:tc>
                <w:tcPr>
                  <w:tcW w:w="564" w:type="pct"/>
                  <w:vAlign w:val="center"/>
                </w:tcPr>
                <w:p>
                  <w:pPr>
                    <w:pStyle w:val="58"/>
                    <w:keepNext w:val="0"/>
                    <w:keepLines w:val="0"/>
                    <w:pageBreakBefore w:val="0"/>
                    <w:widowControl w:val="0"/>
                    <w:tabs>
                      <w:tab w:val="left" w:pos="540"/>
                      <w:tab w:val="left" w:pos="4095"/>
                    </w:tabs>
                    <w:kinsoku/>
                    <w:wordWrap/>
                    <w:overflowPunct/>
                    <w:topLinePunct w:val="0"/>
                    <w:bidi w:val="0"/>
                    <w:adjustRightInd/>
                    <w:snapToGrid/>
                    <w:spacing w:line="240" w:lineRule="auto"/>
                    <w:textAlignment w:val="auto"/>
                    <w:rPr>
                      <w:rFonts w:ascii="Times New Roman" w:hAnsi="Times New Roman" w:eastAsia="宋体"/>
                      <w:caps w:val="0"/>
                      <w:smallCaps w:val="0"/>
                      <w:color w:val="000000" w:themeColor="text1"/>
                      <w:highlight w:val="none"/>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55</w:t>
                  </w:r>
                </w:p>
              </w:tc>
              <w:tc>
                <w:tcPr>
                  <w:tcW w:w="568" w:type="pct"/>
                  <w:vAlign w:val="center"/>
                </w:tcPr>
                <w:p>
                  <w:pPr>
                    <w:pStyle w:val="58"/>
                    <w:keepNext w:val="0"/>
                    <w:keepLines w:val="0"/>
                    <w:pageBreakBefore w:val="0"/>
                    <w:widowControl w:val="0"/>
                    <w:tabs>
                      <w:tab w:val="left" w:pos="540"/>
                      <w:tab w:val="left" w:pos="4095"/>
                    </w:tabs>
                    <w:kinsoku/>
                    <w:wordWrap/>
                    <w:overflowPunct/>
                    <w:topLinePunct w:val="0"/>
                    <w:bidi w:val="0"/>
                    <w:adjustRightInd/>
                    <w:snapToGrid/>
                    <w:spacing w:line="240" w:lineRule="auto"/>
                    <w:textAlignment w:val="auto"/>
                    <w:rPr>
                      <w:rFonts w:ascii="Times New Roman" w:hAnsi="Times New Roman" w:eastAsia="宋体"/>
                      <w:caps w:val="0"/>
                      <w:smallCaps w:val="0"/>
                      <w:color w:val="000000" w:themeColor="text1"/>
                      <w:highlight w:val="none"/>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45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1028"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Calibri"/>
                      <w:caps w:val="0"/>
                      <w:smallCaps w:val="0"/>
                      <w:color w:val="000000" w:themeColor="text1"/>
                      <w:sz w:val="21"/>
                      <w:szCs w:val="21"/>
                      <w:highlight w:val="none"/>
                      <w:lang w:val="zh-CN"/>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项目位置2</w:t>
                  </w:r>
                </w:p>
              </w:tc>
              <w:tc>
                <w:tcPr>
                  <w:tcW w:w="653" w:type="pct"/>
                  <w:vAlign w:val="center"/>
                </w:tcPr>
                <w:p>
                  <w:pPr>
                    <w:pStyle w:val="28"/>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Calibri"/>
                      <w:caps w:val="0"/>
                      <w:smallCaps w:val="0"/>
                      <w:color w:val="000000" w:themeColor="text1"/>
                      <w:sz w:val="21"/>
                      <w:szCs w:val="21"/>
                      <w:highlight w:val="none"/>
                      <w:lang w:val="zh-CN"/>
                      <w14:textFill>
                        <w14:solidFill>
                          <w14:schemeClr w14:val="tx1"/>
                        </w14:solidFill>
                      </w14:textFill>
                    </w:rPr>
                  </w:pPr>
                  <w:r>
                    <w:rPr>
                      <w:rFonts w:hint="eastAsia" w:ascii="Times New Roman" w:hAnsi="Times New Roman" w:eastAsia="宋体" w:cs="Calibri"/>
                      <w:caps w:val="0"/>
                      <w:smallCaps w:val="0"/>
                      <w:color w:val="000000" w:themeColor="text1"/>
                      <w:sz w:val="21"/>
                      <w:szCs w:val="21"/>
                      <w:highlight w:val="none"/>
                      <w:lang w:val="zh-CN"/>
                      <w14:textFill>
                        <w14:solidFill>
                          <w14:schemeClr w14:val="tx1"/>
                        </w14:solidFill>
                      </w14:textFill>
                    </w:rPr>
                    <w:t>5</w:t>
                  </w:r>
                  <w:r>
                    <w:rPr>
                      <w:rFonts w:ascii="Times New Roman" w:hAnsi="Times New Roman" w:eastAsia="宋体" w:cs="Calibri"/>
                      <w:caps w:val="0"/>
                      <w:smallCaps w:val="0"/>
                      <w:color w:val="000000" w:themeColor="text1"/>
                      <w:sz w:val="21"/>
                      <w:szCs w:val="21"/>
                      <w:highlight w:val="none"/>
                      <w:lang w:val="zh-CN"/>
                      <w14:textFill>
                        <w14:solidFill>
                          <w14:schemeClr w14:val="tx1"/>
                        </w14:solidFill>
                      </w14:textFill>
                    </w:rPr>
                    <w:t>#</w:t>
                  </w:r>
                </w:p>
              </w:tc>
              <w:tc>
                <w:tcPr>
                  <w:tcW w:w="1156"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ascii="Times New Roman" w:hAnsi="Times New Roman" w:eastAsia="宋体"/>
                      <w:caps w:val="0"/>
                      <w:smallCaps w:val="0"/>
                      <w:color w:val="000000" w:themeColor="text1"/>
                      <w:highlight w:val="none"/>
                      <w:lang w:val="zh-CN"/>
                      <w14:textFill>
                        <w14:solidFill>
                          <w14:schemeClr w14:val="tx1"/>
                        </w14:solidFill>
                      </w14:textFill>
                    </w:rPr>
                  </w:pPr>
                  <w:r>
                    <w:rPr>
                      <w:rFonts w:hint="eastAsia" w:ascii="Times New Roman" w:hAnsi="Times New Roman" w:eastAsia="宋体" w:cs="宋体"/>
                      <w:caps w:val="0"/>
                      <w:smallCaps w:val="0"/>
                      <w:color w:val="000000" w:themeColor="text1"/>
                      <w:highlight w:val="none"/>
                      <w14:textFill>
                        <w14:solidFill>
                          <w14:schemeClr w14:val="tx1"/>
                        </w14:solidFill>
                      </w14:textFill>
                    </w:rPr>
                    <w:t>厂界东侧1m处</w:t>
                  </w:r>
                </w:p>
              </w:tc>
              <w:tc>
                <w:tcPr>
                  <w:tcW w:w="461" w:type="pct"/>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51</w:t>
                  </w:r>
                </w:p>
              </w:tc>
              <w:tc>
                <w:tcPr>
                  <w:tcW w:w="567" w:type="pct"/>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40</w:t>
                  </w:r>
                </w:p>
              </w:tc>
              <w:tc>
                <w:tcPr>
                  <w:tcW w:w="564" w:type="pct"/>
                  <w:vAlign w:val="center"/>
                </w:tcPr>
                <w:p>
                  <w:pPr>
                    <w:pStyle w:val="58"/>
                    <w:keepNext w:val="0"/>
                    <w:keepLines w:val="0"/>
                    <w:pageBreakBefore w:val="0"/>
                    <w:widowControl w:val="0"/>
                    <w:tabs>
                      <w:tab w:val="left" w:pos="540"/>
                      <w:tab w:val="left" w:pos="4095"/>
                    </w:tabs>
                    <w:kinsoku/>
                    <w:wordWrap/>
                    <w:overflowPunct/>
                    <w:topLinePunct w:val="0"/>
                    <w:bidi w:val="0"/>
                    <w:adjustRightInd/>
                    <w:snapToGrid/>
                    <w:spacing w:line="240" w:lineRule="auto"/>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55</w:t>
                  </w:r>
                </w:p>
              </w:tc>
              <w:tc>
                <w:tcPr>
                  <w:tcW w:w="568" w:type="pct"/>
                  <w:vAlign w:val="center"/>
                </w:tcPr>
                <w:p>
                  <w:pPr>
                    <w:pStyle w:val="58"/>
                    <w:keepNext w:val="0"/>
                    <w:keepLines w:val="0"/>
                    <w:pageBreakBefore w:val="0"/>
                    <w:widowControl w:val="0"/>
                    <w:tabs>
                      <w:tab w:val="left" w:pos="540"/>
                      <w:tab w:val="left" w:pos="4095"/>
                    </w:tabs>
                    <w:kinsoku/>
                    <w:wordWrap/>
                    <w:overflowPunct/>
                    <w:topLinePunct w:val="0"/>
                    <w:bidi w:val="0"/>
                    <w:adjustRightInd/>
                    <w:snapToGrid/>
                    <w:spacing w:line="240" w:lineRule="auto"/>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45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1028" w:type="pct"/>
                  <w:vMerge w:val="continue"/>
                  <w:vAlign w:val="center"/>
                </w:tcPr>
                <w:p>
                  <w:pPr>
                    <w:pStyle w:val="28"/>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eastAsia="宋体" w:cs="Calibri"/>
                      <w:caps w:val="0"/>
                      <w:smallCaps w:val="0"/>
                      <w:color w:val="000000" w:themeColor="text1"/>
                      <w:sz w:val="21"/>
                      <w:szCs w:val="21"/>
                      <w:highlight w:val="none"/>
                      <w:lang w:val="en-US" w:eastAsia="zh-CN"/>
                      <w14:textFill>
                        <w14:solidFill>
                          <w14:schemeClr w14:val="tx1"/>
                        </w14:solidFill>
                      </w14:textFill>
                    </w:rPr>
                  </w:pPr>
                </w:p>
              </w:tc>
              <w:tc>
                <w:tcPr>
                  <w:tcW w:w="653" w:type="pct"/>
                  <w:vAlign w:val="center"/>
                </w:tcPr>
                <w:p>
                  <w:pPr>
                    <w:pStyle w:val="28"/>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eastAsia="宋体" w:cs="Calibri"/>
                      <w:caps w:val="0"/>
                      <w:smallCaps w:val="0"/>
                      <w:color w:val="000000" w:themeColor="text1"/>
                      <w:sz w:val="21"/>
                      <w:szCs w:val="21"/>
                      <w:highlight w:val="none"/>
                      <w:lang w:val="zh-CN"/>
                      <w14:textFill>
                        <w14:solidFill>
                          <w14:schemeClr w14:val="tx1"/>
                        </w14:solidFill>
                      </w14:textFill>
                    </w:rPr>
                  </w:pPr>
                  <w:r>
                    <w:rPr>
                      <w:rFonts w:hint="eastAsia" w:ascii="Times New Roman" w:hAnsi="Times New Roman" w:eastAsia="宋体" w:cs="Calibri"/>
                      <w:caps w:val="0"/>
                      <w:smallCaps w:val="0"/>
                      <w:color w:val="000000" w:themeColor="text1"/>
                      <w:sz w:val="21"/>
                      <w:szCs w:val="21"/>
                      <w:highlight w:val="none"/>
                      <w:lang w:val="en-US" w:eastAsia="zh-CN"/>
                      <w14:textFill>
                        <w14:solidFill>
                          <w14:schemeClr w14:val="tx1"/>
                        </w14:solidFill>
                      </w14:textFill>
                    </w:rPr>
                    <w:t>6</w:t>
                  </w:r>
                  <w:r>
                    <w:rPr>
                      <w:rFonts w:hint="eastAsia" w:ascii="Times New Roman" w:hAnsi="Times New Roman" w:eastAsia="宋体" w:cs="Calibri"/>
                      <w:caps w:val="0"/>
                      <w:smallCaps w:val="0"/>
                      <w:color w:val="000000" w:themeColor="text1"/>
                      <w:sz w:val="21"/>
                      <w:szCs w:val="21"/>
                      <w:highlight w:val="none"/>
                      <w:lang w:val="zh-CN"/>
                      <w14:textFill>
                        <w14:solidFill>
                          <w14:schemeClr w14:val="tx1"/>
                        </w14:solidFill>
                      </w14:textFill>
                    </w:rPr>
                    <w:t>#</w:t>
                  </w:r>
                </w:p>
              </w:tc>
              <w:tc>
                <w:tcPr>
                  <w:tcW w:w="1156"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宋体"/>
                      <w:caps w:val="0"/>
                      <w:smallCaps w:val="0"/>
                      <w:color w:val="000000" w:themeColor="text1"/>
                      <w:highlight w:val="none"/>
                      <w:lang w:val="zh-CN"/>
                      <w14:textFill>
                        <w14:solidFill>
                          <w14:schemeClr w14:val="tx1"/>
                        </w14:solidFill>
                      </w14:textFill>
                    </w:rPr>
                  </w:pPr>
                  <w:r>
                    <w:rPr>
                      <w:rFonts w:hint="eastAsia" w:ascii="Times New Roman" w:hAnsi="Times New Roman" w:eastAsia="宋体" w:cs="宋体"/>
                      <w:caps w:val="0"/>
                      <w:smallCaps w:val="0"/>
                      <w:color w:val="000000" w:themeColor="text1"/>
                      <w:highlight w:val="none"/>
                      <w14:textFill>
                        <w14:solidFill>
                          <w14:schemeClr w14:val="tx1"/>
                        </w14:solidFill>
                      </w14:textFill>
                    </w:rPr>
                    <w:t>厂界南侧1m处</w:t>
                  </w:r>
                </w:p>
              </w:tc>
              <w:tc>
                <w:tcPr>
                  <w:tcW w:w="461" w:type="pct"/>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w:t>
                  </w: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2</w:t>
                  </w:r>
                </w:p>
              </w:tc>
              <w:tc>
                <w:tcPr>
                  <w:tcW w:w="567" w:type="pct"/>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41</w:t>
                  </w:r>
                </w:p>
              </w:tc>
              <w:tc>
                <w:tcPr>
                  <w:tcW w:w="564" w:type="pct"/>
                  <w:vAlign w:val="center"/>
                </w:tcPr>
                <w:p>
                  <w:pPr>
                    <w:pStyle w:val="58"/>
                    <w:keepNext w:val="0"/>
                    <w:keepLines w:val="0"/>
                    <w:pageBreakBefore w:val="0"/>
                    <w:widowControl w:val="0"/>
                    <w:tabs>
                      <w:tab w:val="left" w:pos="540"/>
                      <w:tab w:val="left" w:pos="4095"/>
                    </w:tabs>
                    <w:kinsoku/>
                    <w:wordWrap/>
                    <w:overflowPunct/>
                    <w:topLinePunct w:val="0"/>
                    <w:bidi w:val="0"/>
                    <w:adjustRightInd/>
                    <w:snapToGrid/>
                    <w:spacing w:line="240" w:lineRule="auto"/>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55</w:t>
                  </w:r>
                </w:p>
              </w:tc>
              <w:tc>
                <w:tcPr>
                  <w:tcW w:w="568" w:type="pct"/>
                  <w:vAlign w:val="center"/>
                </w:tcPr>
                <w:p>
                  <w:pPr>
                    <w:pStyle w:val="58"/>
                    <w:keepNext w:val="0"/>
                    <w:keepLines w:val="0"/>
                    <w:pageBreakBefore w:val="0"/>
                    <w:widowControl w:val="0"/>
                    <w:tabs>
                      <w:tab w:val="left" w:pos="540"/>
                      <w:tab w:val="left" w:pos="4095"/>
                    </w:tabs>
                    <w:kinsoku/>
                    <w:wordWrap/>
                    <w:overflowPunct/>
                    <w:topLinePunct w:val="0"/>
                    <w:bidi w:val="0"/>
                    <w:adjustRightInd/>
                    <w:snapToGrid/>
                    <w:spacing w:line="240" w:lineRule="auto"/>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45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1028" w:type="pct"/>
                  <w:vMerge w:val="continue"/>
                  <w:vAlign w:val="center"/>
                </w:tcPr>
                <w:p>
                  <w:pPr>
                    <w:pStyle w:val="28"/>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eastAsia="宋体" w:cs="Calibri"/>
                      <w:caps w:val="0"/>
                      <w:smallCaps w:val="0"/>
                      <w:color w:val="000000" w:themeColor="text1"/>
                      <w:sz w:val="21"/>
                      <w:szCs w:val="21"/>
                      <w:highlight w:val="none"/>
                      <w:lang w:val="en-US" w:eastAsia="zh-CN"/>
                      <w14:textFill>
                        <w14:solidFill>
                          <w14:schemeClr w14:val="tx1"/>
                        </w14:solidFill>
                      </w14:textFill>
                    </w:rPr>
                  </w:pPr>
                </w:p>
              </w:tc>
              <w:tc>
                <w:tcPr>
                  <w:tcW w:w="653" w:type="pct"/>
                  <w:vAlign w:val="center"/>
                </w:tcPr>
                <w:p>
                  <w:pPr>
                    <w:pStyle w:val="28"/>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Calibri"/>
                      <w:caps w:val="0"/>
                      <w:small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Calibri"/>
                      <w:caps w:val="0"/>
                      <w:smallCaps w:val="0"/>
                      <w:color w:val="000000" w:themeColor="text1"/>
                      <w:sz w:val="21"/>
                      <w:szCs w:val="21"/>
                      <w:highlight w:val="none"/>
                      <w:lang w:val="en-US" w:eastAsia="zh-CN"/>
                      <w14:textFill>
                        <w14:solidFill>
                          <w14:schemeClr w14:val="tx1"/>
                        </w14:solidFill>
                      </w14:textFill>
                    </w:rPr>
                    <w:t>7#</w:t>
                  </w:r>
                </w:p>
              </w:tc>
              <w:tc>
                <w:tcPr>
                  <w:tcW w:w="1156"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宋体"/>
                      <w:caps w:val="0"/>
                      <w:smallCaps w:val="0"/>
                      <w:color w:val="000000" w:themeColor="text1"/>
                      <w:highlight w:val="none"/>
                      <w:lang w:val="zh-CN"/>
                      <w14:textFill>
                        <w14:solidFill>
                          <w14:schemeClr w14:val="tx1"/>
                        </w14:solidFill>
                      </w14:textFill>
                    </w:rPr>
                  </w:pPr>
                  <w:r>
                    <w:rPr>
                      <w:rFonts w:hint="eastAsia" w:ascii="Times New Roman" w:hAnsi="Times New Roman" w:eastAsia="宋体" w:cs="宋体"/>
                      <w:caps w:val="0"/>
                      <w:smallCaps w:val="0"/>
                      <w:color w:val="000000" w:themeColor="text1"/>
                      <w:highlight w:val="none"/>
                      <w14:textFill>
                        <w14:solidFill>
                          <w14:schemeClr w14:val="tx1"/>
                        </w14:solidFill>
                      </w14:textFill>
                    </w:rPr>
                    <w:t>厂界西侧1m处</w:t>
                  </w:r>
                </w:p>
              </w:tc>
              <w:tc>
                <w:tcPr>
                  <w:tcW w:w="461" w:type="pct"/>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49</w:t>
                  </w:r>
                </w:p>
              </w:tc>
              <w:tc>
                <w:tcPr>
                  <w:tcW w:w="567" w:type="pct"/>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38</w:t>
                  </w:r>
                </w:p>
              </w:tc>
              <w:tc>
                <w:tcPr>
                  <w:tcW w:w="564" w:type="pct"/>
                  <w:vAlign w:val="center"/>
                </w:tcPr>
                <w:p>
                  <w:pPr>
                    <w:pStyle w:val="58"/>
                    <w:keepNext w:val="0"/>
                    <w:keepLines w:val="0"/>
                    <w:pageBreakBefore w:val="0"/>
                    <w:widowControl w:val="0"/>
                    <w:tabs>
                      <w:tab w:val="left" w:pos="540"/>
                      <w:tab w:val="left" w:pos="4095"/>
                    </w:tabs>
                    <w:kinsoku/>
                    <w:wordWrap/>
                    <w:overflowPunct/>
                    <w:topLinePunct w:val="0"/>
                    <w:bidi w:val="0"/>
                    <w:adjustRightInd/>
                    <w:snapToGrid/>
                    <w:spacing w:line="240" w:lineRule="auto"/>
                    <w:textAlignment w:val="auto"/>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55</w:t>
                  </w:r>
                </w:p>
              </w:tc>
              <w:tc>
                <w:tcPr>
                  <w:tcW w:w="568" w:type="pct"/>
                  <w:vAlign w:val="center"/>
                </w:tcPr>
                <w:p>
                  <w:pPr>
                    <w:pStyle w:val="58"/>
                    <w:keepNext w:val="0"/>
                    <w:keepLines w:val="0"/>
                    <w:pageBreakBefore w:val="0"/>
                    <w:widowControl w:val="0"/>
                    <w:tabs>
                      <w:tab w:val="left" w:pos="540"/>
                      <w:tab w:val="left" w:pos="4095"/>
                    </w:tabs>
                    <w:kinsoku/>
                    <w:wordWrap/>
                    <w:overflowPunct/>
                    <w:topLinePunct w:val="0"/>
                    <w:bidi w:val="0"/>
                    <w:adjustRightInd/>
                    <w:snapToGrid/>
                    <w:spacing w:line="240" w:lineRule="auto"/>
                    <w:textAlignment w:val="auto"/>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45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1028" w:type="pct"/>
                  <w:vMerge w:val="continue"/>
                  <w:vAlign w:val="center"/>
                </w:tcPr>
                <w:p>
                  <w:pPr>
                    <w:pStyle w:val="28"/>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eastAsia="宋体" w:cs="Calibri"/>
                      <w:caps w:val="0"/>
                      <w:smallCaps w:val="0"/>
                      <w:color w:val="000000" w:themeColor="text1"/>
                      <w:sz w:val="21"/>
                      <w:szCs w:val="21"/>
                      <w:highlight w:val="none"/>
                      <w:lang w:val="en-US" w:eastAsia="zh-CN"/>
                      <w14:textFill>
                        <w14:solidFill>
                          <w14:schemeClr w14:val="tx1"/>
                        </w14:solidFill>
                      </w14:textFill>
                    </w:rPr>
                  </w:pPr>
                </w:p>
              </w:tc>
              <w:tc>
                <w:tcPr>
                  <w:tcW w:w="653" w:type="pct"/>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eastAsia="宋体" w:cs="Calibri"/>
                      <w:caps w:val="0"/>
                      <w:small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Calibri"/>
                      <w:caps w:val="0"/>
                      <w:smallCaps w:val="0"/>
                      <w:color w:val="000000" w:themeColor="text1"/>
                      <w:sz w:val="21"/>
                      <w:szCs w:val="21"/>
                      <w:highlight w:val="none"/>
                      <w:lang w:val="en-US" w:eastAsia="zh-CN"/>
                      <w14:textFill>
                        <w14:solidFill>
                          <w14:schemeClr w14:val="tx1"/>
                        </w14:solidFill>
                      </w14:textFill>
                    </w:rPr>
                    <w:t>8#</w:t>
                  </w:r>
                </w:p>
              </w:tc>
              <w:tc>
                <w:tcPr>
                  <w:tcW w:w="1156"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宋体"/>
                      <w:caps w:val="0"/>
                      <w:smallCaps w:val="0"/>
                      <w:color w:val="000000" w:themeColor="text1"/>
                      <w:highlight w:val="none"/>
                      <w:lang w:val="zh-CN"/>
                      <w14:textFill>
                        <w14:solidFill>
                          <w14:schemeClr w14:val="tx1"/>
                        </w14:solidFill>
                      </w14:textFill>
                    </w:rPr>
                  </w:pPr>
                  <w:r>
                    <w:rPr>
                      <w:rFonts w:hint="eastAsia" w:ascii="Times New Roman" w:hAnsi="Times New Roman" w:eastAsia="宋体" w:cs="宋体"/>
                      <w:caps w:val="0"/>
                      <w:smallCaps w:val="0"/>
                      <w:color w:val="000000" w:themeColor="text1"/>
                      <w:highlight w:val="none"/>
                      <w14:textFill>
                        <w14:solidFill>
                          <w14:schemeClr w14:val="tx1"/>
                        </w14:solidFill>
                      </w14:textFill>
                    </w:rPr>
                    <w:t>厂界北侧1m处</w:t>
                  </w:r>
                </w:p>
              </w:tc>
              <w:tc>
                <w:tcPr>
                  <w:tcW w:w="461" w:type="pct"/>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t>50</w:t>
                  </w:r>
                </w:p>
              </w:tc>
              <w:tc>
                <w:tcPr>
                  <w:tcW w:w="567" w:type="pct"/>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40</w:t>
                  </w:r>
                </w:p>
              </w:tc>
              <w:tc>
                <w:tcPr>
                  <w:tcW w:w="564" w:type="pct"/>
                  <w:vAlign w:val="center"/>
                </w:tcPr>
                <w:p>
                  <w:pPr>
                    <w:pStyle w:val="58"/>
                    <w:keepNext w:val="0"/>
                    <w:keepLines w:val="0"/>
                    <w:pageBreakBefore w:val="0"/>
                    <w:widowControl w:val="0"/>
                    <w:tabs>
                      <w:tab w:val="left" w:pos="540"/>
                      <w:tab w:val="left" w:pos="4095"/>
                    </w:tabs>
                    <w:kinsoku/>
                    <w:wordWrap/>
                    <w:overflowPunct/>
                    <w:topLinePunct w:val="0"/>
                    <w:bidi w:val="0"/>
                    <w:adjustRightInd/>
                    <w:snapToGrid/>
                    <w:spacing w:line="240" w:lineRule="auto"/>
                    <w:textAlignment w:val="auto"/>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55</w:t>
                  </w:r>
                </w:p>
              </w:tc>
              <w:tc>
                <w:tcPr>
                  <w:tcW w:w="568" w:type="pct"/>
                  <w:vAlign w:val="center"/>
                </w:tcPr>
                <w:p>
                  <w:pPr>
                    <w:pStyle w:val="58"/>
                    <w:keepNext w:val="0"/>
                    <w:keepLines w:val="0"/>
                    <w:pageBreakBefore w:val="0"/>
                    <w:widowControl w:val="0"/>
                    <w:tabs>
                      <w:tab w:val="left" w:pos="540"/>
                      <w:tab w:val="left" w:pos="4095"/>
                    </w:tabs>
                    <w:kinsoku/>
                    <w:wordWrap/>
                    <w:overflowPunct/>
                    <w:topLinePunct w:val="0"/>
                    <w:bidi w:val="0"/>
                    <w:adjustRightInd/>
                    <w:snapToGrid/>
                    <w:spacing w:line="240" w:lineRule="auto"/>
                    <w:textAlignment w:val="auto"/>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45</w:t>
                  </w:r>
                </w:p>
              </w:tc>
            </w:tr>
          </w:tbl>
          <w:p>
            <w:pPr>
              <w:pStyle w:val="2"/>
              <w:keepNext w:val="0"/>
              <w:keepLines w:val="0"/>
              <w:pageBreakBefore w:val="0"/>
              <w:widowControl/>
              <w:kinsoku/>
              <w:wordWrap/>
              <w:overflowPunct/>
              <w:topLinePunct w:val="0"/>
              <w:autoSpaceDE/>
              <w:autoSpaceDN/>
              <w:bidi w:val="0"/>
              <w:adjustRightInd/>
              <w:snapToGrid/>
              <w:spacing w:before="157" w:beforeLines="50" w:after="0" w:line="360" w:lineRule="auto"/>
              <w:ind w:right="0" w:firstLine="480" w:firstLineChars="200"/>
              <w:textAlignment w:val="auto"/>
              <w:rPr>
                <w:rFonts w:hint="eastAsia" w:ascii="Times New Roman" w:hAnsi="Times New Roman" w:eastAsia="宋体" w:cs="宋体"/>
                <w:bCs/>
                <w:caps w:val="0"/>
                <w:smallCaps w:val="0"/>
                <w:color w:val="000000" w:themeColor="text1"/>
                <w:kern w:val="21"/>
                <w:sz w:val="24"/>
                <w:highlight w:val="none"/>
                <w:lang w:val="en-US" w:eastAsia="zh-CN"/>
                <w14:textFill>
                  <w14:solidFill>
                    <w14:schemeClr w14:val="tx1"/>
                  </w14:solidFill>
                </w14:textFill>
              </w:rPr>
            </w:pPr>
            <w:r>
              <w:rPr>
                <w:rFonts w:ascii="Times New Roman" w:hAnsi="Times New Roman" w:eastAsia="宋体" w:cs="宋体"/>
                <w:bCs/>
                <w:caps w:val="0"/>
                <w:smallCaps w:val="0"/>
                <w:color w:val="000000" w:themeColor="text1"/>
                <w:kern w:val="21"/>
                <w:sz w:val="24"/>
                <w:highlight w:val="none"/>
                <w14:textFill>
                  <w14:solidFill>
                    <w14:schemeClr w14:val="tx1"/>
                  </w14:solidFill>
                </w14:textFill>
              </w:rPr>
              <w:t>采用直接比较的方法评价区域的声环境质量状况，由表</w:t>
            </w:r>
            <w:r>
              <w:rPr>
                <w:rFonts w:hint="eastAsia" w:ascii="Times New Roman" w:hAnsi="Times New Roman" w:eastAsia="宋体" w:cs="宋体"/>
                <w:bCs/>
                <w:caps w:val="0"/>
                <w:smallCaps w:val="0"/>
                <w:color w:val="000000" w:themeColor="text1"/>
                <w:kern w:val="21"/>
                <w:sz w:val="24"/>
                <w:highlight w:val="none"/>
                <w:lang w:val="en-US" w:eastAsia="zh-CN"/>
                <w14:textFill>
                  <w14:solidFill>
                    <w14:schemeClr w14:val="tx1"/>
                  </w14:solidFill>
                </w14:textFill>
              </w:rPr>
              <w:t>14</w:t>
            </w:r>
            <w:r>
              <w:rPr>
                <w:rFonts w:ascii="Times New Roman" w:hAnsi="Times New Roman" w:eastAsia="宋体" w:cs="宋体"/>
                <w:bCs/>
                <w:caps w:val="0"/>
                <w:smallCaps w:val="0"/>
                <w:color w:val="000000" w:themeColor="text1"/>
                <w:kern w:val="21"/>
                <w:sz w:val="24"/>
                <w:highlight w:val="none"/>
                <w14:textFill>
                  <w14:solidFill>
                    <w14:schemeClr w14:val="tx1"/>
                  </w14:solidFill>
                </w14:textFill>
              </w:rPr>
              <w:t>可知，各监测点的等效声级均能够满足GB3096-2008《声环境质量标准》中</w:t>
            </w:r>
            <w:r>
              <w:rPr>
                <w:rFonts w:hint="eastAsia" w:ascii="Times New Roman" w:hAnsi="Times New Roman" w:eastAsia="宋体" w:cs="宋体"/>
                <w:bCs/>
                <w:caps w:val="0"/>
                <w:smallCaps w:val="0"/>
                <w:color w:val="000000" w:themeColor="text1"/>
                <w:kern w:val="21"/>
                <w:sz w:val="24"/>
                <w:highlight w:val="none"/>
                <w:lang w:val="en-US" w:eastAsia="zh-CN"/>
                <w14:textFill>
                  <w14:solidFill>
                    <w14:schemeClr w14:val="tx1"/>
                  </w14:solidFill>
                </w14:textFill>
              </w:rPr>
              <w:t>1类</w:t>
            </w:r>
            <w:r>
              <w:rPr>
                <w:rFonts w:hint="eastAsia" w:ascii="Times New Roman" w:hAnsi="Times New Roman" w:cs="宋体"/>
                <w:bCs/>
                <w:caps w:val="0"/>
                <w:smallCaps w:val="0"/>
                <w:color w:val="000000" w:themeColor="text1"/>
                <w:kern w:val="21"/>
                <w:sz w:val="24"/>
                <w:highlight w:val="none"/>
                <w:lang w:val="en-US" w:eastAsia="zh-CN"/>
                <w14:textFill>
                  <w14:solidFill>
                    <w14:schemeClr w14:val="tx1"/>
                  </w14:solidFill>
                </w14:textFill>
              </w:rPr>
              <w:t>区</w:t>
            </w:r>
            <w:r>
              <w:rPr>
                <w:rFonts w:ascii="Times New Roman" w:hAnsi="Times New Roman" w:eastAsia="宋体" w:cs="宋体"/>
                <w:bCs/>
                <w:caps w:val="0"/>
                <w:smallCaps w:val="0"/>
                <w:color w:val="000000" w:themeColor="text1"/>
                <w:kern w:val="21"/>
                <w:sz w:val="24"/>
                <w:highlight w:val="none"/>
                <w14:textFill>
                  <w14:solidFill>
                    <w14:schemeClr w14:val="tx1"/>
                  </w14:solidFill>
                </w14:textFill>
              </w:rPr>
              <w:t>标准，说明评价区域声环境质量良好。</w:t>
            </w:r>
          </w:p>
          <w:p>
            <w:pPr>
              <w:pStyle w:val="2"/>
              <w:spacing w:before="0" w:after="0" w:line="360" w:lineRule="auto"/>
              <w:ind w:right="0" w:firstLine="482" w:firstLineChars="200"/>
              <w:rPr>
                <w:rFonts w:hint="eastAsia" w:ascii="Times New Roman" w:hAnsi="Times New Roman" w:eastAsia="宋体" w:cs="宋体"/>
                <w:b/>
                <w:bCs/>
                <w:caps w:val="0"/>
                <w:smallCaps w:val="0"/>
                <w:color w:val="000000" w:themeColor="text1"/>
                <w:kern w:val="21"/>
                <w:sz w:val="24"/>
                <w:lang w:val="en-US" w:eastAsia="zh-CN"/>
                <w14:textFill>
                  <w14:solidFill>
                    <w14:schemeClr w14:val="tx1"/>
                  </w14:solidFill>
                </w14:textFill>
              </w:rPr>
            </w:pPr>
            <w:r>
              <w:rPr>
                <w:rFonts w:hint="eastAsia" w:ascii="Times New Roman" w:hAnsi="Times New Roman" w:eastAsia="宋体" w:cs="宋体"/>
                <w:b/>
                <w:bCs/>
                <w:caps w:val="0"/>
                <w:smallCaps w:val="0"/>
                <w:color w:val="000000" w:themeColor="text1"/>
                <w:kern w:val="21"/>
                <w:sz w:val="24"/>
                <w:lang w:val="en-US" w:eastAsia="zh-CN"/>
                <w14:textFill>
                  <w14:solidFill>
                    <w14:schemeClr w14:val="tx1"/>
                  </w14:solidFill>
                </w14:textFill>
              </w:rPr>
              <w:t>4、生态环境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pPr>
            <w:r>
              <w:rPr>
                <w:rFonts w:hint="default"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t>根据《建设项目环境影响报告表编制技术指南（污染影响类）（试行）》，产业园区外建设项目新增用地且用地范围内含有生态环境保护目标时，应进行生态现状调查。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pPr>
            <w:r>
              <w:rPr>
                <w:rFonts w:hint="default"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t>本项目位于</w:t>
            </w:r>
            <w:r>
              <w:rPr>
                <w:rFonts w:hint="eastAsia" w:ascii="Times New Roman" w:hAnsi="Times New Roman" w:eastAsia="宋体" w:cs="宋体"/>
                <w:caps w:val="0"/>
                <w:smallCaps w:val="0"/>
                <w:color w:val="000000" w:themeColor="text1"/>
                <w:kern w:val="21"/>
                <w:sz w:val="24"/>
                <w:lang w:val="en-US" w:eastAsia="zh-CN"/>
                <w14:textFill>
                  <w14:solidFill>
                    <w14:schemeClr w14:val="tx1"/>
                  </w14:solidFill>
                </w14:textFill>
              </w:rPr>
              <w:t>吉林省段TJ-5标</w:t>
            </w:r>
            <w:r>
              <w:rPr>
                <w:rFonts w:hint="eastAsia" w:ascii="Times New Roman" w:hAnsi="Times New Roman" w:cs="宋体"/>
                <w:bCs/>
                <w:caps w:val="0"/>
                <w:smallCaps w:val="0"/>
                <w:color w:val="000000" w:themeColor="text1"/>
                <w:kern w:val="21"/>
                <w:sz w:val="24"/>
                <w:szCs w:val="20"/>
                <w:lang w:val="en-US" w:eastAsia="zh-CN" w:bidi="ar-SA"/>
                <w14:textFill>
                  <w14:solidFill>
                    <w14:schemeClr w14:val="tx1"/>
                  </w14:solidFill>
                </w14:textFill>
              </w:rPr>
              <w:t>江源区</w:t>
            </w:r>
            <w:r>
              <w:rPr>
                <w:rFonts w:hint="eastAsia" w:ascii="Times New Roman" w:hAnsi="Times New Roman" w:cs="宋体"/>
                <w:bCs/>
                <w:caps w:val="0"/>
                <w:smallCaps w:val="0"/>
                <w:color w:val="000000" w:themeColor="text1"/>
                <w:kern w:val="21"/>
                <w:sz w:val="24"/>
                <w:szCs w:val="20"/>
                <w:highlight w:val="none"/>
                <w:lang w:val="en-US" w:eastAsia="zh-CN" w:bidi="ar-SA"/>
                <w14:textFill>
                  <w14:solidFill>
                    <w14:schemeClr w14:val="tx1"/>
                  </w14:solidFill>
                </w14:textFill>
              </w:rPr>
              <w:t>肖家堡隧道出口、利民隧道进口拌合站</w:t>
            </w:r>
            <w:r>
              <w:rPr>
                <w:rFonts w:hint="default" w:ascii="Times New Roman" w:hAnsi="Times New Roman" w:eastAsia="宋体" w:cs="宋体"/>
                <w:bCs/>
                <w:caps w:val="0"/>
                <w:smallCaps w:val="0"/>
                <w:color w:val="000000" w:themeColor="text1"/>
                <w:kern w:val="21"/>
                <w:sz w:val="24"/>
                <w:szCs w:val="20"/>
                <w:highlight w:val="none"/>
                <w:lang w:val="en-US" w:eastAsia="zh-CN" w:bidi="ar-SA"/>
                <w14:textFill>
                  <w14:solidFill>
                    <w14:schemeClr w14:val="tx1"/>
                  </w14:solidFill>
                </w14:textFill>
              </w:rPr>
              <w:t>、</w:t>
            </w:r>
            <w:r>
              <w:rPr>
                <w:rFonts w:hint="eastAsia" w:ascii="Times New Roman" w:hAnsi="Times New Roman" w:cs="宋体"/>
                <w:bCs/>
                <w:caps w:val="0"/>
                <w:smallCaps w:val="0"/>
                <w:color w:val="000000" w:themeColor="text1"/>
                <w:kern w:val="21"/>
                <w:sz w:val="24"/>
                <w:szCs w:val="20"/>
                <w:highlight w:val="none"/>
                <w:lang w:val="en-US" w:eastAsia="zh-CN" w:bidi="ar-SA"/>
                <w14:textFill>
                  <w14:solidFill>
                    <w14:schemeClr w14:val="tx1"/>
                  </w14:solidFill>
                </w14:textFill>
              </w:rPr>
              <w:t>利民隧道出口生活区</w:t>
            </w:r>
            <w:r>
              <w:rPr>
                <w:rFonts w:hint="default"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t>，在现有</w:t>
            </w:r>
            <w:r>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t>施工场地范围</w:t>
            </w:r>
            <w:r>
              <w:rPr>
                <w:rFonts w:hint="default"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t>内建设，不新增占地，不涉及生态环境保护目标，因此不进行生态现状调查。</w:t>
            </w:r>
          </w:p>
          <w:p>
            <w:pPr>
              <w:pStyle w:val="2"/>
              <w:spacing w:before="0" w:after="0" w:line="360" w:lineRule="auto"/>
              <w:ind w:right="0" w:firstLine="482" w:firstLineChars="200"/>
              <w:rPr>
                <w:rFonts w:hint="default" w:ascii="Times New Roman" w:hAnsi="Times New Roman" w:eastAsia="宋体" w:cs="宋体"/>
                <w:b/>
                <w:bCs/>
                <w:caps w:val="0"/>
                <w:smallCaps w:val="0"/>
                <w:color w:val="000000" w:themeColor="text1"/>
                <w:kern w:val="21"/>
                <w:sz w:val="24"/>
                <w:lang w:val="en-US" w:eastAsia="zh-CN"/>
                <w14:textFill>
                  <w14:solidFill>
                    <w14:schemeClr w14:val="tx1"/>
                  </w14:solidFill>
                </w14:textFill>
              </w:rPr>
            </w:pPr>
            <w:r>
              <w:rPr>
                <w:rFonts w:hint="eastAsia" w:ascii="Times New Roman" w:hAnsi="Times New Roman" w:eastAsia="宋体" w:cs="宋体"/>
                <w:b/>
                <w:bCs/>
                <w:caps w:val="0"/>
                <w:smallCaps w:val="0"/>
                <w:color w:val="000000" w:themeColor="text1"/>
                <w:kern w:val="21"/>
                <w:sz w:val="24"/>
                <w:lang w:val="en-US" w:eastAsia="zh-CN"/>
                <w14:textFill>
                  <w14:solidFill>
                    <w14:schemeClr w14:val="tx1"/>
                  </w14:solidFill>
                </w14:textFill>
              </w:rPr>
              <w:t>5、地下水、土壤环境</w:t>
            </w:r>
          </w:p>
          <w:p>
            <w:pPr>
              <w:pStyle w:val="2"/>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textAlignment w:val="auto"/>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pPr>
            <w:r>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t>根据《建设项目环境影响报告表编制技术指南（污染影响类）（试行）》，原则上不开展土壤、地下水环境质量现状调查。建设项目存在土壤、地下水环境污染途径的，应结合污染源、保护目标分布情况开展现状调查以留作背景值。</w:t>
            </w:r>
          </w:p>
          <w:p>
            <w:pPr>
              <w:pStyle w:val="2"/>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textAlignment w:val="auto"/>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t>本项目为生物质锅炉建设项目，不涉及有毒有害物质，不产生危险废物，不涉及土壤、地下水污染途径，因此本项目不进行土壤、地下水环境质量现状评价。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vAlign w:val="center"/>
          </w:tcPr>
          <w:p>
            <w:pPr>
              <w:adjustRightInd w:val="0"/>
              <w:snapToGrid w:val="0"/>
              <w:jc w:val="center"/>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环境</w:t>
            </w:r>
          </w:p>
          <w:p>
            <w:pPr>
              <w:adjustRightInd w:val="0"/>
              <w:snapToGrid w:val="0"/>
              <w:jc w:val="center"/>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保护</w:t>
            </w:r>
          </w:p>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目标</w:t>
            </w:r>
          </w:p>
        </w:tc>
        <w:tc>
          <w:tcPr>
            <w:tcW w:w="4566" w:type="pct"/>
            <w:vAlign w:val="center"/>
          </w:tcPr>
          <w:p>
            <w:pPr>
              <w:pStyle w:val="2"/>
              <w:keepNext w:val="0"/>
              <w:keepLines w:val="0"/>
              <w:pageBreakBefore w:val="0"/>
              <w:widowControl/>
              <w:kinsoku/>
              <w:wordWrap/>
              <w:overflowPunct/>
              <w:topLinePunct w:val="0"/>
              <w:autoSpaceDE/>
              <w:autoSpaceDN/>
              <w:bidi w:val="0"/>
              <w:adjustRightInd/>
              <w:snapToGrid/>
              <w:spacing w:before="0" w:after="0" w:line="360" w:lineRule="auto"/>
              <w:ind w:right="0" w:firstLine="482" w:firstLineChars="200"/>
              <w:textAlignment w:val="auto"/>
              <w:rPr>
                <w:rFonts w:hint="eastAsia" w:ascii="Times New Roman" w:hAnsi="Times New Roman" w:eastAsia="宋体" w:cs="宋体"/>
                <w:b/>
                <w:bCs w:val="0"/>
                <w:caps w:val="0"/>
                <w:smallCaps w:val="0"/>
                <w:color w:val="000000" w:themeColor="text1"/>
                <w:kern w:val="21"/>
                <w:sz w:val="24"/>
                <w14:textFill>
                  <w14:solidFill>
                    <w14:schemeClr w14:val="tx1"/>
                  </w14:solidFill>
                </w14:textFill>
              </w:rPr>
            </w:pPr>
            <w:r>
              <w:rPr>
                <w:rFonts w:hint="eastAsia" w:ascii="Times New Roman" w:hAnsi="Times New Roman" w:eastAsia="宋体" w:cs="宋体"/>
                <w:b/>
                <w:bCs w:val="0"/>
                <w:caps w:val="0"/>
                <w:smallCaps w:val="0"/>
                <w:color w:val="000000" w:themeColor="text1"/>
                <w:kern w:val="21"/>
                <w:sz w:val="24"/>
                <w14:textFill>
                  <w14:solidFill>
                    <w14:schemeClr w14:val="tx1"/>
                  </w14:solidFill>
                </w14:textFill>
              </w:rPr>
              <w:t>1、大气环境</w:t>
            </w:r>
          </w:p>
          <w:p>
            <w:pPr>
              <w:pStyle w:val="2"/>
              <w:spacing w:before="0" w:after="0" w:line="360" w:lineRule="auto"/>
              <w:ind w:right="0" w:firstLine="480" w:firstLineChars="200"/>
              <w:rPr>
                <w:rFonts w:hint="eastAsia" w:ascii="Times New Roman" w:hAnsi="Times New Roman" w:eastAsia="宋体" w:cs="宋体"/>
                <w:bCs/>
                <w:caps w:val="0"/>
                <w:smallCaps w:val="0"/>
                <w:color w:val="000000" w:themeColor="text1"/>
                <w:kern w:val="21"/>
                <w:sz w:val="24"/>
                <w14:textFill>
                  <w14:solidFill>
                    <w14:schemeClr w14:val="tx1"/>
                  </w14:solidFill>
                </w14:textFill>
              </w:rPr>
            </w:pPr>
            <w:r>
              <w:rPr>
                <w:rFonts w:hint="eastAsia" w:ascii="Times New Roman" w:hAnsi="Times New Roman" w:eastAsia="宋体" w:cs="宋体"/>
                <w:bCs/>
                <w:caps w:val="0"/>
                <w:smallCaps w:val="0"/>
                <w:color w:val="000000" w:themeColor="text1"/>
                <w:kern w:val="21"/>
                <w:sz w:val="24"/>
                <w:lang w:eastAsia="zh-CN"/>
                <w14:textFill>
                  <w14:solidFill>
                    <w14:schemeClr w14:val="tx1"/>
                  </w14:solidFill>
                </w14:textFill>
              </w:rPr>
              <w:t>本项目共有</w:t>
            </w:r>
            <w:r>
              <w:rPr>
                <w:rFonts w:hint="eastAsia" w:ascii="Times New Roman" w:hAnsi="Times New Roman" w:cs="宋体"/>
                <w:bCs/>
                <w:caps w:val="0"/>
                <w:smallCaps w:val="0"/>
                <w:color w:val="000000" w:themeColor="text1"/>
                <w:kern w:val="21"/>
                <w:sz w:val="24"/>
                <w:lang w:val="en-US" w:eastAsia="zh-CN"/>
                <w14:textFill>
                  <w14:solidFill>
                    <w14:schemeClr w14:val="tx1"/>
                  </w14:solidFill>
                </w14:textFill>
              </w:rPr>
              <w:t>两个</w:t>
            </w:r>
            <w:r>
              <w:rPr>
                <w:rFonts w:hint="eastAsia" w:ascii="Times New Roman" w:hAnsi="Times New Roman" w:eastAsia="宋体" w:cs="宋体"/>
                <w:bCs/>
                <w:caps w:val="0"/>
                <w:smallCaps w:val="0"/>
                <w:color w:val="000000" w:themeColor="text1"/>
                <w:kern w:val="21"/>
                <w:sz w:val="24"/>
                <w:lang w:eastAsia="zh-CN"/>
                <w14:textFill>
                  <w14:solidFill>
                    <w14:schemeClr w14:val="tx1"/>
                  </w14:solidFill>
                </w14:textFill>
              </w:rPr>
              <w:t>地理位置，</w:t>
            </w: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分别为</w:t>
            </w:r>
            <w:r>
              <w:rPr>
                <w:rFonts w:hint="eastAsia" w:ascii="Times New Roman" w:hAnsi="Times New Roman" w:cs="宋体"/>
                <w:bCs/>
                <w:caps w:val="0"/>
                <w:smallCaps w:val="0"/>
                <w:color w:val="000000" w:themeColor="text1"/>
                <w:kern w:val="21"/>
                <w:sz w:val="24"/>
                <w:lang w:eastAsia="zh-CN"/>
                <w14:textFill>
                  <w14:solidFill>
                    <w14:schemeClr w14:val="tx1"/>
                  </w14:solidFill>
                </w14:textFill>
              </w:rPr>
              <w:t>肖家堡隧道出口、利民隧道进口拌合站</w:t>
            </w:r>
            <w:r>
              <w:rPr>
                <w:rFonts w:hint="eastAsia" w:ascii="Times New Roman" w:hAnsi="Times New Roman" w:cs="宋体"/>
                <w:bCs/>
                <w:caps w:val="0"/>
                <w:smallCaps w:val="0"/>
                <w:color w:val="000000" w:themeColor="text1"/>
                <w:kern w:val="21"/>
                <w:sz w:val="24"/>
                <w:lang w:val="en-US" w:eastAsia="zh-CN"/>
                <w14:textFill>
                  <w14:solidFill>
                    <w14:schemeClr w14:val="tx1"/>
                  </w14:solidFill>
                </w14:textFill>
              </w:rPr>
              <w:t>和</w:t>
            </w:r>
            <w:r>
              <w:rPr>
                <w:rFonts w:hint="eastAsia" w:ascii="Times New Roman" w:hAnsi="Times New Roman" w:eastAsia="宋体" w:cs="宋体"/>
                <w:bCs/>
                <w:caps w:val="0"/>
                <w:smallCaps w:val="0"/>
                <w:color w:val="000000" w:themeColor="text1"/>
                <w:kern w:val="21"/>
                <w:sz w:val="24"/>
                <w:lang w:eastAsia="zh-CN"/>
                <w14:textFill>
                  <w14:solidFill>
                    <w14:schemeClr w14:val="tx1"/>
                  </w14:solidFill>
                </w14:textFill>
              </w:rPr>
              <w:t>利民隧道出口生活区</w:t>
            </w:r>
            <w:r>
              <w:rPr>
                <w:rFonts w:hint="eastAsia" w:ascii="Times New Roman" w:hAnsi="Times New Roman" w:cs="宋体"/>
                <w:bCs/>
                <w:caps w:val="0"/>
                <w:smallCaps w:val="0"/>
                <w:color w:val="000000" w:themeColor="text1"/>
                <w:kern w:val="21"/>
                <w:sz w:val="24"/>
                <w:lang w:eastAsia="zh-CN"/>
                <w14:textFill>
                  <w14:solidFill>
                    <w14:schemeClr w14:val="tx1"/>
                  </w14:solidFill>
                </w14:textFill>
              </w:rPr>
              <w:t>。</w:t>
            </w:r>
            <w:r>
              <w:rPr>
                <w:rFonts w:hint="eastAsia" w:ascii="Times New Roman" w:hAnsi="Times New Roman" w:eastAsia="宋体" w:cs="宋体"/>
                <w:bCs/>
                <w:caps w:val="0"/>
                <w:smallCaps w:val="0"/>
                <w:color w:val="000000" w:themeColor="text1"/>
                <w:kern w:val="21"/>
                <w:sz w:val="24"/>
                <w14:textFill>
                  <w14:solidFill>
                    <w14:schemeClr w14:val="tx1"/>
                  </w14:solidFill>
                </w14:textFill>
              </w:rPr>
              <w:t>根据《建设项目环境影响报告表编制技术指南（污染影响类）（试行）》，</w:t>
            </w:r>
            <w:r>
              <w:rPr>
                <w:rFonts w:hint="eastAsia" w:ascii="Times New Roman" w:hAnsi="Times New Roman" w:cs="宋体"/>
                <w:bCs/>
                <w:caps w:val="0"/>
                <w:smallCaps w:val="0"/>
                <w:color w:val="000000" w:themeColor="text1"/>
                <w:kern w:val="21"/>
                <w:sz w:val="24"/>
                <w:lang w:val="en-US" w:eastAsia="zh-CN"/>
                <w14:textFill>
                  <w14:solidFill>
                    <w14:schemeClr w14:val="tx1"/>
                  </w14:solidFill>
                </w14:textFill>
              </w:rPr>
              <w:t>两个位置的</w:t>
            </w:r>
            <w:r>
              <w:rPr>
                <w:rFonts w:hint="eastAsia" w:ascii="Times New Roman" w:hAnsi="Times New Roman" w:eastAsia="宋体" w:cs="宋体"/>
                <w:bCs/>
                <w:caps w:val="0"/>
                <w:smallCaps w:val="0"/>
                <w:color w:val="000000" w:themeColor="text1"/>
                <w:kern w:val="21"/>
                <w:sz w:val="24"/>
                <w14:textFill>
                  <w14:solidFill>
                    <w14:schemeClr w14:val="tx1"/>
                  </w14:solidFill>
                </w14:textFill>
              </w:rPr>
              <w:t>厂界外500米范围内无自然保护区、风景名胜区、居住区、文化区，</w:t>
            </w:r>
            <w:r>
              <w:rPr>
                <w:rFonts w:hint="eastAsia" w:ascii="Times New Roman" w:hAnsi="Times New Roman" w:cs="宋体"/>
                <w:bCs/>
                <w:caps w:val="0"/>
                <w:smallCaps w:val="0"/>
                <w:color w:val="000000" w:themeColor="text1"/>
                <w:kern w:val="21"/>
                <w:sz w:val="24"/>
                <w:lang w:val="en-US" w:eastAsia="zh-CN"/>
                <w14:textFill>
                  <w14:solidFill>
                    <w14:schemeClr w14:val="tx1"/>
                  </w14:solidFill>
                </w14:textFill>
              </w:rPr>
              <w:t>肖家堡隧道出口、利民隧道进口拌合站周围500m范围内无</w:t>
            </w:r>
            <w:r>
              <w:rPr>
                <w:rFonts w:hint="eastAsia" w:ascii="Times New Roman" w:hAnsi="Times New Roman" w:eastAsia="宋体" w:cs="宋体"/>
                <w:bCs/>
                <w:caps w:val="0"/>
                <w:smallCaps w:val="0"/>
                <w:color w:val="000000" w:themeColor="text1"/>
                <w:kern w:val="21"/>
                <w:sz w:val="24"/>
                <w14:textFill>
                  <w14:solidFill>
                    <w14:schemeClr w14:val="tx1"/>
                  </w14:solidFill>
                </w14:textFill>
              </w:rPr>
              <w:t>农村居民等环境保护目标</w:t>
            </w:r>
            <w:r>
              <w:rPr>
                <w:rFonts w:hint="eastAsia" w:ascii="Times New Roman" w:hAnsi="Times New Roman" w:cs="宋体"/>
                <w:bCs/>
                <w:caps w:val="0"/>
                <w:smallCaps w:val="0"/>
                <w:color w:val="000000" w:themeColor="text1"/>
                <w:kern w:val="21"/>
                <w:sz w:val="24"/>
                <w:lang w:eastAsia="zh-CN"/>
                <w14:textFill>
                  <w14:solidFill>
                    <w14:schemeClr w14:val="tx1"/>
                  </w14:solidFill>
                </w14:textFill>
              </w:rPr>
              <w:t>，</w:t>
            </w:r>
            <w:r>
              <w:rPr>
                <w:rFonts w:hint="eastAsia" w:ascii="Times New Roman" w:hAnsi="Times New Roman" w:cs="宋体"/>
                <w:bCs/>
                <w:caps w:val="0"/>
                <w:smallCaps w:val="0"/>
                <w:color w:val="000000" w:themeColor="text1"/>
                <w:kern w:val="21"/>
                <w:sz w:val="24"/>
                <w:lang w:val="en-US" w:eastAsia="zh-CN"/>
                <w14:textFill>
                  <w14:solidFill>
                    <w14:schemeClr w14:val="tx1"/>
                  </w14:solidFill>
                </w14:textFill>
              </w:rPr>
              <w:t>仅</w:t>
            </w:r>
            <w:r>
              <w:rPr>
                <w:rFonts w:hint="eastAsia" w:ascii="Times New Roman" w:hAnsi="Times New Roman" w:eastAsia="宋体" w:cs="宋体"/>
                <w:bCs/>
                <w:caps w:val="0"/>
                <w:smallCaps w:val="0"/>
                <w:color w:val="000000" w:themeColor="text1"/>
                <w:kern w:val="21"/>
                <w:sz w:val="24"/>
                <w:lang w:eastAsia="zh-CN"/>
                <w14:textFill>
                  <w14:solidFill>
                    <w14:schemeClr w14:val="tx1"/>
                  </w14:solidFill>
                </w14:textFill>
              </w:rPr>
              <w:t>利民隧道出口生活区</w:t>
            </w:r>
            <w:r>
              <w:rPr>
                <w:rFonts w:hint="eastAsia" w:ascii="Times New Roman" w:hAnsi="Times New Roman" w:eastAsia="宋体" w:cs="宋体"/>
                <w:bCs/>
                <w:caps w:val="0"/>
                <w:smallCaps w:val="0"/>
                <w:color w:val="000000" w:themeColor="text1"/>
                <w:kern w:val="21"/>
                <w:sz w:val="24"/>
                <w14:textFill>
                  <w14:solidFill>
                    <w14:schemeClr w14:val="tx1"/>
                  </w14:solidFill>
                </w14:textFill>
              </w:rPr>
              <w:t>周围500m范围内涉及农村居民等环境保护目标，具体详见表</w:t>
            </w: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15</w:t>
            </w:r>
            <w:r>
              <w:rPr>
                <w:rFonts w:hint="eastAsia" w:ascii="Times New Roman" w:hAnsi="Times New Roman" w:eastAsia="宋体" w:cs="宋体"/>
                <w:bCs/>
                <w:caps w:val="0"/>
                <w:smallCaps w:val="0"/>
                <w:color w:val="000000" w:themeColor="text1"/>
                <w:kern w:val="21"/>
                <w:sz w:val="24"/>
                <w14:textFill>
                  <w14:solidFill>
                    <w14:schemeClr w14:val="tx1"/>
                  </w14:solidFill>
                </w14:textFill>
              </w:rPr>
              <w:t>。</w:t>
            </w:r>
          </w:p>
          <w:p>
            <w:pPr>
              <w:pStyle w:val="2"/>
              <w:keepNext w:val="0"/>
              <w:keepLines w:val="0"/>
              <w:pageBreakBefore w:val="0"/>
              <w:widowControl/>
              <w:kinsoku/>
              <w:wordWrap/>
              <w:overflowPunct/>
              <w:topLinePunct w:val="0"/>
              <w:autoSpaceDE/>
              <w:autoSpaceDN/>
              <w:bidi w:val="0"/>
              <w:adjustRightInd/>
              <w:snapToGrid/>
              <w:spacing w:before="0" w:after="0" w:line="360" w:lineRule="auto"/>
              <w:ind w:right="0" w:firstLine="482" w:firstLineChars="200"/>
              <w:textAlignment w:val="auto"/>
              <w:rPr>
                <w:rFonts w:hint="eastAsia" w:ascii="Times New Roman" w:hAnsi="Times New Roman" w:eastAsia="宋体" w:cs="宋体"/>
                <w:b/>
                <w:bCs w:val="0"/>
                <w:caps w:val="0"/>
                <w:smallCaps w:val="0"/>
                <w:color w:val="000000" w:themeColor="text1"/>
                <w:kern w:val="21"/>
                <w:sz w:val="24"/>
                <w14:textFill>
                  <w14:solidFill>
                    <w14:schemeClr w14:val="tx1"/>
                  </w14:solidFill>
                </w14:textFill>
              </w:rPr>
            </w:pPr>
            <w:r>
              <w:rPr>
                <w:rFonts w:hint="eastAsia" w:ascii="Times New Roman" w:hAnsi="Times New Roman" w:cs="宋体"/>
                <w:b/>
                <w:bCs w:val="0"/>
                <w:caps w:val="0"/>
                <w:smallCaps w:val="0"/>
                <w:color w:val="000000" w:themeColor="text1"/>
                <w:kern w:val="21"/>
                <w:sz w:val="24"/>
                <w:lang w:val="en-US" w:eastAsia="zh-CN"/>
                <w14:textFill>
                  <w14:solidFill>
                    <w14:schemeClr w14:val="tx1"/>
                  </w14:solidFill>
                </w14:textFill>
              </w:rPr>
              <w:t>2、</w:t>
            </w:r>
            <w:r>
              <w:rPr>
                <w:rFonts w:hint="eastAsia" w:ascii="Times New Roman" w:hAnsi="Times New Roman" w:eastAsia="宋体" w:cs="宋体"/>
                <w:b/>
                <w:bCs w:val="0"/>
                <w:caps w:val="0"/>
                <w:smallCaps w:val="0"/>
                <w:color w:val="000000" w:themeColor="text1"/>
                <w:kern w:val="21"/>
                <w:sz w:val="24"/>
                <w:lang w:val="en-US" w:eastAsia="zh-CN"/>
                <w14:textFill>
                  <w14:solidFill>
                    <w14:schemeClr w14:val="tx1"/>
                  </w14:solidFill>
                </w14:textFill>
              </w:rPr>
              <w:t>地表水环境</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cs="宋体"/>
                <w:bCs/>
                <w:caps w:val="0"/>
                <w:smallCaps w:val="0"/>
                <w:color w:val="000000" w:themeColor="text1"/>
                <w:kern w:val="21"/>
                <w:sz w:val="24"/>
                <w:lang w:val="en-US" w:eastAsia="zh-CN"/>
                <w14:textFill>
                  <w14:solidFill>
                    <w14:schemeClr w14:val="tx1"/>
                  </w14:solidFill>
                </w14:textFill>
              </w:rPr>
            </w:pPr>
            <w:r>
              <w:rPr>
                <w:rFonts w:hint="eastAsia" w:ascii="Times New Roman" w:hAnsi="Times New Roman" w:eastAsia="宋体" w:cs="宋体"/>
                <w:bCs/>
                <w:caps w:val="0"/>
                <w:smallCaps w:val="0"/>
                <w:color w:val="000000" w:themeColor="text1"/>
                <w:kern w:val="21"/>
                <w:sz w:val="24"/>
                <w:lang w:eastAsia="zh-CN"/>
                <w14:textFill>
                  <w14:solidFill>
                    <w14:schemeClr w14:val="tx1"/>
                  </w14:solidFill>
                </w14:textFill>
              </w:rPr>
              <w:t>本项目共有</w:t>
            </w: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两个</w:t>
            </w:r>
            <w:r>
              <w:rPr>
                <w:rFonts w:hint="eastAsia" w:ascii="Times New Roman" w:hAnsi="Times New Roman" w:eastAsia="宋体" w:cs="宋体"/>
                <w:bCs/>
                <w:caps w:val="0"/>
                <w:smallCaps w:val="0"/>
                <w:color w:val="000000" w:themeColor="text1"/>
                <w:kern w:val="21"/>
                <w:sz w:val="24"/>
                <w:lang w:eastAsia="zh-CN"/>
                <w14:textFill>
                  <w14:solidFill>
                    <w14:schemeClr w14:val="tx1"/>
                  </w14:solidFill>
                </w14:textFill>
              </w:rPr>
              <w:t>地理位置，</w:t>
            </w: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分别为</w:t>
            </w:r>
            <w:r>
              <w:rPr>
                <w:rFonts w:hint="eastAsia" w:ascii="Times New Roman" w:hAnsi="Times New Roman" w:eastAsia="宋体" w:cs="宋体"/>
                <w:bCs/>
                <w:caps w:val="0"/>
                <w:smallCaps w:val="0"/>
                <w:color w:val="000000" w:themeColor="text1"/>
                <w:kern w:val="21"/>
                <w:sz w:val="24"/>
                <w:lang w:eastAsia="zh-CN"/>
                <w14:textFill>
                  <w14:solidFill>
                    <w14:schemeClr w14:val="tx1"/>
                  </w14:solidFill>
                </w14:textFill>
              </w:rPr>
              <w:t>肖家堡隧道出口、利民隧道进口拌合站</w:t>
            </w: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和</w:t>
            </w:r>
            <w:r>
              <w:rPr>
                <w:rFonts w:hint="eastAsia" w:ascii="Times New Roman" w:hAnsi="Times New Roman" w:eastAsia="宋体" w:cs="宋体"/>
                <w:bCs/>
                <w:caps w:val="0"/>
                <w:smallCaps w:val="0"/>
                <w:color w:val="000000" w:themeColor="text1"/>
                <w:kern w:val="21"/>
                <w:sz w:val="24"/>
                <w:lang w:eastAsia="zh-CN"/>
                <w14:textFill>
                  <w14:solidFill>
                    <w14:schemeClr w14:val="tx1"/>
                  </w14:solidFill>
                </w14:textFill>
              </w:rPr>
              <w:t>利民隧道出口生活区</w:t>
            </w:r>
            <w:r>
              <w:rPr>
                <w:rFonts w:hint="eastAsia" w:ascii="Times New Roman" w:hAnsi="Times New Roman" w:cs="宋体"/>
                <w:bCs/>
                <w:caps w:val="0"/>
                <w:smallCaps w:val="0"/>
                <w:color w:val="000000" w:themeColor="text1"/>
                <w:kern w:val="21"/>
                <w:sz w:val="24"/>
                <w:lang w:eastAsia="zh-CN"/>
                <w14:textFill>
                  <w14:solidFill>
                    <w14:schemeClr w14:val="tx1"/>
                  </w14:solidFill>
                </w14:textFill>
              </w:rPr>
              <w:t>，</w:t>
            </w:r>
            <w:r>
              <w:rPr>
                <w:rFonts w:hint="eastAsia" w:ascii="Times New Roman" w:hAnsi="Times New Roman" w:cs="宋体"/>
                <w:bCs/>
                <w:caps w:val="0"/>
                <w:smallCaps w:val="0"/>
                <w:color w:val="000000" w:themeColor="text1"/>
                <w:kern w:val="21"/>
                <w:sz w:val="24"/>
                <w:lang w:val="en-US" w:eastAsia="zh-CN"/>
                <w14:textFill>
                  <w14:solidFill>
                    <w14:schemeClr w14:val="tx1"/>
                  </w14:solidFill>
                </w14:textFill>
              </w:rPr>
              <w:t>环境敏感目标见表15。</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宋体"/>
                <w:b/>
                <w:caps w:val="0"/>
                <w:smallCaps w:val="0"/>
                <w:color w:val="000000" w:themeColor="text1"/>
                <w:sz w:val="21"/>
                <w:szCs w:val="21"/>
                <w:lang w:val="zh-CN"/>
                <w14:textFill>
                  <w14:solidFill>
                    <w14:schemeClr w14:val="tx1"/>
                  </w14:solidFill>
                </w14:textFill>
              </w:rPr>
            </w:pPr>
            <w:r>
              <w:rPr>
                <w:rFonts w:hint="eastAsia" w:ascii="Times New Roman" w:hAnsi="Times New Roman" w:eastAsia="宋体" w:cs="宋体"/>
                <w:b/>
                <w:caps w:val="0"/>
                <w:smallCaps w:val="0"/>
                <w:color w:val="000000" w:themeColor="text1"/>
                <w:sz w:val="21"/>
                <w:szCs w:val="21"/>
                <w:lang w:val="zh-CN"/>
                <w14:textFill>
                  <w14:solidFill>
                    <w14:schemeClr w14:val="tx1"/>
                  </w14:solidFill>
                </w14:textFill>
              </w:rPr>
              <w:t>表</w:t>
            </w:r>
            <w:r>
              <w:rPr>
                <w:rFonts w:hint="eastAsia" w:ascii="Times New Roman" w:hAnsi="Times New Roman" w:eastAsia="宋体" w:cs="宋体"/>
                <w:b/>
                <w:caps w:val="0"/>
                <w:smallCaps w:val="0"/>
                <w:color w:val="000000" w:themeColor="text1"/>
                <w:sz w:val="21"/>
                <w:szCs w:val="21"/>
                <w:lang w:val="en-US" w:eastAsia="zh-CN"/>
                <w14:textFill>
                  <w14:solidFill>
                    <w14:schemeClr w14:val="tx1"/>
                  </w14:solidFill>
                </w14:textFill>
              </w:rPr>
              <w:t>15</w:t>
            </w:r>
            <w:r>
              <w:rPr>
                <w:rFonts w:hint="eastAsia" w:ascii="Times New Roman" w:hAnsi="Times New Roman" w:eastAsia="宋体" w:cs="宋体"/>
                <w:b/>
                <w:caps w:val="0"/>
                <w:smallCaps w:val="0"/>
                <w:color w:val="000000" w:themeColor="text1"/>
                <w:sz w:val="21"/>
                <w:szCs w:val="21"/>
                <w:lang w:val="zh-CN"/>
                <w14:textFill>
                  <w14:solidFill>
                    <w14:schemeClr w14:val="tx1"/>
                  </w14:solidFill>
                </w14:textFill>
              </w:rPr>
              <w:t xml:space="preserve"> 环境保护目标一览表</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875"/>
              <w:gridCol w:w="713"/>
              <w:gridCol w:w="1257"/>
              <w:gridCol w:w="1150"/>
              <w:gridCol w:w="663"/>
              <w:gridCol w:w="713"/>
              <w:gridCol w:w="876"/>
              <w:gridCol w:w="8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9"/>
                  <w:noWrap w:val="0"/>
                  <w:vAlign w:val="center"/>
                </w:tcPr>
                <w:p>
                  <w:pPr>
                    <w:jc w:val="center"/>
                    <w:rPr>
                      <w:rFonts w:hint="default"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u w:val="none"/>
                      <w:lang w:eastAsia="zh-CN"/>
                      <w14:textFill>
                        <w14:solidFill>
                          <w14:schemeClr w14:val="tx1"/>
                        </w14:solidFill>
                      </w14:textFill>
                    </w:rPr>
                    <w:t>利民隧道出口生活区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pct"/>
                  <w:vMerge w:val="restart"/>
                  <w:noWrap w:val="0"/>
                  <w:vAlign w:val="center"/>
                </w:tcPr>
                <w:p>
                  <w:pPr>
                    <w:jc w:val="center"/>
                    <w:rPr>
                      <w:rFonts w:ascii="Times New Roman" w:hAnsi="Times New Roman" w:eastAsia="宋体" w:cs="Times New Roman"/>
                      <w:caps w:val="0"/>
                      <w:smallCaps w:val="0"/>
                      <w:color w:val="000000" w:themeColor="text1"/>
                      <w:highlight w:val="none"/>
                      <w:u w:val="none"/>
                      <w14:textFill>
                        <w14:solidFill>
                          <w14:schemeClr w14:val="tx1"/>
                        </w14:solidFill>
                      </w14:textFill>
                    </w:rPr>
                  </w:pPr>
                  <w:r>
                    <w:rPr>
                      <w:rFonts w:ascii="Times New Roman" w:hAnsi="Times New Roman" w:eastAsia="宋体" w:cs="Times New Roman"/>
                      <w:caps w:val="0"/>
                      <w:smallCaps w:val="0"/>
                      <w:color w:val="000000" w:themeColor="text1"/>
                      <w:highlight w:val="none"/>
                      <w:u w:val="none"/>
                      <w14:textFill>
                        <w14:solidFill>
                          <w14:schemeClr w14:val="tx1"/>
                        </w14:solidFill>
                      </w14:textFill>
                    </w:rPr>
                    <w:t>名称</w:t>
                  </w:r>
                </w:p>
              </w:tc>
              <w:tc>
                <w:tcPr>
                  <w:tcW w:w="547" w:type="pct"/>
                  <w:vMerge w:val="restart"/>
                  <w:noWrap w:val="0"/>
                  <w:vAlign w:val="center"/>
                </w:tcPr>
                <w:p>
                  <w:pPr>
                    <w:jc w:val="center"/>
                    <w:rPr>
                      <w:rFonts w:ascii="Times New Roman" w:hAnsi="Times New Roman" w:eastAsia="宋体" w:cs="Times New Roman"/>
                      <w:caps w:val="0"/>
                      <w:smallCaps w:val="0"/>
                      <w:color w:val="000000" w:themeColor="text1"/>
                      <w:highlight w:val="none"/>
                      <w:u w:val="none"/>
                      <w14:textFill>
                        <w14:solidFill>
                          <w14:schemeClr w14:val="tx1"/>
                        </w14:solidFill>
                      </w14:textFill>
                    </w:rPr>
                  </w:pPr>
                  <w:r>
                    <w:rPr>
                      <w:rFonts w:ascii="Times New Roman" w:hAnsi="Times New Roman" w:eastAsia="宋体" w:cs="Times New Roman"/>
                      <w:caps w:val="0"/>
                      <w:smallCaps w:val="0"/>
                      <w:color w:val="000000" w:themeColor="text1"/>
                      <w:highlight w:val="none"/>
                      <w:u w:val="none"/>
                      <w14:textFill>
                        <w14:solidFill>
                          <w14:schemeClr w14:val="tx1"/>
                        </w14:solidFill>
                      </w14:textFill>
                    </w:rPr>
                    <w:t>保护</w:t>
                  </w:r>
                </w:p>
                <w:p>
                  <w:pPr>
                    <w:jc w:val="center"/>
                    <w:rPr>
                      <w:rFonts w:ascii="Times New Roman" w:hAnsi="Times New Roman" w:eastAsia="宋体" w:cs="Times New Roman"/>
                      <w:caps w:val="0"/>
                      <w:smallCaps w:val="0"/>
                      <w:color w:val="000000" w:themeColor="text1"/>
                      <w:highlight w:val="none"/>
                      <w:u w:val="none"/>
                      <w14:textFill>
                        <w14:solidFill>
                          <w14:schemeClr w14:val="tx1"/>
                        </w14:solidFill>
                      </w14:textFill>
                    </w:rPr>
                  </w:pPr>
                  <w:r>
                    <w:rPr>
                      <w:rFonts w:ascii="Times New Roman" w:hAnsi="Times New Roman" w:eastAsia="宋体" w:cs="Times New Roman"/>
                      <w:caps w:val="0"/>
                      <w:smallCaps w:val="0"/>
                      <w:color w:val="000000" w:themeColor="text1"/>
                      <w:highlight w:val="none"/>
                      <w:u w:val="none"/>
                      <w14:textFill>
                        <w14:solidFill>
                          <w14:schemeClr w14:val="tx1"/>
                        </w14:solidFill>
                      </w14:textFill>
                    </w:rPr>
                    <w:t>对象</w:t>
                  </w:r>
                </w:p>
              </w:tc>
              <w:tc>
                <w:tcPr>
                  <w:tcW w:w="445" w:type="pct"/>
                  <w:vMerge w:val="restart"/>
                  <w:noWrap w:val="0"/>
                  <w:vAlign w:val="center"/>
                </w:tcPr>
                <w:p>
                  <w:pPr>
                    <w:jc w:val="center"/>
                    <w:rPr>
                      <w:rFonts w:ascii="Times New Roman" w:hAnsi="Times New Roman" w:eastAsia="宋体" w:cs="Times New Roman"/>
                      <w:caps w:val="0"/>
                      <w:smallCaps w:val="0"/>
                      <w:color w:val="000000" w:themeColor="text1"/>
                      <w:highlight w:val="none"/>
                      <w:u w:val="none"/>
                      <w14:textFill>
                        <w14:solidFill>
                          <w14:schemeClr w14:val="tx1"/>
                        </w14:solidFill>
                      </w14:textFill>
                    </w:rPr>
                  </w:pPr>
                  <w:r>
                    <w:rPr>
                      <w:rFonts w:ascii="Times New Roman" w:hAnsi="Times New Roman" w:eastAsia="宋体" w:cs="Times New Roman"/>
                      <w:caps w:val="0"/>
                      <w:smallCaps w:val="0"/>
                      <w:color w:val="000000" w:themeColor="text1"/>
                      <w:highlight w:val="none"/>
                      <w:u w:val="none"/>
                      <w14:textFill>
                        <w14:solidFill>
                          <w14:schemeClr w14:val="tx1"/>
                        </w14:solidFill>
                      </w14:textFill>
                    </w:rPr>
                    <w:t>规模</w:t>
                  </w:r>
                </w:p>
              </w:tc>
              <w:tc>
                <w:tcPr>
                  <w:tcW w:w="1503" w:type="pct"/>
                  <w:gridSpan w:val="2"/>
                  <w:noWrap w:val="0"/>
                  <w:vAlign w:val="center"/>
                </w:tcPr>
                <w:p>
                  <w:pPr>
                    <w:jc w:val="center"/>
                    <w:rPr>
                      <w:rFonts w:ascii="Times New Roman" w:hAnsi="Times New Roman" w:eastAsia="宋体" w:cs="Times New Roman"/>
                      <w:caps w:val="0"/>
                      <w:smallCaps w:val="0"/>
                      <w:color w:val="000000" w:themeColor="text1"/>
                      <w:highlight w:val="none"/>
                      <w:u w:val="none"/>
                      <w14:textFill>
                        <w14:solidFill>
                          <w14:schemeClr w14:val="tx1"/>
                        </w14:solidFill>
                      </w14:textFill>
                    </w:rPr>
                  </w:pPr>
                  <w:r>
                    <w:rPr>
                      <w:rFonts w:ascii="Times New Roman" w:hAnsi="Times New Roman" w:eastAsia="宋体" w:cs="Times New Roman"/>
                      <w:caps w:val="0"/>
                      <w:smallCaps w:val="0"/>
                      <w:color w:val="000000" w:themeColor="text1"/>
                      <w:highlight w:val="none"/>
                      <w:u w:val="none"/>
                      <w14:textFill>
                        <w14:solidFill>
                          <w14:schemeClr w14:val="tx1"/>
                        </w14:solidFill>
                      </w14:textFill>
                    </w:rPr>
                    <w:t>坐标</w:t>
                  </w:r>
                </w:p>
              </w:tc>
              <w:tc>
                <w:tcPr>
                  <w:tcW w:w="411" w:type="pct"/>
                  <w:vMerge w:val="restart"/>
                  <w:noWrap w:val="0"/>
                  <w:vAlign w:val="center"/>
                </w:tcPr>
                <w:p>
                  <w:pPr>
                    <w:jc w:val="center"/>
                    <w:rPr>
                      <w:rFonts w:ascii="Times New Roman" w:hAnsi="Times New Roman" w:eastAsia="宋体" w:cs="Times New Roman"/>
                      <w:caps w:val="0"/>
                      <w:smallCaps w:val="0"/>
                      <w:color w:val="000000" w:themeColor="text1"/>
                      <w:highlight w:val="none"/>
                      <w:u w:val="none"/>
                      <w14:textFill>
                        <w14:solidFill>
                          <w14:schemeClr w14:val="tx1"/>
                        </w14:solidFill>
                      </w14:textFill>
                    </w:rPr>
                  </w:pPr>
                  <w:r>
                    <w:rPr>
                      <w:rFonts w:ascii="Times New Roman" w:hAnsi="Times New Roman" w:eastAsia="宋体" w:cs="Times New Roman"/>
                      <w:caps w:val="0"/>
                      <w:smallCaps w:val="0"/>
                      <w:color w:val="000000" w:themeColor="text1"/>
                      <w:highlight w:val="none"/>
                      <w:u w:val="none"/>
                      <w14:textFill>
                        <w14:solidFill>
                          <w14:schemeClr w14:val="tx1"/>
                        </w14:solidFill>
                      </w14:textFill>
                    </w:rPr>
                    <w:t>保护</w:t>
                  </w:r>
                </w:p>
                <w:p>
                  <w:pPr>
                    <w:jc w:val="center"/>
                    <w:rPr>
                      <w:rFonts w:ascii="Times New Roman" w:hAnsi="Times New Roman" w:eastAsia="宋体" w:cs="Times New Roman"/>
                      <w:caps w:val="0"/>
                      <w:smallCaps w:val="0"/>
                      <w:color w:val="000000" w:themeColor="text1"/>
                      <w:highlight w:val="none"/>
                      <w:u w:val="none"/>
                      <w14:textFill>
                        <w14:solidFill>
                          <w14:schemeClr w14:val="tx1"/>
                        </w14:solidFill>
                      </w14:textFill>
                    </w:rPr>
                  </w:pPr>
                  <w:r>
                    <w:rPr>
                      <w:rFonts w:ascii="Times New Roman" w:hAnsi="Times New Roman" w:eastAsia="宋体" w:cs="Times New Roman"/>
                      <w:caps w:val="0"/>
                      <w:smallCaps w:val="0"/>
                      <w:color w:val="000000" w:themeColor="text1"/>
                      <w:highlight w:val="none"/>
                      <w:u w:val="none"/>
                      <w14:textFill>
                        <w14:solidFill>
                          <w14:schemeClr w14:val="tx1"/>
                        </w14:solidFill>
                      </w14:textFill>
                    </w:rPr>
                    <w:t>内容</w:t>
                  </w:r>
                </w:p>
              </w:tc>
              <w:tc>
                <w:tcPr>
                  <w:tcW w:w="445" w:type="pct"/>
                  <w:vMerge w:val="restart"/>
                  <w:noWrap w:val="0"/>
                  <w:vAlign w:val="center"/>
                </w:tcPr>
                <w:p>
                  <w:pPr>
                    <w:jc w:val="center"/>
                    <w:rPr>
                      <w:rFonts w:ascii="Times New Roman" w:hAnsi="Times New Roman" w:eastAsia="宋体" w:cs="Times New Roman"/>
                      <w:caps w:val="0"/>
                      <w:smallCaps w:val="0"/>
                      <w:color w:val="000000" w:themeColor="text1"/>
                      <w:highlight w:val="none"/>
                      <w:u w:val="none"/>
                      <w14:textFill>
                        <w14:solidFill>
                          <w14:schemeClr w14:val="tx1"/>
                        </w14:solidFill>
                      </w14:textFill>
                    </w:rPr>
                  </w:pPr>
                  <w:r>
                    <w:rPr>
                      <w:rFonts w:ascii="Times New Roman" w:hAnsi="Times New Roman" w:eastAsia="宋体" w:cs="Times New Roman"/>
                      <w:caps w:val="0"/>
                      <w:smallCaps w:val="0"/>
                      <w:color w:val="000000" w:themeColor="text1"/>
                      <w:highlight w:val="none"/>
                      <w:u w:val="none"/>
                      <w14:textFill>
                        <w14:solidFill>
                          <w14:schemeClr w14:val="tx1"/>
                        </w14:solidFill>
                      </w14:textFill>
                    </w:rPr>
                    <w:t>保护</w:t>
                  </w:r>
                </w:p>
                <w:p>
                  <w:pPr>
                    <w:jc w:val="center"/>
                    <w:rPr>
                      <w:rFonts w:ascii="Times New Roman" w:hAnsi="Times New Roman" w:eastAsia="宋体" w:cs="Times New Roman"/>
                      <w:caps w:val="0"/>
                      <w:smallCaps w:val="0"/>
                      <w:color w:val="000000" w:themeColor="text1"/>
                      <w:highlight w:val="none"/>
                      <w:u w:val="none"/>
                      <w14:textFill>
                        <w14:solidFill>
                          <w14:schemeClr w14:val="tx1"/>
                        </w14:solidFill>
                      </w14:textFill>
                    </w:rPr>
                  </w:pPr>
                  <w:r>
                    <w:rPr>
                      <w:rFonts w:ascii="Times New Roman" w:hAnsi="Times New Roman" w:eastAsia="宋体" w:cs="Times New Roman"/>
                      <w:caps w:val="0"/>
                      <w:smallCaps w:val="0"/>
                      <w:color w:val="000000" w:themeColor="text1"/>
                      <w:highlight w:val="none"/>
                      <w:u w:val="none"/>
                      <w14:textFill>
                        <w14:solidFill>
                          <w14:schemeClr w14:val="tx1"/>
                        </w14:solidFill>
                      </w14:textFill>
                    </w:rPr>
                    <w:t>要求</w:t>
                  </w:r>
                </w:p>
              </w:tc>
              <w:tc>
                <w:tcPr>
                  <w:tcW w:w="547" w:type="pct"/>
                  <w:vMerge w:val="restart"/>
                  <w:noWrap w:val="0"/>
                  <w:vAlign w:val="center"/>
                </w:tcPr>
                <w:p>
                  <w:pPr>
                    <w:jc w:val="center"/>
                    <w:rPr>
                      <w:rFonts w:ascii="Times New Roman" w:hAnsi="Times New Roman" w:eastAsia="宋体" w:cs="Times New Roman"/>
                      <w:caps w:val="0"/>
                      <w:smallCaps w:val="0"/>
                      <w:color w:val="000000" w:themeColor="text1"/>
                      <w:highlight w:val="none"/>
                      <w:u w:val="none"/>
                      <w14:textFill>
                        <w14:solidFill>
                          <w14:schemeClr w14:val="tx1"/>
                        </w14:solidFill>
                      </w14:textFill>
                    </w:rPr>
                  </w:pPr>
                  <w:r>
                    <w:rPr>
                      <w:rFonts w:ascii="Times New Roman" w:hAnsi="Times New Roman" w:eastAsia="宋体" w:cs="Times New Roman"/>
                      <w:caps w:val="0"/>
                      <w:smallCaps w:val="0"/>
                      <w:color w:val="000000" w:themeColor="text1"/>
                      <w:highlight w:val="none"/>
                      <w:u w:val="none"/>
                      <w14:textFill>
                        <w14:solidFill>
                          <w14:schemeClr w14:val="tx1"/>
                        </w14:solidFill>
                      </w14:textFill>
                    </w:rPr>
                    <w:t>相对厂</w:t>
                  </w:r>
                </w:p>
                <w:p>
                  <w:pPr>
                    <w:jc w:val="center"/>
                    <w:rPr>
                      <w:rFonts w:ascii="Times New Roman" w:hAnsi="Times New Roman" w:eastAsia="宋体" w:cs="Times New Roman"/>
                      <w:caps w:val="0"/>
                      <w:smallCaps w:val="0"/>
                      <w:color w:val="000000" w:themeColor="text1"/>
                      <w:highlight w:val="none"/>
                      <w:u w:val="none"/>
                      <w14:textFill>
                        <w14:solidFill>
                          <w14:schemeClr w14:val="tx1"/>
                        </w14:solidFill>
                      </w14:textFill>
                    </w:rPr>
                  </w:pPr>
                  <w:r>
                    <w:rPr>
                      <w:rFonts w:ascii="Times New Roman" w:hAnsi="Times New Roman" w:eastAsia="宋体" w:cs="Times New Roman"/>
                      <w:caps w:val="0"/>
                      <w:smallCaps w:val="0"/>
                      <w:color w:val="000000" w:themeColor="text1"/>
                      <w:highlight w:val="none"/>
                      <w:u w:val="none"/>
                      <w14:textFill>
                        <w14:solidFill>
                          <w14:schemeClr w14:val="tx1"/>
                        </w14:solidFill>
                      </w14:textFill>
                    </w:rPr>
                    <w:t>界方位</w:t>
                  </w:r>
                </w:p>
              </w:tc>
              <w:tc>
                <w:tcPr>
                  <w:tcW w:w="549" w:type="pct"/>
                  <w:vMerge w:val="restart"/>
                  <w:noWrap w:val="0"/>
                  <w:vAlign w:val="center"/>
                </w:tcPr>
                <w:p>
                  <w:pPr>
                    <w:jc w:val="center"/>
                    <w:rPr>
                      <w:rFonts w:ascii="Times New Roman" w:hAnsi="Times New Roman" w:eastAsia="宋体" w:cs="Times New Roman"/>
                      <w:caps w:val="0"/>
                      <w:smallCaps w:val="0"/>
                      <w:color w:val="000000" w:themeColor="text1"/>
                      <w:highlight w:val="none"/>
                      <w:u w:val="none"/>
                      <w14:textFill>
                        <w14:solidFill>
                          <w14:schemeClr w14:val="tx1"/>
                        </w14:solidFill>
                      </w14:textFill>
                    </w:rPr>
                  </w:pPr>
                  <w:r>
                    <w:rPr>
                      <w:rFonts w:ascii="Times New Roman" w:hAnsi="Times New Roman" w:eastAsia="宋体" w:cs="Times New Roman"/>
                      <w:caps w:val="0"/>
                      <w:smallCaps w:val="0"/>
                      <w:color w:val="000000" w:themeColor="text1"/>
                      <w:highlight w:val="none"/>
                      <w:u w:val="none"/>
                      <w14:textFill>
                        <w14:solidFill>
                          <w14:schemeClr w14:val="tx1"/>
                        </w14:solidFill>
                      </w14:textFill>
                    </w:rPr>
                    <w:t>相对厂</w:t>
                  </w:r>
                </w:p>
                <w:p>
                  <w:pPr>
                    <w:jc w:val="center"/>
                    <w:rPr>
                      <w:rFonts w:ascii="Times New Roman" w:hAnsi="Times New Roman" w:eastAsia="宋体" w:cs="Times New Roman"/>
                      <w:caps w:val="0"/>
                      <w:smallCaps w:val="0"/>
                      <w:color w:val="000000" w:themeColor="text1"/>
                      <w:highlight w:val="none"/>
                      <w:u w:val="none"/>
                      <w14:textFill>
                        <w14:solidFill>
                          <w14:schemeClr w14:val="tx1"/>
                        </w14:solidFill>
                      </w14:textFill>
                    </w:rPr>
                  </w:pPr>
                  <w:r>
                    <w:rPr>
                      <w:rFonts w:ascii="Times New Roman" w:hAnsi="Times New Roman" w:eastAsia="宋体" w:cs="Times New Roman"/>
                      <w:caps w:val="0"/>
                      <w:smallCaps w:val="0"/>
                      <w:color w:val="000000" w:themeColor="text1"/>
                      <w:highlight w:val="none"/>
                      <w:u w:val="none"/>
                      <w14:textFill>
                        <w14:solidFill>
                          <w14:schemeClr w14:val="tx1"/>
                        </w14:solidFill>
                      </w14:textFill>
                    </w:rPr>
                    <w:t>界距离</w:t>
                  </w:r>
                </w:p>
                <w:p>
                  <w:pPr>
                    <w:jc w:val="center"/>
                    <w:rPr>
                      <w:rFonts w:ascii="Times New Roman" w:hAnsi="Times New Roman" w:eastAsia="宋体" w:cs="Times New Roman"/>
                      <w:caps w:val="0"/>
                      <w:smallCaps w:val="0"/>
                      <w:color w:val="000000" w:themeColor="text1"/>
                      <w:highlight w:val="none"/>
                      <w:u w:val="none"/>
                      <w14:textFill>
                        <w14:solidFill>
                          <w14:schemeClr w14:val="tx1"/>
                        </w14:solidFill>
                      </w14:textFill>
                    </w:rPr>
                  </w:pPr>
                  <w:r>
                    <w:rPr>
                      <w:rFonts w:ascii="Times New Roman" w:hAnsi="Times New Roman" w:eastAsia="宋体" w:cs="Times New Roman"/>
                      <w:caps w:val="0"/>
                      <w:smallCaps w:val="0"/>
                      <w:color w:val="000000" w:themeColor="text1"/>
                      <w:highlight w:val="none"/>
                      <w:u w:val="none"/>
                      <w14:textFill>
                        <w14:solidFill>
                          <w14:schemeClr w14:val="tx1"/>
                        </w14:solidFill>
                      </w14:textFill>
                    </w:rPr>
                    <w: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pct"/>
                  <w:vMerge w:val="continue"/>
                  <w:noWrap w:val="0"/>
                  <w:vAlign w:val="center"/>
                </w:tcPr>
                <w:p>
                  <w:pPr>
                    <w:jc w:val="center"/>
                    <w:rPr>
                      <w:rFonts w:ascii="Times New Roman" w:hAnsi="Times New Roman" w:eastAsia="宋体" w:cs="Times New Roman"/>
                      <w:caps w:val="0"/>
                      <w:smallCaps w:val="0"/>
                      <w:color w:val="000000" w:themeColor="text1"/>
                      <w:highlight w:val="none"/>
                      <w:u w:val="none"/>
                      <w14:textFill>
                        <w14:solidFill>
                          <w14:schemeClr w14:val="tx1"/>
                        </w14:solidFill>
                      </w14:textFill>
                    </w:rPr>
                  </w:pPr>
                </w:p>
              </w:tc>
              <w:tc>
                <w:tcPr>
                  <w:tcW w:w="547" w:type="pct"/>
                  <w:vMerge w:val="continue"/>
                  <w:noWrap w:val="0"/>
                  <w:vAlign w:val="center"/>
                </w:tcPr>
                <w:p>
                  <w:pPr>
                    <w:jc w:val="center"/>
                    <w:rPr>
                      <w:rFonts w:ascii="Times New Roman" w:hAnsi="Times New Roman" w:eastAsia="宋体" w:cs="Times New Roman"/>
                      <w:caps w:val="0"/>
                      <w:smallCaps w:val="0"/>
                      <w:color w:val="000000" w:themeColor="text1"/>
                      <w:highlight w:val="none"/>
                      <w:u w:val="none"/>
                      <w14:textFill>
                        <w14:solidFill>
                          <w14:schemeClr w14:val="tx1"/>
                        </w14:solidFill>
                      </w14:textFill>
                    </w:rPr>
                  </w:pPr>
                </w:p>
              </w:tc>
              <w:tc>
                <w:tcPr>
                  <w:tcW w:w="445" w:type="pct"/>
                  <w:vMerge w:val="continue"/>
                  <w:noWrap w:val="0"/>
                  <w:vAlign w:val="center"/>
                </w:tcPr>
                <w:p>
                  <w:pPr>
                    <w:jc w:val="center"/>
                    <w:rPr>
                      <w:rFonts w:ascii="Times New Roman" w:hAnsi="Times New Roman" w:eastAsia="宋体" w:cs="Times New Roman"/>
                      <w:caps w:val="0"/>
                      <w:smallCaps w:val="0"/>
                      <w:color w:val="000000" w:themeColor="text1"/>
                      <w:highlight w:val="none"/>
                      <w:u w:val="none"/>
                      <w14:textFill>
                        <w14:solidFill>
                          <w14:schemeClr w14:val="tx1"/>
                        </w14:solidFill>
                      </w14:textFill>
                    </w:rPr>
                  </w:pPr>
                </w:p>
              </w:tc>
              <w:tc>
                <w:tcPr>
                  <w:tcW w:w="785" w:type="pct"/>
                  <w:noWrap w:val="0"/>
                  <w:vAlign w:val="center"/>
                </w:tcPr>
                <w:p>
                  <w:pPr>
                    <w:jc w:val="center"/>
                    <w:rPr>
                      <w:rFonts w:hint="eastAsia" w:ascii="Times New Roman" w:hAnsi="Times New Roman" w:eastAsia="宋体" w:cs="Times New Roman"/>
                      <w:caps w:val="0"/>
                      <w:smallCaps w:val="0"/>
                      <w:color w:val="000000" w:themeColor="text1"/>
                      <w:highlight w:val="none"/>
                      <w:u w:val="none"/>
                      <w:lang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u w:val="none"/>
                      <w:lang w:eastAsia="zh-CN"/>
                      <w14:textFill>
                        <w14:solidFill>
                          <w14:schemeClr w14:val="tx1"/>
                        </w14:solidFill>
                      </w14:textFill>
                    </w:rPr>
                    <w:t>经度</w:t>
                  </w:r>
                </w:p>
              </w:tc>
              <w:tc>
                <w:tcPr>
                  <w:tcW w:w="718" w:type="pct"/>
                  <w:noWrap w:val="0"/>
                  <w:vAlign w:val="center"/>
                </w:tcPr>
                <w:p>
                  <w:pPr>
                    <w:jc w:val="center"/>
                    <w:rPr>
                      <w:rFonts w:hint="eastAsia" w:ascii="Times New Roman" w:hAnsi="Times New Roman" w:eastAsia="宋体" w:cs="Times New Roman"/>
                      <w:caps w:val="0"/>
                      <w:smallCaps w:val="0"/>
                      <w:color w:val="000000" w:themeColor="text1"/>
                      <w:highlight w:val="none"/>
                      <w:u w:val="none"/>
                      <w:lang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u w:val="none"/>
                      <w:lang w:eastAsia="zh-CN"/>
                      <w14:textFill>
                        <w14:solidFill>
                          <w14:schemeClr w14:val="tx1"/>
                        </w14:solidFill>
                      </w14:textFill>
                    </w:rPr>
                    <w:t>纬度</w:t>
                  </w:r>
                </w:p>
              </w:tc>
              <w:tc>
                <w:tcPr>
                  <w:tcW w:w="411" w:type="pct"/>
                  <w:vMerge w:val="continue"/>
                  <w:noWrap w:val="0"/>
                  <w:vAlign w:val="center"/>
                </w:tcPr>
                <w:p>
                  <w:pPr>
                    <w:jc w:val="center"/>
                    <w:rPr>
                      <w:rFonts w:ascii="Times New Roman" w:hAnsi="Times New Roman" w:eastAsia="宋体" w:cs="Times New Roman"/>
                      <w:caps w:val="0"/>
                      <w:smallCaps w:val="0"/>
                      <w:color w:val="000000" w:themeColor="text1"/>
                      <w:highlight w:val="none"/>
                      <w:u w:val="none"/>
                      <w14:textFill>
                        <w14:solidFill>
                          <w14:schemeClr w14:val="tx1"/>
                        </w14:solidFill>
                      </w14:textFill>
                    </w:rPr>
                  </w:pPr>
                </w:p>
              </w:tc>
              <w:tc>
                <w:tcPr>
                  <w:tcW w:w="445" w:type="pct"/>
                  <w:vMerge w:val="continue"/>
                  <w:noWrap w:val="0"/>
                  <w:vAlign w:val="center"/>
                </w:tcPr>
                <w:p>
                  <w:pPr>
                    <w:jc w:val="center"/>
                    <w:rPr>
                      <w:rFonts w:ascii="Times New Roman" w:hAnsi="Times New Roman" w:eastAsia="宋体" w:cs="Times New Roman"/>
                      <w:caps w:val="0"/>
                      <w:smallCaps w:val="0"/>
                      <w:color w:val="000000" w:themeColor="text1"/>
                      <w:highlight w:val="none"/>
                      <w:u w:val="none"/>
                      <w14:textFill>
                        <w14:solidFill>
                          <w14:schemeClr w14:val="tx1"/>
                        </w14:solidFill>
                      </w14:textFill>
                    </w:rPr>
                  </w:pPr>
                </w:p>
              </w:tc>
              <w:tc>
                <w:tcPr>
                  <w:tcW w:w="547" w:type="pct"/>
                  <w:vMerge w:val="continue"/>
                  <w:noWrap w:val="0"/>
                  <w:vAlign w:val="center"/>
                </w:tcPr>
                <w:p>
                  <w:pPr>
                    <w:jc w:val="center"/>
                    <w:rPr>
                      <w:rFonts w:ascii="Times New Roman" w:hAnsi="Times New Roman" w:eastAsia="宋体" w:cs="Times New Roman"/>
                      <w:caps w:val="0"/>
                      <w:smallCaps w:val="0"/>
                      <w:color w:val="000000" w:themeColor="text1"/>
                      <w:highlight w:val="none"/>
                      <w:u w:val="none"/>
                      <w14:textFill>
                        <w14:solidFill>
                          <w14:schemeClr w14:val="tx1"/>
                        </w14:solidFill>
                      </w14:textFill>
                    </w:rPr>
                  </w:pPr>
                </w:p>
              </w:tc>
              <w:tc>
                <w:tcPr>
                  <w:tcW w:w="549" w:type="pct"/>
                  <w:vMerge w:val="continue"/>
                  <w:noWrap w:val="0"/>
                  <w:vAlign w:val="center"/>
                </w:tcPr>
                <w:p>
                  <w:pPr>
                    <w:jc w:val="center"/>
                    <w:rPr>
                      <w:rFonts w:ascii="Times New Roman" w:hAnsi="Times New Roman" w:eastAsia="宋体" w:cs="Times New Roman"/>
                      <w:caps w:val="0"/>
                      <w:smallCaps w:val="0"/>
                      <w:color w:val="000000" w:themeColor="text1"/>
                      <w:highlight w:val="none"/>
                      <w:u w:val="non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pct"/>
                  <w:vMerge w:val="restart"/>
                  <w:noWrap w:val="0"/>
                  <w:vAlign w:val="center"/>
                </w:tcPr>
                <w:p>
                  <w:pPr>
                    <w:jc w:val="center"/>
                    <w:rPr>
                      <w:rFonts w:hint="eastAsia"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t>环境</w:t>
                  </w:r>
                </w:p>
                <w:p>
                  <w:pPr>
                    <w:jc w:val="center"/>
                    <w:rPr>
                      <w:rFonts w:hint="eastAsia"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t>空气</w:t>
                  </w:r>
                </w:p>
              </w:tc>
              <w:tc>
                <w:tcPr>
                  <w:tcW w:w="547" w:type="pct"/>
                  <w:noWrap w:val="0"/>
                  <w:vAlign w:val="center"/>
                </w:tcPr>
                <w:p>
                  <w:pPr>
                    <w:jc w:val="center"/>
                    <w:rPr>
                      <w:rFonts w:hint="eastAsia" w:ascii="Times New Roman" w:hAnsi="Times New Roman" w:cs="Times New Roman"/>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highlight w:val="none"/>
                      <w:u w:val="none"/>
                      <w:lang w:val="en-US" w:eastAsia="zh-CN"/>
                      <w14:textFill>
                        <w14:solidFill>
                          <w14:schemeClr w14:val="tx1"/>
                        </w14:solidFill>
                      </w14:textFill>
                    </w:rPr>
                    <w:t>散户</w:t>
                  </w:r>
                </w:p>
                <w:p>
                  <w:pPr>
                    <w:jc w:val="center"/>
                    <w:rPr>
                      <w:rFonts w:hint="default"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highlight w:val="none"/>
                      <w:u w:val="none"/>
                      <w:lang w:val="en-US" w:eastAsia="zh-CN"/>
                      <w14:textFill>
                        <w14:solidFill>
                          <w14:schemeClr w14:val="tx1"/>
                        </w14:solidFill>
                      </w14:textFill>
                    </w:rPr>
                    <w:t>居民</w:t>
                  </w:r>
                </w:p>
              </w:tc>
              <w:tc>
                <w:tcPr>
                  <w:tcW w:w="445" w:type="pct"/>
                  <w:noWrap w:val="0"/>
                  <w:vAlign w:val="center"/>
                </w:tcPr>
                <w:p>
                  <w:pPr>
                    <w:jc w:val="center"/>
                    <w:rPr>
                      <w:rFonts w:hint="default"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highlight w:val="none"/>
                      <w:u w:val="none"/>
                      <w:lang w:val="en-US" w:eastAsia="zh-CN"/>
                      <w14:textFill>
                        <w14:solidFill>
                          <w14:schemeClr w14:val="tx1"/>
                        </w14:solidFill>
                      </w14:textFill>
                    </w:rPr>
                    <w:t>5户</w:t>
                  </w:r>
                </w:p>
              </w:tc>
              <w:tc>
                <w:tcPr>
                  <w:tcW w:w="785" w:type="pct"/>
                  <w:noWrap w:val="0"/>
                  <w:vAlign w:val="center"/>
                </w:tcPr>
                <w:p>
                  <w:pPr>
                    <w:jc w:val="center"/>
                    <w:rPr>
                      <w:rFonts w:hint="default"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highlight w:val="none"/>
                      <w:u w:val="none"/>
                      <w:lang w:val="en-US" w:eastAsia="zh-CN"/>
                      <w14:textFill>
                        <w14:solidFill>
                          <w14:schemeClr w14:val="tx1"/>
                        </w14:solidFill>
                      </w14:textFill>
                    </w:rPr>
                    <w:t>126.544733</w:t>
                  </w:r>
                </w:p>
              </w:tc>
              <w:tc>
                <w:tcPr>
                  <w:tcW w:w="718" w:type="pct"/>
                  <w:noWrap w:val="0"/>
                  <w:vAlign w:val="center"/>
                </w:tcPr>
                <w:p>
                  <w:pPr>
                    <w:jc w:val="center"/>
                    <w:rPr>
                      <w:rFonts w:hint="default"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highlight w:val="none"/>
                      <w:u w:val="none"/>
                      <w:lang w:val="en-US" w:eastAsia="zh-CN"/>
                      <w14:textFill>
                        <w14:solidFill>
                          <w14:schemeClr w14:val="tx1"/>
                        </w14:solidFill>
                      </w14:textFill>
                    </w:rPr>
                    <w:t>42.040369</w:t>
                  </w:r>
                </w:p>
              </w:tc>
              <w:tc>
                <w:tcPr>
                  <w:tcW w:w="411" w:type="pct"/>
                  <w:noWrap w:val="0"/>
                  <w:vAlign w:val="center"/>
                </w:tcPr>
                <w:p>
                  <w:pPr>
                    <w:jc w:val="center"/>
                    <w:rPr>
                      <w:rFonts w:hint="eastAsia" w:ascii="Times New Roman" w:hAnsi="Times New Roman" w:eastAsia="宋体" w:cs="Times New Roman"/>
                      <w:caps w:val="0"/>
                      <w:smallCaps w:val="0"/>
                      <w:color w:val="000000" w:themeColor="text1"/>
                      <w:highlight w:val="none"/>
                      <w:u w:val="none"/>
                      <w:lang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u w:val="none"/>
                      <w:lang w:eastAsia="zh-CN"/>
                      <w14:textFill>
                        <w14:solidFill>
                          <w14:schemeClr w14:val="tx1"/>
                        </w14:solidFill>
                      </w14:textFill>
                    </w:rPr>
                    <w:t>居民</w:t>
                  </w:r>
                </w:p>
              </w:tc>
              <w:tc>
                <w:tcPr>
                  <w:tcW w:w="445" w:type="pct"/>
                  <w:vMerge w:val="restart"/>
                  <w:noWrap w:val="0"/>
                  <w:vAlign w:val="center"/>
                </w:tcPr>
                <w:p>
                  <w:pPr>
                    <w:jc w:val="center"/>
                    <w:rPr>
                      <w:rFonts w:ascii="Times New Roman" w:hAnsi="Times New Roman" w:eastAsia="宋体" w:cs="Times New Roman"/>
                      <w:caps w:val="0"/>
                      <w:smallCaps w:val="0"/>
                      <w:color w:val="000000" w:themeColor="text1"/>
                      <w:highlight w:val="none"/>
                      <w:u w:val="none"/>
                      <w14:textFill>
                        <w14:solidFill>
                          <w14:schemeClr w14:val="tx1"/>
                        </w14:solidFill>
                      </w14:textFill>
                    </w:rPr>
                  </w:pPr>
                  <w:r>
                    <w:rPr>
                      <w:rFonts w:ascii="Times New Roman" w:hAnsi="Times New Roman" w:eastAsia="宋体" w:cs="Times New Roman"/>
                      <w:caps w:val="0"/>
                      <w:smallCaps w:val="0"/>
                      <w:color w:val="000000" w:themeColor="text1"/>
                      <w:highlight w:val="none"/>
                      <w:u w:val="none"/>
                      <w14:textFill>
                        <w14:solidFill>
                          <w14:schemeClr w14:val="tx1"/>
                        </w14:solidFill>
                      </w14:textFill>
                    </w:rPr>
                    <w:t>二级</w:t>
                  </w:r>
                </w:p>
                <w:p>
                  <w:pPr>
                    <w:jc w:val="center"/>
                    <w:rPr>
                      <w:rFonts w:ascii="Times New Roman" w:hAnsi="Times New Roman" w:eastAsia="宋体" w:cs="Times New Roman"/>
                      <w:caps w:val="0"/>
                      <w:smallCaps w:val="0"/>
                      <w:color w:val="000000" w:themeColor="text1"/>
                      <w:highlight w:val="none"/>
                      <w:u w:val="none"/>
                      <w14:textFill>
                        <w14:solidFill>
                          <w14:schemeClr w14:val="tx1"/>
                        </w14:solidFill>
                      </w14:textFill>
                    </w:rPr>
                  </w:pPr>
                  <w:r>
                    <w:rPr>
                      <w:rFonts w:ascii="Times New Roman" w:hAnsi="Times New Roman" w:eastAsia="宋体" w:cs="Times New Roman"/>
                      <w:caps w:val="0"/>
                      <w:smallCaps w:val="0"/>
                      <w:color w:val="000000" w:themeColor="text1"/>
                      <w:highlight w:val="none"/>
                      <w:u w:val="none"/>
                      <w14:textFill>
                        <w14:solidFill>
                          <w14:schemeClr w14:val="tx1"/>
                        </w14:solidFill>
                      </w14:textFill>
                    </w:rPr>
                    <w:t>标准</w:t>
                  </w:r>
                </w:p>
              </w:tc>
              <w:tc>
                <w:tcPr>
                  <w:tcW w:w="547" w:type="pct"/>
                  <w:noWrap w:val="0"/>
                  <w:vAlign w:val="center"/>
                </w:tcPr>
                <w:p>
                  <w:pPr>
                    <w:jc w:val="center"/>
                    <w:rPr>
                      <w:rFonts w:hint="default"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highlight w:val="none"/>
                      <w:u w:val="none"/>
                      <w:lang w:val="en-US" w:eastAsia="zh-CN"/>
                      <w14:textFill>
                        <w14:solidFill>
                          <w14:schemeClr w14:val="tx1"/>
                        </w14:solidFill>
                      </w14:textFill>
                    </w:rPr>
                    <w:t>西北</w:t>
                  </w:r>
                </w:p>
              </w:tc>
              <w:tc>
                <w:tcPr>
                  <w:tcW w:w="549" w:type="pct"/>
                  <w:noWrap w:val="0"/>
                  <w:vAlign w:val="center"/>
                </w:tcPr>
                <w:p>
                  <w:pPr>
                    <w:jc w:val="center"/>
                    <w:rPr>
                      <w:rFonts w:hint="default"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highlight w:val="none"/>
                      <w:u w:val="none"/>
                      <w:lang w:val="en-US" w:eastAsia="zh-CN"/>
                      <w14:textFill>
                        <w14:solidFill>
                          <w14:schemeClr w14:val="tx1"/>
                        </w14:solidFill>
                      </w14:textFill>
                    </w:rPr>
                    <w:t>225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pct"/>
                  <w:vMerge w:val="continue"/>
                  <w:noWrap w:val="0"/>
                  <w:vAlign w:val="center"/>
                </w:tcPr>
                <w:p>
                  <w:pPr>
                    <w:jc w:val="center"/>
                    <w:rPr>
                      <w:rFonts w:ascii="Times New Roman" w:hAnsi="Times New Roman" w:eastAsia="宋体" w:cs="Times New Roman"/>
                      <w:caps w:val="0"/>
                      <w:smallCaps w:val="0"/>
                      <w:color w:val="000000" w:themeColor="text1"/>
                      <w:highlight w:val="none"/>
                      <w:u w:val="none"/>
                      <w14:textFill>
                        <w14:solidFill>
                          <w14:schemeClr w14:val="tx1"/>
                        </w14:solidFill>
                      </w14:textFill>
                    </w:rPr>
                  </w:pPr>
                </w:p>
              </w:tc>
              <w:tc>
                <w:tcPr>
                  <w:tcW w:w="547" w:type="pct"/>
                  <w:noWrap w:val="0"/>
                  <w:vAlign w:val="center"/>
                </w:tcPr>
                <w:p>
                  <w:pPr>
                    <w:jc w:val="center"/>
                    <w:rPr>
                      <w:rFonts w:hint="eastAsia" w:ascii="Times New Roman" w:hAnsi="Times New Roman" w:eastAsia="宋体" w:cs="Times New Roman"/>
                      <w:caps w:val="0"/>
                      <w:smallCaps w:val="0"/>
                      <w:color w:val="000000" w:themeColor="text1"/>
                      <w:highlight w:val="none"/>
                      <w:u w:val="none"/>
                      <w:lang w:eastAsia="zh-CN"/>
                      <w14:textFill>
                        <w14:solidFill>
                          <w14:schemeClr w14:val="tx1"/>
                        </w14:solidFill>
                      </w14:textFill>
                    </w:rPr>
                  </w:pPr>
                  <w:r>
                    <w:rPr>
                      <w:rFonts w:hint="eastAsia" w:ascii="Times New Roman" w:hAnsi="Times New Roman" w:cs="Times New Roman"/>
                      <w:caps w:val="0"/>
                      <w:smallCaps w:val="0"/>
                      <w:color w:val="000000" w:themeColor="text1"/>
                      <w:highlight w:val="none"/>
                      <w:u w:val="none"/>
                      <w:lang w:val="en-US" w:eastAsia="zh-CN"/>
                      <w14:textFill>
                        <w14:solidFill>
                          <w14:schemeClr w14:val="tx1"/>
                        </w14:solidFill>
                      </w14:textFill>
                    </w:rPr>
                    <w:t>肖家堡</w:t>
                  </w:r>
                </w:p>
              </w:tc>
              <w:tc>
                <w:tcPr>
                  <w:tcW w:w="445" w:type="pct"/>
                  <w:noWrap w:val="0"/>
                  <w:vAlign w:val="center"/>
                </w:tcPr>
                <w:p>
                  <w:pPr>
                    <w:jc w:val="center"/>
                    <w:rPr>
                      <w:rFonts w:hint="default"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highlight w:val="none"/>
                      <w:u w:val="none"/>
                      <w:lang w:val="en-US" w:eastAsia="zh-CN"/>
                      <w14:textFill>
                        <w14:solidFill>
                          <w14:schemeClr w14:val="tx1"/>
                        </w14:solidFill>
                      </w14:textFill>
                    </w:rPr>
                    <w:t>25户</w:t>
                  </w:r>
                </w:p>
              </w:tc>
              <w:tc>
                <w:tcPr>
                  <w:tcW w:w="785" w:type="pct"/>
                  <w:noWrap w:val="0"/>
                  <w:vAlign w:val="center"/>
                </w:tcPr>
                <w:p>
                  <w:pPr>
                    <w:jc w:val="center"/>
                    <w:rPr>
                      <w:rFonts w:hint="default"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highlight w:val="none"/>
                      <w:u w:val="none"/>
                      <w:lang w:val="en-US" w:eastAsia="zh-CN"/>
                      <w14:textFill>
                        <w14:solidFill>
                          <w14:schemeClr w14:val="tx1"/>
                        </w14:solidFill>
                      </w14:textFill>
                    </w:rPr>
                    <w:t>126.550108</w:t>
                  </w:r>
                </w:p>
              </w:tc>
              <w:tc>
                <w:tcPr>
                  <w:tcW w:w="718" w:type="pct"/>
                  <w:noWrap w:val="0"/>
                  <w:vAlign w:val="center"/>
                </w:tcPr>
                <w:p>
                  <w:pPr>
                    <w:jc w:val="center"/>
                    <w:rPr>
                      <w:rFonts w:hint="default"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highlight w:val="none"/>
                      <w:u w:val="none"/>
                      <w:lang w:val="en-US" w:eastAsia="zh-CN"/>
                      <w14:textFill>
                        <w14:solidFill>
                          <w14:schemeClr w14:val="tx1"/>
                        </w14:solidFill>
                      </w14:textFill>
                    </w:rPr>
                    <w:t>42.041437</w:t>
                  </w:r>
                </w:p>
              </w:tc>
              <w:tc>
                <w:tcPr>
                  <w:tcW w:w="411" w:type="pct"/>
                  <w:noWrap w:val="0"/>
                  <w:vAlign w:val="center"/>
                </w:tcPr>
                <w:p>
                  <w:pPr>
                    <w:jc w:val="center"/>
                    <w:rPr>
                      <w:rFonts w:hint="eastAsia" w:ascii="Times New Roman" w:hAnsi="Times New Roman" w:eastAsia="宋体" w:cs="Times New Roman"/>
                      <w:caps w:val="0"/>
                      <w:smallCaps w:val="0"/>
                      <w:color w:val="000000" w:themeColor="text1"/>
                      <w:highlight w:val="none"/>
                      <w:u w:val="none"/>
                      <w:lang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u w:val="none"/>
                      <w:lang w:eastAsia="zh-CN"/>
                      <w14:textFill>
                        <w14:solidFill>
                          <w14:schemeClr w14:val="tx1"/>
                        </w14:solidFill>
                      </w14:textFill>
                    </w:rPr>
                    <w:t>居民</w:t>
                  </w:r>
                </w:p>
              </w:tc>
              <w:tc>
                <w:tcPr>
                  <w:tcW w:w="445" w:type="pct"/>
                  <w:vMerge w:val="continue"/>
                  <w:noWrap w:val="0"/>
                  <w:vAlign w:val="center"/>
                </w:tcPr>
                <w:p>
                  <w:pPr>
                    <w:jc w:val="center"/>
                    <w:rPr>
                      <w:rFonts w:ascii="Times New Roman" w:hAnsi="Times New Roman" w:eastAsia="宋体" w:cs="Times New Roman"/>
                      <w:caps w:val="0"/>
                      <w:smallCaps w:val="0"/>
                      <w:color w:val="000000" w:themeColor="text1"/>
                      <w:highlight w:val="none"/>
                      <w:u w:val="none"/>
                      <w14:textFill>
                        <w14:solidFill>
                          <w14:schemeClr w14:val="tx1"/>
                        </w14:solidFill>
                      </w14:textFill>
                    </w:rPr>
                  </w:pPr>
                </w:p>
              </w:tc>
              <w:tc>
                <w:tcPr>
                  <w:tcW w:w="547" w:type="pct"/>
                  <w:noWrap w:val="0"/>
                  <w:vAlign w:val="center"/>
                </w:tcPr>
                <w:p>
                  <w:pPr>
                    <w:jc w:val="center"/>
                    <w:rPr>
                      <w:rFonts w:hint="default"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highlight w:val="none"/>
                      <w:u w:val="none"/>
                      <w:lang w:val="en-US" w:eastAsia="zh-CN"/>
                      <w14:textFill>
                        <w14:solidFill>
                          <w14:schemeClr w14:val="tx1"/>
                        </w14:solidFill>
                      </w14:textFill>
                    </w:rPr>
                    <w:t>东北</w:t>
                  </w:r>
                </w:p>
              </w:tc>
              <w:tc>
                <w:tcPr>
                  <w:tcW w:w="549" w:type="pct"/>
                  <w:noWrap w:val="0"/>
                  <w:vAlign w:val="center"/>
                </w:tcPr>
                <w:p>
                  <w:pPr>
                    <w:jc w:val="center"/>
                    <w:rPr>
                      <w:rFonts w:hint="default"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highlight w:val="none"/>
                      <w:u w:val="none"/>
                      <w:lang w:val="en-US" w:eastAsia="zh-CN"/>
                      <w14:textFill>
                        <w14:solidFill>
                          <w14:schemeClr w14:val="tx1"/>
                        </w14:solidFill>
                      </w14:textFill>
                    </w:rPr>
                    <w:t>350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pct"/>
                  <w:noWrap w:val="0"/>
                  <w:vAlign w:val="center"/>
                </w:tcPr>
                <w:p>
                  <w:pPr>
                    <w:jc w:val="center"/>
                    <w:rPr>
                      <w:rFonts w:hint="eastAsia"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t>地表水</w:t>
                  </w:r>
                </w:p>
              </w:tc>
              <w:tc>
                <w:tcPr>
                  <w:tcW w:w="2909" w:type="pct"/>
                  <w:gridSpan w:val="5"/>
                  <w:noWrap w:val="0"/>
                  <w:vAlign w:val="center"/>
                </w:tcPr>
                <w:p>
                  <w:pPr>
                    <w:jc w:val="center"/>
                    <w:rPr>
                      <w:rFonts w:hint="default"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t>里岔沟</w:t>
                  </w:r>
                </w:p>
              </w:tc>
              <w:tc>
                <w:tcPr>
                  <w:tcW w:w="445" w:type="pct"/>
                  <w:noWrap w:val="0"/>
                  <w:vAlign w:val="center"/>
                </w:tcPr>
                <w:p>
                  <w:pPr>
                    <w:jc w:val="center"/>
                    <w:rPr>
                      <w:rFonts w:hint="eastAsia"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pPr>
                  <w:r>
                    <w:rPr>
                      <w:rFonts w:hint="default"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fldChar w:fldCharType="begin"/>
                  </w:r>
                  <w:r>
                    <w:rPr>
                      <w:rFonts w:hint="default"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instrText xml:space="preserve"> = 3 \* ROMAN \* MERGEFORMAT </w:instrText>
                  </w:r>
                  <w:r>
                    <w:rPr>
                      <w:rFonts w:hint="default"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fldChar w:fldCharType="separate"/>
                  </w:r>
                  <w:r>
                    <w:rPr>
                      <w:rFonts w:hint="default"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t>III</w:t>
                  </w:r>
                  <w:r>
                    <w:rPr>
                      <w:rFonts w:hint="default"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fldChar w:fldCharType="end"/>
                  </w:r>
                  <w:r>
                    <w:rPr>
                      <w:rFonts w:hint="default"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t>类</w:t>
                  </w:r>
                </w:p>
              </w:tc>
              <w:tc>
                <w:tcPr>
                  <w:tcW w:w="547" w:type="pct"/>
                  <w:noWrap w:val="0"/>
                  <w:vAlign w:val="center"/>
                </w:tcPr>
                <w:p>
                  <w:pPr>
                    <w:jc w:val="center"/>
                    <w:rPr>
                      <w:rFonts w:hint="eastAsia"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t>东</w:t>
                  </w:r>
                </w:p>
              </w:tc>
              <w:tc>
                <w:tcPr>
                  <w:tcW w:w="549" w:type="pct"/>
                  <w:noWrap w:val="0"/>
                  <w:vAlign w:val="center"/>
                </w:tcPr>
                <w:p>
                  <w:pPr>
                    <w:jc w:val="center"/>
                    <w:rPr>
                      <w:rFonts w:hint="eastAsia"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t>110m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9"/>
                  <w:noWrap w:val="0"/>
                  <w:vAlign w:val="center"/>
                </w:tcPr>
                <w:p>
                  <w:pPr>
                    <w:jc w:val="center"/>
                    <w:rPr>
                      <w:rFonts w:hint="eastAsia"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t>肖家堡隧道出口、利民隧道进口拌合站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pct"/>
                  <w:noWrap w:val="0"/>
                  <w:vAlign w:val="center"/>
                </w:tcPr>
                <w:p>
                  <w:pPr>
                    <w:jc w:val="center"/>
                    <w:rPr>
                      <w:rFonts w:hint="default"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t>地表水</w:t>
                  </w:r>
                </w:p>
              </w:tc>
              <w:tc>
                <w:tcPr>
                  <w:tcW w:w="2909" w:type="pct"/>
                  <w:gridSpan w:val="5"/>
                  <w:noWrap w:val="0"/>
                  <w:vAlign w:val="center"/>
                </w:tcPr>
                <w:p>
                  <w:pPr>
                    <w:jc w:val="center"/>
                    <w:rPr>
                      <w:rFonts w:hint="eastAsia"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t>外岔沟</w:t>
                  </w:r>
                </w:p>
              </w:tc>
              <w:tc>
                <w:tcPr>
                  <w:tcW w:w="445" w:type="pct"/>
                  <w:noWrap w:val="0"/>
                  <w:vAlign w:val="center"/>
                </w:tcPr>
                <w:p>
                  <w:pPr>
                    <w:jc w:val="center"/>
                    <w:rPr>
                      <w:rFonts w:hint="default"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pPr>
                  <w:r>
                    <w:rPr>
                      <w:rFonts w:hint="default"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fldChar w:fldCharType="begin"/>
                  </w:r>
                  <w:r>
                    <w:rPr>
                      <w:rFonts w:hint="default"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instrText xml:space="preserve"> = 3 \* ROMAN \* MERGEFORMAT </w:instrText>
                  </w:r>
                  <w:r>
                    <w:rPr>
                      <w:rFonts w:hint="default"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fldChar w:fldCharType="separate"/>
                  </w:r>
                  <w:r>
                    <w:rPr>
                      <w:rFonts w:hint="default"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t>III</w:t>
                  </w:r>
                  <w:r>
                    <w:rPr>
                      <w:rFonts w:hint="default"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fldChar w:fldCharType="end"/>
                  </w:r>
                  <w:r>
                    <w:rPr>
                      <w:rFonts w:hint="default"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t>类</w:t>
                  </w:r>
                </w:p>
              </w:tc>
              <w:tc>
                <w:tcPr>
                  <w:tcW w:w="547" w:type="pct"/>
                  <w:noWrap w:val="0"/>
                  <w:vAlign w:val="center"/>
                </w:tcPr>
                <w:p>
                  <w:pPr>
                    <w:jc w:val="center"/>
                    <w:rPr>
                      <w:rFonts w:hint="eastAsia"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t>东</w:t>
                  </w:r>
                </w:p>
              </w:tc>
              <w:tc>
                <w:tcPr>
                  <w:tcW w:w="549" w:type="pct"/>
                  <w:noWrap w:val="0"/>
                  <w:vAlign w:val="center"/>
                </w:tcPr>
                <w:p>
                  <w:pPr>
                    <w:jc w:val="center"/>
                    <w:rPr>
                      <w:rFonts w:hint="eastAsia"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highlight w:val="none"/>
                      <w:u w:val="none"/>
                      <w:lang w:val="en-US" w:eastAsia="zh-CN"/>
                      <w14:textFill>
                        <w14:solidFill>
                          <w14:schemeClr w14:val="tx1"/>
                        </w14:solidFill>
                      </w14:textFill>
                    </w:rPr>
                    <w:t>245m</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jc w:val="both"/>
              <w:textAlignment w:val="auto"/>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ascii="Times New Roman" w:hAnsi="Times New Roman" w:eastAsia="宋体" w:cs="宋体"/>
                <w:b/>
                <w:bCs w:val="0"/>
                <w:caps w:val="0"/>
                <w:smallCaps w:val="0"/>
                <w:color w:val="000000" w:themeColor="text1"/>
                <w:kern w:val="21"/>
                <w:sz w:val="24"/>
                <w:szCs w:val="20"/>
                <w:lang w:val="en-US" w:eastAsia="zh-CN" w:bidi="ar-SA"/>
                <w14:textFill>
                  <w14:solidFill>
                    <w14:schemeClr w14:val="tx1"/>
                  </w14:solidFill>
                </w14:textFill>
              </w:rPr>
            </w:pPr>
            <w:r>
              <w:rPr>
                <w:rFonts w:hint="eastAsia" w:ascii="Times New Roman" w:hAnsi="Times New Roman" w:cs="宋体"/>
                <w:b/>
                <w:bCs w:val="0"/>
                <w:caps w:val="0"/>
                <w:smallCaps w:val="0"/>
                <w:color w:val="000000" w:themeColor="text1"/>
                <w:kern w:val="21"/>
                <w:sz w:val="24"/>
                <w:szCs w:val="20"/>
                <w:lang w:val="en-US" w:eastAsia="zh-CN" w:bidi="ar-SA"/>
                <w14:textFill>
                  <w14:solidFill>
                    <w14:schemeClr w14:val="tx1"/>
                  </w14:solidFill>
                </w14:textFill>
              </w:rPr>
              <w:t>3、</w:t>
            </w:r>
            <w:r>
              <w:rPr>
                <w:rFonts w:hint="eastAsia" w:ascii="Times New Roman" w:hAnsi="Times New Roman" w:eastAsia="宋体" w:cs="宋体"/>
                <w:b/>
                <w:bCs w:val="0"/>
                <w:caps w:val="0"/>
                <w:smallCaps w:val="0"/>
                <w:color w:val="000000" w:themeColor="text1"/>
                <w:kern w:val="21"/>
                <w:sz w:val="24"/>
                <w:szCs w:val="20"/>
                <w:lang w:val="en-US" w:eastAsia="zh-CN" w:bidi="ar-SA"/>
                <w14:textFill>
                  <w14:solidFill>
                    <w14:schemeClr w14:val="tx1"/>
                  </w14:solidFill>
                </w14:textFill>
              </w:rPr>
              <w:t>声环境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Cs/>
                <w:caps w:val="0"/>
                <w:smallCaps w:val="0"/>
                <w:color w:val="000000" w:themeColor="text1"/>
                <w:kern w:val="21"/>
                <w:sz w:val="24"/>
                <w:lang w:val="en-US"/>
                <w14:textFill>
                  <w14:solidFill>
                    <w14:schemeClr w14:val="tx1"/>
                  </w14:solidFill>
                </w14:textFill>
              </w:rPr>
            </w:pPr>
            <w:r>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t>根据《建设项目环境影响报告表编制技术指南（污染影响类）（试行）》，调查厂界外50m范围内声环境保护目标，本项目50m范围内无声环境敏感点。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b/>
                <w:bCs w:val="0"/>
                <w:caps w:val="0"/>
                <w:smallCaps w:val="0"/>
                <w:color w:val="000000" w:themeColor="text1"/>
                <w:kern w:val="21"/>
                <w:sz w:val="24"/>
                <w:szCs w:val="20"/>
                <w:lang w:val="en-US" w:eastAsia="zh-CN" w:bidi="ar-SA"/>
                <w14:textFill>
                  <w14:solidFill>
                    <w14:schemeClr w14:val="tx1"/>
                  </w14:solidFill>
                </w14:textFill>
              </w:rPr>
            </w:pPr>
            <w:r>
              <w:rPr>
                <w:rFonts w:hint="eastAsia" w:ascii="Times New Roman" w:hAnsi="Times New Roman" w:cs="宋体"/>
                <w:b/>
                <w:bCs w:val="0"/>
                <w:caps w:val="0"/>
                <w:smallCaps w:val="0"/>
                <w:color w:val="000000" w:themeColor="text1"/>
                <w:kern w:val="21"/>
                <w:sz w:val="24"/>
                <w:szCs w:val="20"/>
                <w:lang w:val="en-US" w:eastAsia="zh-CN" w:bidi="ar-SA"/>
                <w14:textFill>
                  <w14:solidFill>
                    <w14:schemeClr w14:val="tx1"/>
                  </w14:solidFill>
                </w14:textFill>
              </w:rPr>
              <w:t>4</w:t>
            </w:r>
            <w:r>
              <w:rPr>
                <w:rFonts w:hint="eastAsia" w:ascii="Times New Roman" w:hAnsi="Times New Roman" w:eastAsia="宋体" w:cs="宋体"/>
                <w:b/>
                <w:bCs w:val="0"/>
                <w:caps w:val="0"/>
                <w:smallCaps w:val="0"/>
                <w:color w:val="000000" w:themeColor="text1"/>
                <w:kern w:val="21"/>
                <w:sz w:val="24"/>
                <w:szCs w:val="20"/>
                <w:lang w:val="en-US" w:eastAsia="zh-CN" w:bidi="ar-SA"/>
                <w14:textFill>
                  <w14:solidFill>
                    <w14:schemeClr w14:val="tx1"/>
                  </w14:solidFill>
                </w14:textFill>
              </w:rPr>
              <w:t>、地下水</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t>根据吉政函[2019]31号《吉林省人民政府关于白山市江源区农村集中式饮用水水源保护区划定方案的批复》，本项目厂界外500m范围内无地下水集中式饮用水水源和热水、矿泉水、温泉等特殊地下水资源，因此依据《建设项目环境影响报告表编制技术指南（污染影响类）（试行）》，不涉及地下水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tcMar>
              <w:left w:w="28" w:type="dxa"/>
              <w:right w:w="28" w:type="dxa"/>
            </w:tcMar>
            <w:vAlign w:val="center"/>
          </w:tcPr>
          <w:p>
            <w:pPr>
              <w:adjustRightInd w:val="0"/>
              <w:snapToGrid w:val="0"/>
              <w:jc w:val="center"/>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污染</w:t>
            </w:r>
          </w:p>
          <w:p>
            <w:pPr>
              <w:adjustRightInd w:val="0"/>
              <w:snapToGrid w:val="0"/>
              <w:jc w:val="center"/>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物排</w:t>
            </w:r>
          </w:p>
          <w:p>
            <w:pPr>
              <w:adjustRightInd w:val="0"/>
              <w:snapToGrid w:val="0"/>
              <w:jc w:val="center"/>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放控</w:t>
            </w:r>
          </w:p>
          <w:p>
            <w:pPr>
              <w:adjustRightInd w:val="0"/>
              <w:snapToGrid w:val="0"/>
              <w:jc w:val="center"/>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制标</w:t>
            </w:r>
          </w:p>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准</w:t>
            </w:r>
          </w:p>
        </w:tc>
        <w:tc>
          <w:tcPr>
            <w:tcW w:w="4566" w:type="pct"/>
            <w:vAlign w:val="center"/>
          </w:tcPr>
          <w:p>
            <w:pPr>
              <w:pStyle w:val="2"/>
              <w:keepNext w:val="0"/>
              <w:keepLines w:val="0"/>
              <w:pageBreakBefore w:val="0"/>
              <w:widowControl/>
              <w:kinsoku/>
              <w:wordWrap/>
              <w:overflowPunct/>
              <w:topLinePunct w:val="0"/>
              <w:autoSpaceDE/>
              <w:autoSpaceDN/>
              <w:bidi w:val="0"/>
              <w:adjustRightInd/>
              <w:snapToGrid w:val="0"/>
              <w:spacing w:before="157" w:beforeLines="50" w:after="0" w:line="360" w:lineRule="auto"/>
              <w:ind w:right="0" w:firstLine="482" w:firstLineChars="200"/>
              <w:textAlignment w:val="auto"/>
              <w:rPr>
                <w:rFonts w:ascii="Times New Roman" w:hAnsi="Times New Roman" w:eastAsia="宋体" w:cs="宋体"/>
                <w:b/>
                <w:bCs/>
                <w:caps w:val="0"/>
                <w:smallCaps w:val="0"/>
                <w:color w:val="000000" w:themeColor="text1"/>
                <w:kern w:val="21"/>
                <w:sz w:val="24"/>
                <w14:textFill>
                  <w14:solidFill>
                    <w14:schemeClr w14:val="tx1"/>
                  </w14:solidFill>
                </w14:textFill>
              </w:rPr>
            </w:pPr>
            <w:r>
              <w:rPr>
                <w:rFonts w:ascii="Times New Roman" w:hAnsi="Times New Roman" w:eastAsia="宋体" w:cs="宋体"/>
                <w:b/>
                <w:bCs/>
                <w:caps w:val="0"/>
                <w:smallCaps w:val="0"/>
                <w:color w:val="000000" w:themeColor="text1"/>
                <w:kern w:val="21"/>
                <w:sz w:val="24"/>
                <w14:textFill>
                  <w14:solidFill>
                    <w14:schemeClr w14:val="tx1"/>
                  </w14:solidFill>
                </w14:textFill>
              </w:rPr>
              <w:t>1.废水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pPr>
            <w:r>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t>项目运营期废水主要为锅炉</w:t>
            </w:r>
            <w:r>
              <w:rPr>
                <w:rFonts w:hint="eastAsia" w:ascii="Times New Roman" w:hAnsi="Times New Roman" w:cs="宋体"/>
                <w:bCs/>
                <w:caps w:val="0"/>
                <w:smallCaps w:val="0"/>
                <w:color w:val="000000" w:themeColor="text1"/>
                <w:kern w:val="21"/>
                <w:sz w:val="24"/>
                <w:szCs w:val="20"/>
                <w:lang w:val="en-US" w:eastAsia="zh-CN" w:bidi="ar-SA"/>
                <w14:textFill>
                  <w14:solidFill>
                    <w14:schemeClr w14:val="tx1"/>
                  </w14:solidFill>
                </w14:textFill>
              </w:rPr>
              <w:t>排污水</w:t>
            </w:r>
            <w:r>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t>和生活污水。生活污水排入场区防渗旱厕，定期清掏，用作农肥；</w:t>
            </w: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锅炉排污水排入沉淀池，经沉淀后用于锅炉房降尘和场地降尘，</w:t>
            </w:r>
            <w:r>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t>不外排；故不执行相关标准。</w:t>
            </w:r>
          </w:p>
          <w:p>
            <w:pPr>
              <w:pStyle w:val="2"/>
              <w:keepNext w:val="0"/>
              <w:keepLines w:val="0"/>
              <w:pageBreakBefore w:val="0"/>
              <w:widowControl/>
              <w:kinsoku/>
              <w:wordWrap/>
              <w:overflowPunct/>
              <w:topLinePunct w:val="0"/>
              <w:autoSpaceDE/>
              <w:autoSpaceDN/>
              <w:bidi w:val="0"/>
              <w:adjustRightInd/>
              <w:snapToGrid/>
              <w:spacing w:before="0" w:after="0" w:line="360" w:lineRule="auto"/>
              <w:ind w:right="0" w:firstLine="482" w:firstLineChars="200"/>
              <w:textAlignment w:val="auto"/>
              <w:rPr>
                <w:rFonts w:ascii="Times New Roman" w:hAnsi="Times New Roman" w:eastAsia="宋体" w:cs="宋体"/>
                <w:b/>
                <w:bCs/>
                <w:caps w:val="0"/>
                <w:smallCaps w:val="0"/>
                <w:color w:val="000000" w:themeColor="text1"/>
                <w:kern w:val="21"/>
                <w:sz w:val="24"/>
                <w14:textFill>
                  <w14:solidFill>
                    <w14:schemeClr w14:val="tx1"/>
                  </w14:solidFill>
                </w14:textFill>
              </w:rPr>
            </w:pPr>
            <w:r>
              <w:rPr>
                <w:rFonts w:ascii="Times New Roman" w:hAnsi="Times New Roman" w:eastAsia="宋体" w:cs="宋体"/>
                <w:b/>
                <w:bCs/>
                <w:caps w:val="0"/>
                <w:smallCaps w:val="0"/>
                <w:color w:val="000000" w:themeColor="text1"/>
                <w:kern w:val="21"/>
                <w:sz w:val="24"/>
                <w14:textFill>
                  <w14:solidFill>
                    <w14:schemeClr w14:val="tx1"/>
                  </w14:solidFill>
                </w14:textFill>
              </w:rPr>
              <w:t>2.废气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pPr>
            <w:r>
              <w:rPr>
                <w:rFonts w:hint="eastAsia" w:ascii="Times New Roman" w:hAnsi="Times New Roman" w:eastAsia="宋体" w:cs="宋体"/>
                <w:bCs/>
                <w:caps w:val="0"/>
                <w:smallCaps w:val="0"/>
                <w:color w:val="000000" w:themeColor="text1"/>
                <w:kern w:val="21"/>
                <w:sz w:val="24"/>
                <w:szCs w:val="20"/>
                <w:lang w:val="zh-CN" w:eastAsia="zh-CN" w:bidi="ar-SA"/>
                <w14:textFill>
                  <w14:solidFill>
                    <w14:schemeClr w14:val="tx1"/>
                  </w14:solidFill>
                </w14:textFill>
              </w:rPr>
              <w:t>本项目共有</w:t>
            </w:r>
            <w:r>
              <w:rPr>
                <w:rFonts w:hint="eastAsia" w:ascii="Times New Roman" w:hAnsi="Times New Roman" w:eastAsia="宋体" w:cs="宋体"/>
                <w:bCs/>
                <w:caps w:val="0"/>
                <w:smallCaps w:val="0"/>
                <w:color w:val="000000" w:themeColor="text1"/>
                <w:kern w:val="21"/>
                <w:sz w:val="24"/>
                <w:szCs w:val="20"/>
                <w:lang w:val="en-US" w:eastAsia="zh-CN" w:bidi="ar-SA"/>
                <w14:textFill>
                  <w14:solidFill>
                    <w14:schemeClr w14:val="tx1"/>
                  </w14:solidFill>
                </w14:textFill>
              </w:rPr>
              <w:t>两个项目位置，均安装生物质锅炉。根据《锅炉大气污染物排放标准》（GB13271-2014）：“使用型煤、水煤浆、煤矸石、石焦油、油页岩、生物质成型燃料等锅炉，参照本标准中燃煤锅炉排放控制要求执行”。锅炉烟气执行GB13271-2014《锅炉大气污染物排放标准》中表2新建锅炉大气污染物排放浓度限值要求，详见表16，烟囱高度执行GB13271-2014《锅炉大气污染物排放标准》中表4燃煤锅炉房烟囱最低允许高度（生物质锅炉参照执行），详见表17。</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b/>
                <w:bCs/>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s="宋体"/>
                <w:b/>
                <w:bCs/>
                <w:caps w:val="0"/>
                <w:smallCaps w:val="0"/>
                <w:color w:val="000000" w:themeColor="text1"/>
                <w:sz w:val="21"/>
                <w:szCs w:val="21"/>
                <w:highlight w:val="none"/>
                <w14:textFill>
                  <w14:solidFill>
                    <w14:schemeClr w14:val="tx1"/>
                  </w14:solidFill>
                </w14:textFill>
              </w:rPr>
              <w:t>表</w:t>
            </w:r>
            <w:r>
              <w:rPr>
                <w:rFonts w:hint="eastAsia" w:ascii="Times New Roman" w:hAnsi="Times New Roman" w:eastAsia="宋体" w:cs="宋体"/>
                <w:b/>
                <w:bCs/>
                <w:caps w:val="0"/>
                <w:smallCaps w:val="0"/>
                <w:color w:val="000000" w:themeColor="text1"/>
                <w:sz w:val="21"/>
                <w:szCs w:val="21"/>
                <w:highlight w:val="none"/>
                <w:lang w:val="en-US" w:eastAsia="zh-CN"/>
                <w14:textFill>
                  <w14:solidFill>
                    <w14:schemeClr w14:val="tx1"/>
                  </w14:solidFill>
                </w14:textFill>
              </w:rPr>
              <w:t>16</w:t>
            </w:r>
            <w:r>
              <w:rPr>
                <w:rFonts w:hint="eastAsia" w:ascii="Times New Roman" w:hAnsi="Times New Roman" w:eastAsia="宋体" w:cs="宋体"/>
                <w:b/>
                <w:bCs/>
                <w:caps w:val="0"/>
                <w:smallCaps w:val="0"/>
                <w:color w:val="000000" w:themeColor="text1"/>
                <w:sz w:val="21"/>
                <w:szCs w:val="21"/>
                <w:highlight w:val="none"/>
                <w14:textFill>
                  <w14:solidFill>
                    <w14:schemeClr w14:val="tx1"/>
                  </w14:solidFill>
                </w14:textFill>
              </w:rPr>
              <w:t xml:space="preserve"> 锅炉大气污染物排放标准（摘录）</w:t>
            </w:r>
          </w:p>
          <w:tbl>
            <w:tblPr>
              <w:tblStyle w:val="22"/>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312"/>
              <w:gridCol w:w="1769"/>
              <w:gridCol w:w="33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710" w:type="dxa"/>
                  <w:noWrap w:val="0"/>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污染物项目</w:t>
                  </w:r>
                </w:p>
              </w:tc>
              <w:tc>
                <w:tcPr>
                  <w:tcW w:w="1363" w:type="dxa"/>
                  <w:noWrap w:val="0"/>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单  位</w:t>
                  </w:r>
                </w:p>
              </w:tc>
              <w:tc>
                <w:tcPr>
                  <w:tcW w:w="1877" w:type="dxa"/>
                  <w:noWrap w:val="0"/>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限值（燃煤锅炉）</w:t>
                  </w:r>
                </w:p>
              </w:tc>
              <w:tc>
                <w:tcPr>
                  <w:tcW w:w="3443" w:type="dxa"/>
                  <w:noWrap w:val="0"/>
                  <w:vAlign w:val="top"/>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标准名称及级别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10" w:type="dxa"/>
                  <w:noWrap w:val="0"/>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颗粒物</w:t>
                  </w:r>
                </w:p>
              </w:tc>
              <w:tc>
                <w:tcPr>
                  <w:tcW w:w="1363" w:type="dxa"/>
                  <w:noWrap w:val="0"/>
                  <w:vAlign w:val="center"/>
                </w:tcPr>
                <w:p>
                  <w:pPr>
                    <w:adjustRightInd w:val="0"/>
                    <w:snapToGrid w:val="0"/>
                    <w:jc w:val="center"/>
                    <w:rPr>
                      <w:rFonts w:ascii="Times New Roman" w:hAnsi="Times New Roman" w:eastAsia="宋体" w:cs="Times New Roman"/>
                      <w:caps w:val="0"/>
                      <w:smallCaps w:val="0"/>
                      <w:color w:val="000000" w:themeColor="text1"/>
                      <w:highlight w:val="none"/>
                      <w:vertAlign w:val="superscript"/>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mg/m</w:t>
                  </w:r>
                  <w:r>
                    <w:rPr>
                      <w:rFonts w:ascii="Times New Roman" w:hAnsi="Times New Roman" w:eastAsia="宋体" w:cs="Times New Roman"/>
                      <w:caps w:val="0"/>
                      <w:smallCaps w:val="0"/>
                      <w:color w:val="000000" w:themeColor="text1"/>
                      <w:highlight w:val="none"/>
                      <w:vertAlign w:val="superscript"/>
                      <w14:textFill>
                        <w14:solidFill>
                          <w14:schemeClr w14:val="tx1"/>
                        </w14:solidFill>
                      </w14:textFill>
                    </w:rPr>
                    <w:t>3</w:t>
                  </w:r>
                </w:p>
              </w:tc>
              <w:tc>
                <w:tcPr>
                  <w:tcW w:w="1877" w:type="dxa"/>
                  <w:noWrap w:val="0"/>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50</w:t>
                  </w:r>
                </w:p>
              </w:tc>
              <w:tc>
                <w:tcPr>
                  <w:tcW w:w="3443" w:type="dxa"/>
                  <w:vMerge w:val="restart"/>
                  <w:noWrap w:val="0"/>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《锅炉大气污染物排放标准》（GB13271-2014）中表2新建锅炉大气污染物排放浓度限值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710" w:type="dxa"/>
                  <w:noWrap w:val="0"/>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SO</w:t>
                  </w:r>
                  <w:r>
                    <w:rPr>
                      <w:rFonts w:ascii="Times New Roman" w:hAnsi="Times New Roman" w:eastAsia="宋体" w:cs="Times New Roman"/>
                      <w:caps w:val="0"/>
                      <w:smallCaps w:val="0"/>
                      <w:color w:val="000000" w:themeColor="text1"/>
                      <w:highlight w:val="none"/>
                      <w:vertAlign w:val="subscript"/>
                      <w14:textFill>
                        <w14:solidFill>
                          <w14:schemeClr w14:val="tx1"/>
                        </w14:solidFill>
                      </w14:textFill>
                    </w:rPr>
                    <w:t>2</w:t>
                  </w:r>
                </w:p>
              </w:tc>
              <w:tc>
                <w:tcPr>
                  <w:tcW w:w="1363" w:type="dxa"/>
                  <w:noWrap w:val="0"/>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mg/m</w:t>
                  </w:r>
                  <w:r>
                    <w:rPr>
                      <w:rFonts w:ascii="Times New Roman" w:hAnsi="Times New Roman" w:eastAsia="宋体" w:cs="Times New Roman"/>
                      <w:caps w:val="0"/>
                      <w:smallCaps w:val="0"/>
                      <w:color w:val="000000" w:themeColor="text1"/>
                      <w:highlight w:val="none"/>
                      <w:vertAlign w:val="superscript"/>
                      <w14:textFill>
                        <w14:solidFill>
                          <w14:schemeClr w14:val="tx1"/>
                        </w14:solidFill>
                      </w14:textFill>
                    </w:rPr>
                    <w:t>3</w:t>
                  </w:r>
                </w:p>
              </w:tc>
              <w:tc>
                <w:tcPr>
                  <w:tcW w:w="1877" w:type="dxa"/>
                  <w:noWrap w:val="0"/>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300</w:t>
                  </w:r>
                </w:p>
              </w:tc>
              <w:tc>
                <w:tcPr>
                  <w:tcW w:w="3443" w:type="dxa"/>
                  <w:vMerge w:val="continue"/>
                  <w:noWrap w:val="0"/>
                  <w:vAlign w:val="top"/>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10" w:type="dxa"/>
                  <w:noWrap w:val="0"/>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NO</w:t>
                  </w:r>
                  <w:r>
                    <w:rPr>
                      <w:rFonts w:ascii="Times New Roman" w:hAnsi="Times New Roman" w:eastAsia="宋体" w:cs="Times New Roman"/>
                      <w:caps w:val="0"/>
                      <w:smallCaps w:val="0"/>
                      <w:color w:val="000000" w:themeColor="text1"/>
                      <w:highlight w:val="none"/>
                      <w:vertAlign w:val="subscript"/>
                      <w14:textFill>
                        <w14:solidFill>
                          <w14:schemeClr w14:val="tx1"/>
                        </w14:solidFill>
                      </w14:textFill>
                    </w:rPr>
                    <w:t>x</w:t>
                  </w:r>
                </w:p>
              </w:tc>
              <w:tc>
                <w:tcPr>
                  <w:tcW w:w="1363" w:type="dxa"/>
                  <w:noWrap w:val="0"/>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mg/m</w:t>
                  </w:r>
                  <w:r>
                    <w:rPr>
                      <w:rFonts w:ascii="Times New Roman" w:hAnsi="Times New Roman" w:eastAsia="宋体" w:cs="Times New Roman"/>
                      <w:caps w:val="0"/>
                      <w:smallCaps w:val="0"/>
                      <w:color w:val="000000" w:themeColor="text1"/>
                      <w:highlight w:val="none"/>
                      <w:vertAlign w:val="superscript"/>
                      <w14:textFill>
                        <w14:solidFill>
                          <w14:schemeClr w14:val="tx1"/>
                        </w14:solidFill>
                      </w14:textFill>
                    </w:rPr>
                    <w:t>3</w:t>
                  </w:r>
                </w:p>
              </w:tc>
              <w:tc>
                <w:tcPr>
                  <w:tcW w:w="1877" w:type="dxa"/>
                  <w:noWrap w:val="0"/>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300</w:t>
                  </w:r>
                </w:p>
              </w:tc>
              <w:tc>
                <w:tcPr>
                  <w:tcW w:w="3443" w:type="dxa"/>
                  <w:vMerge w:val="continue"/>
                  <w:noWrap w:val="0"/>
                  <w:vAlign w:val="top"/>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073" w:type="dxa"/>
                  <w:gridSpan w:val="2"/>
                  <w:noWrap w:val="0"/>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烟气黑度（林格曼黑度，级）</w:t>
                  </w:r>
                </w:p>
              </w:tc>
              <w:tc>
                <w:tcPr>
                  <w:tcW w:w="1877" w:type="dxa"/>
                  <w:noWrap w:val="0"/>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≤1</w:t>
                  </w:r>
                </w:p>
              </w:tc>
              <w:tc>
                <w:tcPr>
                  <w:tcW w:w="3443" w:type="dxa"/>
                  <w:vMerge w:val="continue"/>
                  <w:noWrap w:val="0"/>
                  <w:vAlign w:val="top"/>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Times New Roman" w:hAnsi="Times New Roman" w:eastAsia="宋体" w:cs="宋体"/>
                <w:b/>
                <w:bCs/>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s="宋体"/>
                <w:b/>
                <w:bCs/>
                <w:caps w:val="0"/>
                <w:smallCaps w:val="0"/>
                <w:color w:val="000000" w:themeColor="text1"/>
                <w:sz w:val="21"/>
                <w:szCs w:val="21"/>
                <w:highlight w:val="none"/>
                <w14:textFill>
                  <w14:solidFill>
                    <w14:schemeClr w14:val="tx1"/>
                  </w14:solidFill>
                </w14:textFill>
              </w:rPr>
              <w:t>表</w:t>
            </w:r>
            <w:r>
              <w:rPr>
                <w:rFonts w:hint="eastAsia" w:ascii="Times New Roman" w:hAnsi="Times New Roman" w:eastAsia="宋体" w:cs="宋体"/>
                <w:b/>
                <w:bCs/>
                <w:caps w:val="0"/>
                <w:smallCaps w:val="0"/>
                <w:color w:val="000000" w:themeColor="text1"/>
                <w:sz w:val="21"/>
                <w:szCs w:val="21"/>
                <w:highlight w:val="none"/>
                <w:lang w:val="en-US" w:eastAsia="zh-CN"/>
                <w14:textFill>
                  <w14:solidFill>
                    <w14:schemeClr w14:val="tx1"/>
                  </w14:solidFill>
                </w14:textFill>
              </w:rPr>
              <w:t xml:space="preserve">17 </w:t>
            </w:r>
            <w:r>
              <w:rPr>
                <w:rFonts w:hint="eastAsia" w:ascii="Times New Roman" w:hAnsi="Times New Roman" w:eastAsia="宋体" w:cs="宋体"/>
                <w:b/>
                <w:bCs/>
                <w:caps w:val="0"/>
                <w:smallCaps w:val="0"/>
                <w:color w:val="000000" w:themeColor="text1"/>
                <w:sz w:val="21"/>
                <w:szCs w:val="21"/>
                <w:highlight w:val="none"/>
                <w14:textFill>
                  <w14:solidFill>
                    <w14:schemeClr w14:val="tx1"/>
                  </w14:solidFill>
                </w14:textFill>
              </w:rPr>
              <w:t xml:space="preserve"> 锅炉房烟囱最低允许高度</w:t>
            </w:r>
          </w:p>
          <w:tbl>
            <w:tblPr>
              <w:tblStyle w:val="22"/>
              <w:tblW w:w="4996" w:type="pct"/>
              <w:jc w:val="center"/>
              <w:tblLayout w:type="autofit"/>
              <w:tblCellMar>
                <w:top w:w="15" w:type="dxa"/>
                <w:left w:w="15" w:type="dxa"/>
                <w:bottom w:w="15" w:type="dxa"/>
                <w:right w:w="15" w:type="dxa"/>
              </w:tblCellMar>
            </w:tblPr>
            <w:tblGrid>
              <w:gridCol w:w="2062"/>
              <w:gridCol w:w="669"/>
              <w:gridCol w:w="666"/>
              <w:gridCol w:w="1071"/>
              <w:gridCol w:w="1066"/>
              <w:gridCol w:w="898"/>
              <w:gridCol w:w="960"/>
              <w:gridCol w:w="608"/>
            </w:tblGrid>
            <w:tr>
              <w:tblPrEx>
                <w:tblCellMar>
                  <w:top w:w="15" w:type="dxa"/>
                  <w:left w:w="15" w:type="dxa"/>
                  <w:bottom w:w="15" w:type="dxa"/>
                  <w:right w:w="15" w:type="dxa"/>
                </w:tblCellMar>
              </w:tblPrEx>
              <w:trPr>
                <w:trHeight w:val="264" w:hRule="atLeast"/>
                <w:jc w:val="center"/>
              </w:trPr>
              <w:tc>
                <w:tcPr>
                  <w:tcW w:w="1288" w:type="pct"/>
                  <w:vMerge w:val="restart"/>
                  <w:tcBorders>
                    <w:top w:val="single" w:color="000000" w:sz="12" w:space="0"/>
                    <w:left w:val="single" w:color="E6E6E6" w:sz="4" w:space="0"/>
                    <w:bottom w:val="single" w:color="000000" w:sz="6" w:space="0"/>
                    <w:right w:val="single" w:color="000000" w:sz="6" w:space="0"/>
                  </w:tcBorders>
                  <w:noWrap w:val="0"/>
                  <w:tcMar>
                    <w:top w:w="24" w:type="dxa"/>
                    <w:left w:w="120" w:type="dxa"/>
                    <w:bottom w:w="24" w:type="dxa"/>
                    <w:right w:w="120" w:type="dxa"/>
                  </w:tcMar>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锅炉房装机总容量</w:t>
                  </w:r>
                </w:p>
              </w:tc>
              <w:tc>
                <w:tcPr>
                  <w:tcW w:w="418" w:type="pct"/>
                  <w:tcBorders>
                    <w:top w:val="single" w:color="000000" w:sz="12" w:space="0"/>
                    <w:left w:val="single" w:color="000000" w:sz="6" w:space="0"/>
                    <w:bottom w:val="single" w:color="000000" w:sz="6" w:space="0"/>
                    <w:right w:val="single" w:color="000000" w:sz="6" w:space="0"/>
                  </w:tcBorders>
                  <w:noWrap w:val="0"/>
                  <w:tcMar>
                    <w:top w:w="24" w:type="dxa"/>
                    <w:left w:w="120" w:type="dxa"/>
                    <w:bottom w:w="24" w:type="dxa"/>
                    <w:right w:w="120" w:type="dxa"/>
                  </w:tcMar>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MW</w:t>
                  </w:r>
                </w:p>
              </w:tc>
              <w:tc>
                <w:tcPr>
                  <w:tcW w:w="416" w:type="pct"/>
                  <w:tcBorders>
                    <w:top w:val="single" w:color="000000" w:sz="12" w:space="0"/>
                    <w:left w:val="single" w:color="000000" w:sz="6" w:space="0"/>
                    <w:bottom w:val="single" w:color="000000" w:sz="6" w:space="0"/>
                    <w:right w:val="single" w:color="000000" w:sz="6" w:space="0"/>
                  </w:tcBorders>
                  <w:noWrap w:val="0"/>
                  <w:tcMar>
                    <w:top w:w="24" w:type="dxa"/>
                    <w:left w:w="120" w:type="dxa"/>
                    <w:bottom w:w="24" w:type="dxa"/>
                    <w:right w:w="120" w:type="dxa"/>
                  </w:tcMar>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&lt;0.7</w:t>
                  </w:r>
                </w:p>
              </w:tc>
              <w:tc>
                <w:tcPr>
                  <w:tcW w:w="669" w:type="pct"/>
                  <w:tcBorders>
                    <w:top w:val="single" w:color="000000" w:sz="12" w:space="0"/>
                    <w:left w:val="single" w:color="000000" w:sz="6" w:space="0"/>
                    <w:bottom w:val="single" w:color="000000" w:sz="6" w:space="0"/>
                    <w:right w:val="single" w:color="000000" w:sz="6" w:space="0"/>
                  </w:tcBorders>
                  <w:noWrap w:val="0"/>
                  <w:tcMar>
                    <w:top w:w="24" w:type="dxa"/>
                    <w:left w:w="120" w:type="dxa"/>
                    <w:bottom w:w="24" w:type="dxa"/>
                    <w:right w:w="120" w:type="dxa"/>
                  </w:tcMar>
                  <w:vAlign w:val="center"/>
                </w:tcPr>
                <w:p>
                  <w:pPr>
                    <w:adjustRightInd w:val="0"/>
                    <w:snapToGrid w:val="0"/>
                    <w:jc w:val="center"/>
                    <w:rPr>
                      <w:rFonts w:ascii="Times New Roman" w:hAnsi="Times New Roman" w:eastAsia="宋体" w:cs="Times New Roman"/>
                      <w:b w:val="0"/>
                      <w:bCs w:val="0"/>
                      <w:caps w:val="0"/>
                      <w:smallCaps w:val="0"/>
                      <w:color w:val="000000" w:themeColor="text1"/>
                      <w:highlight w:val="none"/>
                      <w14:textFill>
                        <w14:solidFill>
                          <w14:schemeClr w14:val="tx1"/>
                        </w14:solidFill>
                      </w14:textFill>
                    </w:rPr>
                  </w:pPr>
                  <w:r>
                    <w:rPr>
                      <w:rFonts w:ascii="Times New Roman" w:hAnsi="Times New Roman" w:eastAsia="宋体" w:cs="Times New Roman"/>
                      <w:b w:val="0"/>
                      <w:bCs w:val="0"/>
                      <w:caps w:val="0"/>
                      <w:smallCaps w:val="0"/>
                      <w:color w:val="000000" w:themeColor="text1"/>
                      <w:highlight w:val="none"/>
                      <w14:textFill>
                        <w14:solidFill>
                          <w14:schemeClr w14:val="tx1"/>
                        </w14:solidFill>
                      </w14:textFill>
                    </w:rPr>
                    <w:t>0.7~&lt;1.4</w:t>
                  </w:r>
                </w:p>
              </w:tc>
              <w:tc>
                <w:tcPr>
                  <w:tcW w:w="666" w:type="pct"/>
                  <w:tcBorders>
                    <w:top w:val="single" w:color="000000" w:sz="12" w:space="0"/>
                    <w:left w:val="single" w:color="000000" w:sz="6" w:space="0"/>
                    <w:bottom w:val="single" w:color="000000" w:sz="6" w:space="0"/>
                    <w:right w:val="single" w:color="000000" w:sz="6" w:space="0"/>
                  </w:tcBorders>
                  <w:noWrap w:val="0"/>
                  <w:tcMar>
                    <w:top w:w="24" w:type="dxa"/>
                    <w:left w:w="120" w:type="dxa"/>
                    <w:bottom w:w="24" w:type="dxa"/>
                    <w:right w:w="120" w:type="dxa"/>
                  </w:tcMar>
                  <w:vAlign w:val="center"/>
                </w:tcPr>
                <w:p>
                  <w:pPr>
                    <w:adjustRightInd w:val="0"/>
                    <w:snapToGrid w:val="0"/>
                    <w:jc w:val="center"/>
                    <w:rPr>
                      <w:rFonts w:ascii="Times New Roman" w:hAnsi="Times New Roman" w:eastAsia="宋体" w:cs="Times New Roman"/>
                      <w:b/>
                      <w:bCs/>
                      <w:caps w:val="0"/>
                      <w:smallCaps w:val="0"/>
                      <w:color w:val="000000" w:themeColor="text1"/>
                      <w:highlight w:val="none"/>
                      <w14:textFill>
                        <w14:solidFill>
                          <w14:schemeClr w14:val="tx1"/>
                        </w14:solidFill>
                      </w14:textFill>
                    </w:rPr>
                  </w:pPr>
                  <w:r>
                    <w:rPr>
                      <w:rFonts w:ascii="Times New Roman" w:hAnsi="Times New Roman" w:eastAsia="宋体" w:cs="Times New Roman"/>
                      <w:b/>
                      <w:bCs/>
                      <w:caps w:val="0"/>
                      <w:smallCaps w:val="0"/>
                      <w:color w:val="000000" w:themeColor="text1"/>
                      <w:highlight w:val="none"/>
                      <w14:textFill>
                        <w14:solidFill>
                          <w14:schemeClr w14:val="tx1"/>
                        </w14:solidFill>
                      </w14:textFill>
                    </w:rPr>
                    <w:t>1.4~&lt;2.8</w:t>
                  </w:r>
                </w:p>
              </w:tc>
              <w:tc>
                <w:tcPr>
                  <w:tcW w:w="561" w:type="pct"/>
                  <w:tcBorders>
                    <w:top w:val="single" w:color="000000" w:sz="12" w:space="0"/>
                    <w:left w:val="single" w:color="000000" w:sz="6" w:space="0"/>
                    <w:bottom w:val="single" w:color="000000" w:sz="6" w:space="0"/>
                    <w:right w:val="single" w:color="000000" w:sz="6" w:space="0"/>
                  </w:tcBorders>
                  <w:noWrap w:val="0"/>
                  <w:tcMar>
                    <w:top w:w="24" w:type="dxa"/>
                    <w:left w:w="120" w:type="dxa"/>
                    <w:bottom w:w="24" w:type="dxa"/>
                    <w:right w:w="120" w:type="dxa"/>
                  </w:tcMar>
                  <w:vAlign w:val="center"/>
                </w:tcPr>
                <w:p>
                  <w:pPr>
                    <w:adjustRightInd w:val="0"/>
                    <w:snapToGrid w:val="0"/>
                    <w:jc w:val="center"/>
                    <w:rPr>
                      <w:rFonts w:ascii="Times New Roman" w:hAnsi="Times New Roman" w:eastAsia="宋体" w:cs="Times New Roman"/>
                      <w:b/>
                      <w:bCs/>
                      <w:caps w:val="0"/>
                      <w:smallCaps w:val="0"/>
                      <w:color w:val="000000" w:themeColor="text1"/>
                      <w:highlight w:val="none"/>
                      <w14:textFill>
                        <w14:solidFill>
                          <w14:schemeClr w14:val="tx1"/>
                        </w14:solidFill>
                      </w14:textFill>
                    </w:rPr>
                  </w:pPr>
                  <w:r>
                    <w:rPr>
                      <w:rFonts w:ascii="Times New Roman" w:hAnsi="Times New Roman" w:eastAsia="宋体" w:cs="Times New Roman"/>
                      <w:b/>
                      <w:bCs/>
                      <w:caps w:val="0"/>
                      <w:smallCaps w:val="0"/>
                      <w:color w:val="000000" w:themeColor="text1"/>
                      <w:highlight w:val="none"/>
                      <w14:textFill>
                        <w14:solidFill>
                          <w14:schemeClr w14:val="tx1"/>
                        </w14:solidFill>
                      </w14:textFill>
                    </w:rPr>
                    <w:t>2.8~&lt;7</w:t>
                  </w:r>
                </w:p>
              </w:tc>
              <w:tc>
                <w:tcPr>
                  <w:tcW w:w="599" w:type="pct"/>
                  <w:tcBorders>
                    <w:top w:val="single" w:color="000000" w:sz="12" w:space="0"/>
                    <w:left w:val="single" w:color="000000" w:sz="6" w:space="0"/>
                    <w:bottom w:val="single" w:color="000000" w:sz="6" w:space="0"/>
                    <w:right w:val="single" w:color="000000" w:sz="6" w:space="0"/>
                  </w:tcBorders>
                  <w:noWrap w:val="0"/>
                  <w:tcMar>
                    <w:top w:w="24" w:type="dxa"/>
                    <w:left w:w="120" w:type="dxa"/>
                    <w:bottom w:w="24" w:type="dxa"/>
                    <w:right w:w="120" w:type="dxa"/>
                  </w:tcMar>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7~&lt;14</w:t>
                  </w:r>
                </w:p>
              </w:tc>
              <w:tc>
                <w:tcPr>
                  <w:tcW w:w="379" w:type="pct"/>
                  <w:tcBorders>
                    <w:top w:val="single" w:color="000000" w:sz="12" w:space="0"/>
                    <w:left w:val="single" w:color="000000" w:sz="6" w:space="0"/>
                    <w:bottom w:val="single" w:color="000000" w:sz="6" w:space="0"/>
                    <w:right w:val="nil"/>
                  </w:tcBorders>
                  <w:noWrap w:val="0"/>
                  <w:tcMar>
                    <w:top w:w="24" w:type="dxa"/>
                    <w:left w:w="120" w:type="dxa"/>
                    <w:bottom w:w="24" w:type="dxa"/>
                    <w:right w:w="120" w:type="dxa"/>
                  </w:tcMar>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≥14</w:t>
                  </w:r>
                </w:p>
              </w:tc>
            </w:tr>
            <w:tr>
              <w:tblPrEx>
                <w:tblCellMar>
                  <w:top w:w="15" w:type="dxa"/>
                  <w:left w:w="15" w:type="dxa"/>
                  <w:bottom w:w="15" w:type="dxa"/>
                  <w:right w:w="15" w:type="dxa"/>
                </w:tblCellMar>
              </w:tblPrEx>
              <w:trPr>
                <w:trHeight w:val="90" w:hRule="atLeast"/>
                <w:jc w:val="center"/>
              </w:trPr>
              <w:tc>
                <w:tcPr>
                  <w:tcW w:w="1288" w:type="pct"/>
                  <w:vMerge w:val="continue"/>
                  <w:tcBorders>
                    <w:top w:val="single" w:color="000000" w:sz="6" w:space="0"/>
                    <w:left w:val="nil"/>
                    <w:bottom w:val="single" w:color="000000" w:sz="6" w:space="0"/>
                    <w:right w:val="single" w:color="000000" w:sz="6" w:space="0"/>
                  </w:tcBorders>
                  <w:noWrap w:val="0"/>
                  <w:tcMar>
                    <w:top w:w="24" w:type="dxa"/>
                    <w:left w:w="120" w:type="dxa"/>
                    <w:bottom w:w="24" w:type="dxa"/>
                    <w:right w:w="120" w:type="dxa"/>
                  </w:tcMar>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p>
              </w:tc>
              <w:tc>
                <w:tcPr>
                  <w:tcW w:w="418" w:type="pct"/>
                  <w:tcBorders>
                    <w:top w:val="single" w:color="000000" w:sz="6" w:space="0"/>
                    <w:left w:val="single" w:color="000000" w:sz="6" w:space="0"/>
                    <w:bottom w:val="single" w:color="000000" w:sz="6" w:space="0"/>
                    <w:right w:val="single" w:color="000000" w:sz="6" w:space="0"/>
                  </w:tcBorders>
                  <w:noWrap w:val="0"/>
                  <w:tcMar>
                    <w:top w:w="24" w:type="dxa"/>
                    <w:left w:w="120" w:type="dxa"/>
                    <w:bottom w:w="24" w:type="dxa"/>
                    <w:right w:w="120" w:type="dxa"/>
                  </w:tcMar>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t/h</w:t>
                  </w:r>
                </w:p>
              </w:tc>
              <w:tc>
                <w:tcPr>
                  <w:tcW w:w="416" w:type="pct"/>
                  <w:tcBorders>
                    <w:top w:val="single" w:color="000000" w:sz="6" w:space="0"/>
                    <w:left w:val="single" w:color="000000" w:sz="6" w:space="0"/>
                    <w:bottom w:val="single" w:color="000000" w:sz="6" w:space="0"/>
                    <w:right w:val="single" w:color="000000" w:sz="6" w:space="0"/>
                  </w:tcBorders>
                  <w:noWrap w:val="0"/>
                  <w:tcMar>
                    <w:top w:w="24" w:type="dxa"/>
                    <w:left w:w="120" w:type="dxa"/>
                    <w:bottom w:w="24" w:type="dxa"/>
                    <w:right w:w="120" w:type="dxa"/>
                  </w:tcMar>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&lt;1</w:t>
                  </w:r>
                </w:p>
              </w:tc>
              <w:tc>
                <w:tcPr>
                  <w:tcW w:w="669" w:type="pct"/>
                  <w:tcBorders>
                    <w:top w:val="single" w:color="000000" w:sz="6" w:space="0"/>
                    <w:left w:val="single" w:color="000000" w:sz="6" w:space="0"/>
                    <w:bottom w:val="single" w:color="000000" w:sz="6" w:space="0"/>
                    <w:right w:val="single" w:color="000000" w:sz="6" w:space="0"/>
                  </w:tcBorders>
                  <w:noWrap w:val="0"/>
                  <w:tcMar>
                    <w:top w:w="24" w:type="dxa"/>
                    <w:left w:w="120" w:type="dxa"/>
                    <w:bottom w:w="24" w:type="dxa"/>
                    <w:right w:w="120" w:type="dxa"/>
                  </w:tcMar>
                  <w:vAlign w:val="center"/>
                </w:tcPr>
                <w:p>
                  <w:pPr>
                    <w:adjustRightInd w:val="0"/>
                    <w:snapToGrid w:val="0"/>
                    <w:jc w:val="center"/>
                    <w:rPr>
                      <w:rFonts w:ascii="Times New Roman" w:hAnsi="Times New Roman" w:eastAsia="宋体" w:cs="Times New Roman"/>
                      <w:b w:val="0"/>
                      <w:bCs w:val="0"/>
                      <w:caps w:val="0"/>
                      <w:smallCaps w:val="0"/>
                      <w:color w:val="000000" w:themeColor="text1"/>
                      <w:highlight w:val="none"/>
                      <w14:textFill>
                        <w14:solidFill>
                          <w14:schemeClr w14:val="tx1"/>
                        </w14:solidFill>
                      </w14:textFill>
                    </w:rPr>
                  </w:pPr>
                  <w:r>
                    <w:rPr>
                      <w:rFonts w:ascii="Times New Roman" w:hAnsi="Times New Roman" w:eastAsia="宋体" w:cs="Times New Roman"/>
                      <w:b w:val="0"/>
                      <w:bCs w:val="0"/>
                      <w:caps w:val="0"/>
                      <w:smallCaps w:val="0"/>
                      <w:color w:val="000000" w:themeColor="text1"/>
                      <w:highlight w:val="none"/>
                      <w14:textFill>
                        <w14:solidFill>
                          <w14:schemeClr w14:val="tx1"/>
                        </w14:solidFill>
                      </w14:textFill>
                    </w:rPr>
                    <w:t>1~&lt;2</w:t>
                  </w:r>
                </w:p>
              </w:tc>
              <w:tc>
                <w:tcPr>
                  <w:tcW w:w="666" w:type="pct"/>
                  <w:tcBorders>
                    <w:top w:val="single" w:color="000000" w:sz="6" w:space="0"/>
                    <w:left w:val="single" w:color="000000" w:sz="6" w:space="0"/>
                    <w:bottom w:val="single" w:color="000000" w:sz="6" w:space="0"/>
                    <w:right w:val="single" w:color="000000" w:sz="6" w:space="0"/>
                  </w:tcBorders>
                  <w:noWrap w:val="0"/>
                  <w:tcMar>
                    <w:top w:w="24" w:type="dxa"/>
                    <w:left w:w="120" w:type="dxa"/>
                    <w:bottom w:w="24" w:type="dxa"/>
                    <w:right w:w="120" w:type="dxa"/>
                  </w:tcMar>
                  <w:vAlign w:val="center"/>
                </w:tcPr>
                <w:p>
                  <w:pPr>
                    <w:adjustRightInd w:val="0"/>
                    <w:snapToGrid w:val="0"/>
                    <w:jc w:val="center"/>
                    <w:rPr>
                      <w:rFonts w:ascii="Times New Roman" w:hAnsi="Times New Roman" w:eastAsia="宋体" w:cs="Times New Roman"/>
                      <w:b/>
                      <w:bCs/>
                      <w:caps w:val="0"/>
                      <w:smallCaps w:val="0"/>
                      <w:color w:val="000000" w:themeColor="text1"/>
                      <w:highlight w:val="none"/>
                      <w14:textFill>
                        <w14:solidFill>
                          <w14:schemeClr w14:val="tx1"/>
                        </w14:solidFill>
                      </w14:textFill>
                    </w:rPr>
                  </w:pPr>
                  <w:r>
                    <w:rPr>
                      <w:rFonts w:ascii="Times New Roman" w:hAnsi="Times New Roman" w:eastAsia="宋体" w:cs="Times New Roman"/>
                      <w:b/>
                      <w:bCs/>
                      <w:caps w:val="0"/>
                      <w:smallCaps w:val="0"/>
                      <w:color w:val="000000" w:themeColor="text1"/>
                      <w:highlight w:val="none"/>
                      <w14:textFill>
                        <w14:solidFill>
                          <w14:schemeClr w14:val="tx1"/>
                        </w14:solidFill>
                      </w14:textFill>
                    </w:rPr>
                    <w:t>2~&lt;4</w:t>
                  </w:r>
                </w:p>
              </w:tc>
              <w:tc>
                <w:tcPr>
                  <w:tcW w:w="561" w:type="pct"/>
                  <w:tcBorders>
                    <w:top w:val="single" w:color="000000" w:sz="6" w:space="0"/>
                    <w:left w:val="single" w:color="000000" w:sz="6" w:space="0"/>
                    <w:bottom w:val="single" w:color="000000" w:sz="6" w:space="0"/>
                    <w:right w:val="single" w:color="000000" w:sz="6" w:space="0"/>
                  </w:tcBorders>
                  <w:noWrap w:val="0"/>
                  <w:tcMar>
                    <w:top w:w="24" w:type="dxa"/>
                    <w:left w:w="120" w:type="dxa"/>
                    <w:bottom w:w="24" w:type="dxa"/>
                    <w:right w:w="120" w:type="dxa"/>
                  </w:tcMar>
                  <w:vAlign w:val="center"/>
                </w:tcPr>
                <w:p>
                  <w:pPr>
                    <w:adjustRightInd w:val="0"/>
                    <w:snapToGrid w:val="0"/>
                    <w:jc w:val="center"/>
                    <w:rPr>
                      <w:rFonts w:ascii="Times New Roman" w:hAnsi="Times New Roman" w:eastAsia="宋体" w:cs="Times New Roman"/>
                      <w:b/>
                      <w:bCs/>
                      <w:caps w:val="0"/>
                      <w:smallCaps w:val="0"/>
                      <w:color w:val="000000" w:themeColor="text1"/>
                      <w:highlight w:val="none"/>
                      <w14:textFill>
                        <w14:solidFill>
                          <w14:schemeClr w14:val="tx1"/>
                        </w14:solidFill>
                      </w14:textFill>
                    </w:rPr>
                  </w:pPr>
                  <w:r>
                    <w:rPr>
                      <w:rFonts w:ascii="Times New Roman" w:hAnsi="Times New Roman" w:eastAsia="宋体" w:cs="Times New Roman"/>
                      <w:b/>
                      <w:bCs/>
                      <w:caps w:val="0"/>
                      <w:smallCaps w:val="0"/>
                      <w:color w:val="000000" w:themeColor="text1"/>
                      <w:highlight w:val="none"/>
                      <w14:textFill>
                        <w14:solidFill>
                          <w14:schemeClr w14:val="tx1"/>
                        </w14:solidFill>
                      </w14:textFill>
                    </w:rPr>
                    <w:t>4~&lt;10</w:t>
                  </w:r>
                </w:p>
              </w:tc>
              <w:tc>
                <w:tcPr>
                  <w:tcW w:w="599" w:type="pct"/>
                  <w:tcBorders>
                    <w:top w:val="single" w:color="000000" w:sz="6" w:space="0"/>
                    <w:left w:val="single" w:color="000000" w:sz="6" w:space="0"/>
                    <w:bottom w:val="single" w:color="000000" w:sz="6" w:space="0"/>
                    <w:right w:val="single" w:color="000000" w:sz="6" w:space="0"/>
                  </w:tcBorders>
                  <w:noWrap w:val="0"/>
                  <w:tcMar>
                    <w:top w:w="24" w:type="dxa"/>
                    <w:left w:w="120" w:type="dxa"/>
                    <w:bottom w:w="24" w:type="dxa"/>
                    <w:right w:w="120" w:type="dxa"/>
                  </w:tcMar>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10~&lt;20</w:t>
                  </w:r>
                </w:p>
              </w:tc>
              <w:tc>
                <w:tcPr>
                  <w:tcW w:w="379" w:type="pct"/>
                  <w:tcBorders>
                    <w:top w:val="single" w:color="000000" w:sz="6" w:space="0"/>
                    <w:left w:val="single" w:color="000000" w:sz="6" w:space="0"/>
                    <w:bottom w:val="single" w:color="000000" w:sz="6" w:space="0"/>
                    <w:right w:val="nil"/>
                  </w:tcBorders>
                  <w:noWrap w:val="0"/>
                  <w:tcMar>
                    <w:top w:w="24" w:type="dxa"/>
                    <w:left w:w="120" w:type="dxa"/>
                    <w:bottom w:w="24" w:type="dxa"/>
                    <w:right w:w="120" w:type="dxa"/>
                  </w:tcMar>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≥20</w:t>
                  </w:r>
                </w:p>
              </w:tc>
            </w:tr>
            <w:tr>
              <w:tblPrEx>
                <w:tblCellMar>
                  <w:top w:w="15" w:type="dxa"/>
                  <w:left w:w="15" w:type="dxa"/>
                  <w:bottom w:w="15" w:type="dxa"/>
                  <w:right w:w="15" w:type="dxa"/>
                </w:tblCellMar>
              </w:tblPrEx>
              <w:trPr>
                <w:trHeight w:val="90" w:hRule="atLeast"/>
                <w:jc w:val="center"/>
              </w:trPr>
              <w:tc>
                <w:tcPr>
                  <w:tcW w:w="1288" w:type="pct"/>
                  <w:tcBorders>
                    <w:top w:val="single" w:color="000000" w:sz="6" w:space="0"/>
                    <w:left w:val="nil"/>
                    <w:bottom w:val="single" w:color="000000" w:sz="12" w:space="0"/>
                    <w:right w:val="single" w:color="000000" w:sz="6" w:space="0"/>
                  </w:tcBorders>
                  <w:noWrap w:val="0"/>
                  <w:tcMar>
                    <w:top w:w="24" w:type="dxa"/>
                    <w:left w:w="120" w:type="dxa"/>
                    <w:bottom w:w="24" w:type="dxa"/>
                    <w:right w:w="120" w:type="dxa"/>
                  </w:tcMar>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烟囱最低允许高度</w:t>
                  </w:r>
                </w:p>
              </w:tc>
              <w:tc>
                <w:tcPr>
                  <w:tcW w:w="418" w:type="pct"/>
                  <w:tcBorders>
                    <w:top w:val="single" w:color="000000" w:sz="6" w:space="0"/>
                    <w:left w:val="single" w:color="000000" w:sz="6" w:space="0"/>
                    <w:bottom w:val="single" w:color="000000" w:sz="12" w:space="0"/>
                    <w:right w:val="single" w:color="000000" w:sz="6" w:space="0"/>
                  </w:tcBorders>
                  <w:noWrap w:val="0"/>
                  <w:tcMar>
                    <w:top w:w="24" w:type="dxa"/>
                    <w:left w:w="120" w:type="dxa"/>
                    <w:bottom w:w="24" w:type="dxa"/>
                    <w:right w:w="120" w:type="dxa"/>
                  </w:tcMar>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m</w:t>
                  </w:r>
                </w:p>
              </w:tc>
              <w:tc>
                <w:tcPr>
                  <w:tcW w:w="416" w:type="pct"/>
                  <w:tcBorders>
                    <w:top w:val="single" w:color="000000" w:sz="6" w:space="0"/>
                    <w:left w:val="single" w:color="000000" w:sz="6" w:space="0"/>
                    <w:bottom w:val="single" w:color="000000" w:sz="12" w:space="0"/>
                    <w:right w:val="single" w:color="000000" w:sz="6" w:space="0"/>
                  </w:tcBorders>
                  <w:noWrap w:val="0"/>
                  <w:tcMar>
                    <w:top w:w="24" w:type="dxa"/>
                    <w:left w:w="120" w:type="dxa"/>
                    <w:bottom w:w="24" w:type="dxa"/>
                    <w:right w:w="120" w:type="dxa"/>
                  </w:tcMar>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20</w:t>
                  </w:r>
                </w:p>
              </w:tc>
              <w:tc>
                <w:tcPr>
                  <w:tcW w:w="669" w:type="pct"/>
                  <w:tcBorders>
                    <w:top w:val="single" w:color="000000" w:sz="6" w:space="0"/>
                    <w:left w:val="single" w:color="000000" w:sz="6" w:space="0"/>
                    <w:bottom w:val="single" w:color="000000" w:sz="12" w:space="0"/>
                    <w:right w:val="single" w:color="000000" w:sz="6" w:space="0"/>
                  </w:tcBorders>
                  <w:noWrap w:val="0"/>
                  <w:tcMar>
                    <w:top w:w="24" w:type="dxa"/>
                    <w:left w:w="120" w:type="dxa"/>
                    <w:bottom w:w="24" w:type="dxa"/>
                    <w:right w:w="120" w:type="dxa"/>
                  </w:tcMar>
                  <w:vAlign w:val="center"/>
                </w:tcPr>
                <w:p>
                  <w:pPr>
                    <w:adjustRightInd w:val="0"/>
                    <w:snapToGrid w:val="0"/>
                    <w:jc w:val="center"/>
                    <w:rPr>
                      <w:rFonts w:ascii="Times New Roman" w:hAnsi="Times New Roman" w:eastAsia="宋体" w:cs="Times New Roman"/>
                      <w:b w:val="0"/>
                      <w:bCs w:val="0"/>
                      <w:caps w:val="0"/>
                      <w:smallCaps w:val="0"/>
                      <w:color w:val="000000" w:themeColor="text1"/>
                      <w:highlight w:val="none"/>
                      <w14:textFill>
                        <w14:solidFill>
                          <w14:schemeClr w14:val="tx1"/>
                        </w14:solidFill>
                      </w14:textFill>
                    </w:rPr>
                  </w:pPr>
                  <w:r>
                    <w:rPr>
                      <w:rFonts w:ascii="Times New Roman" w:hAnsi="Times New Roman" w:eastAsia="宋体" w:cs="Times New Roman"/>
                      <w:b w:val="0"/>
                      <w:bCs w:val="0"/>
                      <w:caps w:val="0"/>
                      <w:smallCaps w:val="0"/>
                      <w:color w:val="000000" w:themeColor="text1"/>
                      <w:highlight w:val="none"/>
                      <w14:textFill>
                        <w14:solidFill>
                          <w14:schemeClr w14:val="tx1"/>
                        </w14:solidFill>
                      </w14:textFill>
                    </w:rPr>
                    <w:t>25</w:t>
                  </w:r>
                </w:p>
              </w:tc>
              <w:tc>
                <w:tcPr>
                  <w:tcW w:w="666" w:type="pct"/>
                  <w:tcBorders>
                    <w:top w:val="single" w:color="000000" w:sz="6" w:space="0"/>
                    <w:left w:val="single" w:color="000000" w:sz="6" w:space="0"/>
                    <w:bottom w:val="single" w:color="000000" w:sz="12" w:space="0"/>
                    <w:right w:val="single" w:color="000000" w:sz="6" w:space="0"/>
                  </w:tcBorders>
                  <w:noWrap w:val="0"/>
                  <w:tcMar>
                    <w:top w:w="24" w:type="dxa"/>
                    <w:left w:w="120" w:type="dxa"/>
                    <w:bottom w:w="24" w:type="dxa"/>
                    <w:right w:w="120" w:type="dxa"/>
                  </w:tcMar>
                  <w:vAlign w:val="center"/>
                </w:tcPr>
                <w:p>
                  <w:pPr>
                    <w:adjustRightInd w:val="0"/>
                    <w:snapToGrid w:val="0"/>
                    <w:jc w:val="center"/>
                    <w:rPr>
                      <w:rFonts w:ascii="Times New Roman" w:hAnsi="Times New Roman" w:eastAsia="宋体" w:cs="Times New Roman"/>
                      <w:b/>
                      <w:bCs/>
                      <w:caps w:val="0"/>
                      <w:smallCaps w:val="0"/>
                      <w:color w:val="000000" w:themeColor="text1"/>
                      <w:highlight w:val="none"/>
                      <w14:textFill>
                        <w14:solidFill>
                          <w14:schemeClr w14:val="tx1"/>
                        </w14:solidFill>
                      </w14:textFill>
                    </w:rPr>
                  </w:pPr>
                  <w:r>
                    <w:rPr>
                      <w:rFonts w:ascii="Times New Roman" w:hAnsi="Times New Roman" w:eastAsia="宋体" w:cs="Times New Roman"/>
                      <w:b/>
                      <w:bCs/>
                      <w:caps w:val="0"/>
                      <w:smallCaps w:val="0"/>
                      <w:color w:val="000000" w:themeColor="text1"/>
                      <w:highlight w:val="none"/>
                      <w14:textFill>
                        <w14:solidFill>
                          <w14:schemeClr w14:val="tx1"/>
                        </w14:solidFill>
                      </w14:textFill>
                    </w:rPr>
                    <w:t>30</w:t>
                  </w:r>
                </w:p>
              </w:tc>
              <w:tc>
                <w:tcPr>
                  <w:tcW w:w="561" w:type="pct"/>
                  <w:tcBorders>
                    <w:top w:val="single" w:color="000000" w:sz="6" w:space="0"/>
                    <w:left w:val="single" w:color="000000" w:sz="6" w:space="0"/>
                    <w:bottom w:val="single" w:color="000000" w:sz="12" w:space="0"/>
                    <w:right w:val="single" w:color="000000" w:sz="6" w:space="0"/>
                  </w:tcBorders>
                  <w:noWrap w:val="0"/>
                  <w:tcMar>
                    <w:top w:w="24" w:type="dxa"/>
                    <w:left w:w="120" w:type="dxa"/>
                    <w:bottom w:w="24" w:type="dxa"/>
                    <w:right w:w="120" w:type="dxa"/>
                  </w:tcMar>
                  <w:vAlign w:val="center"/>
                </w:tcPr>
                <w:p>
                  <w:pPr>
                    <w:adjustRightInd w:val="0"/>
                    <w:snapToGrid w:val="0"/>
                    <w:jc w:val="center"/>
                    <w:rPr>
                      <w:rFonts w:ascii="Times New Roman" w:hAnsi="Times New Roman" w:eastAsia="宋体" w:cs="Times New Roman"/>
                      <w:b/>
                      <w:bCs/>
                      <w:caps w:val="0"/>
                      <w:smallCaps w:val="0"/>
                      <w:color w:val="000000" w:themeColor="text1"/>
                      <w:highlight w:val="none"/>
                      <w14:textFill>
                        <w14:solidFill>
                          <w14:schemeClr w14:val="tx1"/>
                        </w14:solidFill>
                      </w14:textFill>
                    </w:rPr>
                  </w:pPr>
                  <w:r>
                    <w:rPr>
                      <w:rFonts w:ascii="Times New Roman" w:hAnsi="Times New Roman" w:eastAsia="宋体" w:cs="Times New Roman"/>
                      <w:b/>
                      <w:bCs/>
                      <w:caps w:val="0"/>
                      <w:smallCaps w:val="0"/>
                      <w:color w:val="000000" w:themeColor="text1"/>
                      <w:highlight w:val="none"/>
                      <w14:textFill>
                        <w14:solidFill>
                          <w14:schemeClr w14:val="tx1"/>
                        </w14:solidFill>
                      </w14:textFill>
                    </w:rPr>
                    <w:t>35</w:t>
                  </w:r>
                </w:p>
              </w:tc>
              <w:tc>
                <w:tcPr>
                  <w:tcW w:w="599" w:type="pct"/>
                  <w:tcBorders>
                    <w:top w:val="single" w:color="000000" w:sz="6" w:space="0"/>
                    <w:left w:val="single" w:color="000000" w:sz="6" w:space="0"/>
                    <w:bottom w:val="single" w:color="000000" w:sz="12" w:space="0"/>
                    <w:right w:val="single" w:color="000000" w:sz="6" w:space="0"/>
                  </w:tcBorders>
                  <w:noWrap w:val="0"/>
                  <w:tcMar>
                    <w:top w:w="24" w:type="dxa"/>
                    <w:left w:w="120" w:type="dxa"/>
                    <w:bottom w:w="24" w:type="dxa"/>
                    <w:right w:w="120" w:type="dxa"/>
                  </w:tcMar>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40</w:t>
                  </w:r>
                </w:p>
              </w:tc>
              <w:tc>
                <w:tcPr>
                  <w:tcW w:w="379" w:type="pct"/>
                  <w:tcBorders>
                    <w:top w:val="single" w:color="000000" w:sz="6" w:space="0"/>
                    <w:left w:val="single" w:color="000000" w:sz="6" w:space="0"/>
                    <w:bottom w:val="single" w:color="000000" w:sz="12" w:space="0"/>
                    <w:right w:val="nil"/>
                  </w:tcBorders>
                  <w:noWrap w:val="0"/>
                  <w:tcMar>
                    <w:top w:w="24" w:type="dxa"/>
                    <w:left w:w="120" w:type="dxa"/>
                    <w:bottom w:w="24" w:type="dxa"/>
                    <w:right w:w="120" w:type="dxa"/>
                  </w:tcMar>
                  <w:vAlign w:val="center"/>
                </w:tcPr>
                <w:p>
                  <w:pPr>
                    <w:adjustRightInd w:val="0"/>
                    <w:snapToGrid w:val="0"/>
                    <w:jc w:val="center"/>
                    <w:rPr>
                      <w:rFonts w:ascii="Times New Roman" w:hAnsi="Times New Roman" w:eastAsia="宋体" w:cs="Times New Roman"/>
                      <w:caps w:val="0"/>
                      <w:smallCaps w:val="0"/>
                      <w:color w:val="000000" w:themeColor="text1"/>
                      <w:highlight w:val="none"/>
                      <w14:textFill>
                        <w14:solidFill>
                          <w14:schemeClr w14:val="tx1"/>
                        </w14:solidFill>
                      </w14:textFill>
                    </w:rPr>
                  </w:pPr>
                  <w:r>
                    <w:rPr>
                      <w:rFonts w:ascii="Times New Roman" w:hAnsi="Times New Roman" w:eastAsia="宋体" w:cs="Times New Roman"/>
                      <w:caps w:val="0"/>
                      <w:smallCaps w:val="0"/>
                      <w:color w:val="000000" w:themeColor="text1"/>
                      <w:highlight w:val="none"/>
                      <w14:textFill>
                        <w14:solidFill>
                          <w14:schemeClr w14:val="tx1"/>
                        </w14:solidFill>
                      </w14:textFill>
                    </w:rPr>
                    <w:t>45</w:t>
                  </w:r>
                </w:p>
              </w:tc>
            </w:tr>
          </w:tbl>
          <w:p>
            <w:pPr>
              <w:pStyle w:val="2"/>
              <w:keepNext w:val="0"/>
              <w:keepLines w:val="0"/>
              <w:pageBreakBefore w:val="0"/>
              <w:widowControl/>
              <w:kinsoku/>
              <w:wordWrap/>
              <w:overflowPunct/>
              <w:topLinePunct w:val="0"/>
              <w:autoSpaceDE/>
              <w:autoSpaceDN/>
              <w:bidi w:val="0"/>
              <w:adjustRightInd/>
              <w:snapToGrid/>
              <w:spacing w:before="157" w:beforeLines="50" w:after="0" w:line="360" w:lineRule="auto"/>
              <w:ind w:right="0" w:firstLine="482" w:firstLineChars="200"/>
              <w:textAlignment w:val="auto"/>
              <w:rPr>
                <w:rFonts w:ascii="Times New Roman" w:hAnsi="Times New Roman" w:eastAsia="宋体" w:cs="宋体"/>
                <w:b/>
                <w:bCs/>
                <w:caps w:val="0"/>
                <w:smallCaps w:val="0"/>
                <w:color w:val="000000" w:themeColor="text1"/>
                <w:kern w:val="21"/>
                <w:sz w:val="24"/>
                <w14:textFill>
                  <w14:solidFill>
                    <w14:schemeClr w14:val="tx1"/>
                  </w14:solidFill>
                </w14:textFill>
              </w:rPr>
            </w:pPr>
            <w:r>
              <w:rPr>
                <w:rFonts w:ascii="Times New Roman" w:hAnsi="Times New Roman" w:eastAsia="宋体" w:cs="宋体"/>
                <w:b/>
                <w:bCs/>
                <w:caps w:val="0"/>
                <w:smallCaps w:val="0"/>
                <w:color w:val="000000" w:themeColor="text1"/>
                <w:kern w:val="21"/>
                <w:sz w:val="24"/>
                <w14:textFill>
                  <w14:solidFill>
                    <w14:schemeClr w14:val="tx1"/>
                  </w14:solidFill>
                </w14:textFill>
              </w:rPr>
              <w:t>3.噪声</w:t>
            </w:r>
          </w:p>
          <w:p>
            <w:pPr>
              <w:pStyle w:val="9"/>
              <w:numPr>
                <w:ilvl w:val="0"/>
                <w:numId w:val="0"/>
              </w:numPr>
              <w:spacing w:line="360" w:lineRule="auto"/>
              <w:ind w:firstLine="480" w:firstLineChars="200"/>
              <w:rPr>
                <w:rFonts w:hint="eastAsia" w:ascii="Times New Roman" w:hAnsi="Times New Roman" w:eastAsia="宋体" w:cs="宋体"/>
                <w:bCs/>
                <w:caps w:val="0"/>
                <w:smallCaps w:val="0"/>
                <w:color w:val="000000" w:themeColor="text1"/>
                <w:kern w:val="21"/>
                <w:sz w:val="24"/>
                <w:highlight w:val="none"/>
                <w14:textFill>
                  <w14:solidFill>
                    <w14:schemeClr w14:val="tx1"/>
                  </w14:solidFill>
                </w14:textFill>
              </w:rPr>
            </w:pPr>
            <w:r>
              <w:rPr>
                <w:rFonts w:hint="eastAsia" w:ascii="Times New Roman" w:hAnsi="Times New Roman" w:eastAsia="宋体" w:cs="宋体"/>
                <w:bCs/>
                <w:caps w:val="0"/>
                <w:smallCaps w:val="0"/>
                <w:color w:val="000000" w:themeColor="text1"/>
                <w:kern w:val="21"/>
                <w:sz w:val="24"/>
                <w:highlight w:val="none"/>
                <w14:textFill>
                  <w14:solidFill>
                    <w14:schemeClr w14:val="tx1"/>
                  </w14:solidFill>
                </w14:textFill>
              </w:rPr>
              <w:t>项目运营期噪声执行G</w:t>
            </w:r>
            <w:r>
              <w:rPr>
                <w:rFonts w:ascii="Times New Roman" w:hAnsi="Times New Roman" w:eastAsia="宋体" w:cs="宋体"/>
                <w:bCs/>
                <w:caps w:val="0"/>
                <w:smallCaps w:val="0"/>
                <w:color w:val="000000" w:themeColor="text1"/>
                <w:kern w:val="21"/>
                <w:sz w:val="24"/>
                <w:highlight w:val="none"/>
                <w14:textFill>
                  <w14:solidFill>
                    <w14:schemeClr w14:val="tx1"/>
                  </w14:solidFill>
                </w14:textFill>
              </w:rPr>
              <w:t>B12348-2008</w:t>
            </w:r>
            <w:r>
              <w:rPr>
                <w:rFonts w:hint="eastAsia" w:ascii="Times New Roman" w:hAnsi="Times New Roman" w:eastAsia="宋体" w:cs="宋体"/>
                <w:bCs/>
                <w:caps w:val="0"/>
                <w:smallCaps w:val="0"/>
                <w:color w:val="000000" w:themeColor="text1"/>
                <w:kern w:val="21"/>
                <w:sz w:val="24"/>
                <w:highlight w:val="none"/>
                <w14:textFill>
                  <w14:solidFill>
                    <w14:schemeClr w14:val="tx1"/>
                  </w14:solidFill>
                </w14:textFill>
              </w:rPr>
              <w:t>《工业企业厂界环境噪声排放标准》</w:t>
            </w:r>
            <w:r>
              <w:rPr>
                <w:rFonts w:hint="eastAsia" w:ascii="Times New Roman" w:hAnsi="Times New Roman" w:eastAsia="宋体" w:cs="宋体"/>
                <w:bCs/>
                <w:caps w:val="0"/>
                <w:smallCaps w:val="0"/>
                <w:color w:val="000000" w:themeColor="text1"/>
                <w:kern w:val="21"/>
                <w:sz w:val="24"/>
                <w:highlight w:val="none"/>
                <w:lang w:val="en-US" w:eastAsia="zh-CN"/>
                <w14:textFill>
                  <w14:solidFill>
                    <w14:schemeClr w14:val="tx1"/>
                  </w14:solidFill>
                </w14:textFill>
              </w:rPr>
              <w:t>1类</w:t>
            </w:r>
            <w:r>
              <w:rPr>
                <w:rFonts w:hint="eastAsia" w:ascii="Times New Roman" w:hAnsi="Times New Roman" w:eastAsia="宋体" w:cs="宋体"/>
                <w:bCs/>
                <w:caps w:val="0"/>
                <w:smallCaps w:val="0"/>
                <w:color w:val="000000" w:themeColor="text1"/>
                <w:kern w:val="21"/>
                <w:sz w:val="24"/>
                <w:highlight w:val="none"/>
                <w14:textFill>
                  <w14:solidFill>
                    <w14:schemeClr w14:val="tx1"/>
                  </w14:solidFill>
                </w14:textFill>
              </w:rPr>
              <w:t>标准</w:t>
            </w:r>
            <w:r>
              <w:rPr>
                <w:rFonts w:hint="eastAsia" w:ascii="Times New Roman" w:hAnsi="Times New Roman" w:eastAsia="宋体" w:cs="宋体"/>
                <w:bCs/>
                <w:caps w:val="0"/>
                <w:smallCaps w:val="0"/>
                <w:color w:val="000000" w:themeColor="text1"/>
                <w:kern w:val="21"/>
                <w:sz w:val="24"/>
                <w:highlight w:val="none"/>
                <w:lang w:eastAsia="zh-CN"/>
                <w14:textFill>
                  <w14:solidFill>
                    <w14:schemeClr w14:val="tx1"/>
                  </w14:solidFill>
                </w14:textFill>
              </w:rPr>
              <w:t>要求</w:t>
            </w:r>
            <w:r>
              <w:rPr>
                <w:rFonts w:hint="eastAsia" w:ascii="Times New Roman" w:hAnsi="Times New Roman" w:eastAsia="宋体" w:cs="宋体"/>
                <w:bCs/>
                <w:caps w:val="0"/>
                <w:smallCaps w:val="0"/>
                <w:color w:val="000000" w:themeColor="text1"/>
                <w:kern w:val="21"/>
                <w:sz w:val="24"/>
                <w:highlight w:val="none"/>
                <w14:textFill>
                  <w14:solidFill>
                    <w14:schemeClr w14:val="tx1"/>
                  </w14:solidFill>
                </w14:textFill>
              </w:rPr>
              <w:t>；详见表</w:t>
            </w:r>
            <w:r>
              <w:rPr>
                <w:rFonts w:hint="eastAsia" w:ascii="Times New Roman" w:hAnsi="Times New Roman" w:eastAsia="宋体" w:cs="宋体"/>
                <w:bCs/>
                <w:caps w:val="0"/>
                <w:smallCaps w:val="0"/>
                <w:color w:val="000000" w:themeColor="text1"/>
                <w:kern w:val="21"/>
                <w:sz w:val="24"/>
                <w:highlight w:val="none"/>
                <w:lang w:val="en-US" w:eastAsia="zh-CN"/>
                <w14:textFill>
                  <w14:solidFill>
                    <w14:schemeClr w14:val="tx1"/>
                  </w14:solidFill>
                </w14:textFill>
              </w:rPr>
              <w:t>18</w:t>
            </w:r>
            <w:r>
              <w:rPr>
                <w:rFonts w:hint="eastAsia" w:ascii="Times New Roman" w:hAnsi="Times New Roman" w:eastAsia="宋体" w:cs="宋体"/>
                <w:bCs/>
                <w:caps w:val="0"/>
                <w:smallCaps w:val="0"/>
                <w:color w:val="000000" w:themeColor="text1"/>
                <w:kern w:val="21"/>
                <w:sz w:val="24"/>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宋体"/>
                <w:b/>
                <w:caps w:val="0"/>
                <w:smallCaps w:val="0"/>
                <w:color w:val="000000" w:themeColor="text1"/>
                <w:kern w:val="2"/>
                <w:sz w:val="21"/>
                <w:szCs w:val="21"/>
                <w:lang w:val="zh-CN" w:eastAsia="zh-CN" w:bidi="ar-SA"/>
                <w14:textFill>
                  <w14:solidFill>
                    <w14:schemeClr w14:val="tx1"/>
                  </w14:solidFill>
                </w14:textFill>
              </w:rPr>
            </w:pPr>
            <w:r>
              <w:rPr>
                <w:rFonts w:hint="eastAsia" w:ascii="Times New Roman" w:hAnsi="Times New Roman" w:eastAsia="宋体" w:cs="宋体"/>
                <w:b/>
                <w:caps w:val="0"/>
                <w:smallCaps w:val="0"/>
                <w:color w:val="000000" w:themeColor="text1"/>
                <w:kern w:val="2"/>
                <w:sz w:val="21"/>
                <w:szCs w:val="21"/>
                <w:lang w:val="zh-CN" w:eastAsia="zh-CN" w:bidi="ar-SA"/>
                <w14:textFill>
                  <w14:solidFill>
                    <w14:schemeClr w14:val="tx1"/>
                  </w14:solidFill>
                </w14:textFill>
              </w:rPr>
              <w:t>表</w:t>
            </w:r>
            <w:r>
              <w:rPr>
                <w:rFonts w:hint="eastAsia" w:ascii="Times New Roman" w:hAnsi="Times New Roman" w:eastAsia="宋体" w:cs="宋体"/>
                <w:b/>
                <w:caps w:val="0"/>
                <w:smallCaps w:val="0"/>
                <w:color w:val="000000" w:themeColor="text1"/>
                <w:kern w:val="2"/>
                <w:sz w:val="21"/>
                <w:szCs w:val="21"/>
                <w:lang w:val="en-US" w:eastAsia="zh-CN" w:bidi="ar-SA"/>
                <w14:textFill>
                  <w14:solidFill>
                    <w14:schemeClr w14:val="tx1"/>
                  </w14:solidFill>
                </w14:textFill>
              </w:rPr>
              <w:t xml:space="preserve">18  </w:t>
            </w:r>
            <w:r>
              <w:rPr>
                <w:rFonts w:hint="eastAsia" w:ascii="Times New Roman" w:hAnsi="Times New Roman" w:eastAsia="宋体" w:cs="宋体"/>
                <w:b/>
                <w:caps w:val="0"/>
                <w:smallCaps w:val="0"/>
                <w:color w:val="000000" w:themeColor="text1"/>
                <w:kern w:val="2"/>
                <w:sz w:val="21"/>
                <w:szCs w:val="21"/>
                <w:lang w:val="zh-CN" w:eastAsia="zh-CN" w:bidi="ar-SA"/>
                <w14:textFill>
                  <w14:solidFill>
                    <w14:schemeClr w14:val="tx1"/>
                  </w14:solidFill>
                </w14:textFill>
              </w:rPr>
              <w:t>工业企业厂界环境噪声排放标准  单位：dB（A）</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1158"/>
              <w:gridCol w:w="1105"/>
              <w:gridCol w:w="47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7" w:type="pct"/>
                  <w:vMerge w:val="restart"/>
                  <w:vAlign w:val="center"/>
                </w:tcPr>
                <w:p>
                  <w:pPr>
                    <w:spacing w:line="276" w:lineRule="auto"/>
                    <w:jc w:val="center"/>
                    <w:rPr>
                      <w:rFonts w:ascii="Times New Roman" w:hAnsi="Times New Roman" w:eastAsia="宋体"/>
                      <w:caps w:val="0"/>
                      <w:smallCaps w:val="0"/>
                      <w:color w:val="000000" w:themeColor="text1"/>
                      <w14:textFill>
                        <w14:solidFill>
                          <w14:schemeClr w14:val="tx1"/>
                        </w14:solidFill>
                      </w14:textFill>
                    </w:rPr>
                  </w:pPr>
                  <w:r>
                    <w:rPr>
                      <w:rFonts w:ascii="Times New Roman" w:hAnsi="Times New Roman" w:eastAsia="宋体"/>
                      <w:caps w:val="0"/>
                      <w:smallCaps w:val="0"/>
                      <w:color w:val="000000" w:themeColor="text1"/>
                      <w14:textFill>
                        <w14:solidFill>
                          <w14:schemeClr w14:val="tx1"/>
                        </w14:solidFill>
                      </w14:textFill>
                    </w:rPr>
                    <w:t>类别</w:t>
                  </w:r>
                </w:p>
              </w:tc>
              <w:tc>
                <w:tcPr>
                  <w:tcW w:w="1413" w:type="pct"/>
                  <w:gridSpan w:val="2"/>
                  <w:vAlign w:val="center"/>
                </w:tcPr>
                <w:p>
                  <w:pPr>
                    <w:spacing w:line="276" w:lineRule="auto"/>
                    <w:jc w:val="center"/>
                    <w:rPr>
                      <w:rFonts w:ascii="Times New Roman" w:hAnsi="Times New Roman" w:eastAsia="宋体"/>
                      <w:caps w:val="0"/>
                      <w:smallCaps w:val="0"/>
                      <w:color w:val="000000" w:themeColor="text1"/>
                      <w14:textFill>
                        <w14:solidFill>
                          <w14:schemeClr w14:val="tx1"/>
                        </w14:solidFill>
                      </w14:textFill>
                    </w:rPr>
                  </w:pPr>
                  <w:r>
                    <w:rPr>
                      <w:rFonts w:ascii="Times New Roman" w:hAnsi="Times New Roman" w:eastAsia="宋体"/>
                      <w:caps w:val="0"/>
                      <w:smallCaps w:val="0"/>
                      <w:color w:val="000000" w:themeColor="text1"/>
                      <w14:textFill>
                        <w14:solidFill>
                          <w14:schemeClr w14:val="tx1"/>
                        </w14:solidFill>
                      </w14:textFill>
                    </w:rPr>
                    <w:t>标准值</w:t>
                  </w:r>
                </w:p>
              </w:tc>
              <w:tc>
                <w:tcPr>
                  <w:tcW w:w="2939" w:type="pct"/>
                  <w:vMerge w:val="restart"/>
                  <w:vAlign w:val="center"/>
                </w:tcPr>
                <w:p>
                  <w:pPr>
                    <w:spacing w:line="276" w:lineRule="auto"/>
                    <w:jc w:val="center"/>
                    <w:rPr>
                      <w:rFonts w:ascii="Times New Roman" w:hAnsi="Times New Roman" w:eastAsia="宋体"/>
                      <w:caps w:val="0"/>
                      <w:smallCaps w:val="0"/>
                      <w:color w:val="000000" w:themeColor="text1"/>
                      <w14:textFill>
                        <w14:solidFill>
                          <w14:schemeClr w14:val="tx1"/>
                        </w14:solidFill>
                      </w14:textFill>
                    </w:rPr>
                  </w:pPr>
                  <w:r>
                    <w:rPr>
                      <w:rFonts w:ascii="Times New Roman" w:hAnsi="Times New Roman" w:eastAsia="宋体"/>
                      <w:caps w:val="0"/>
                      <w:smallCaps w:val="0"/>
                      <w:color w:val="000000" w:themeColor="text1"/>
                      <w14:textFill>
                        <w14:solidFill>
                          <w14:schemeClr w14:val="tx1"/>
                        </w14:solidFill>
                      </w14:textFill>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7" w:type="pct"/>
                  <w:vMerge w:val="continue"/>
                  <w:vAlign w:val="center"/>
                </w:tcPr>
                <w:p>
                  <w:pPr>
                    <w:spacing w:line="276" w:lineRule="auto"/>
                    <w:jc w:val="center"/>
                    <w:rPr>
                      <w:rFonts w:ascii="Times New Roman" w:hAnsi="Times New Roman" w:eastAsia="宋体"/>
                      <w:caps w:val="0"/>
                      <w:smallCaps w:val="0"/>
                      <w:color w:val="000000" w:themeColor="text1"/>
                      <w14:textFill>
                        <w14:solidFill>
                          <w14:schemeClr w14:val="tx1"/>
                        </w14:solidFill>
                      </w14:textFill>
                    </w:rPr>
                  </w:pPr>
                </w:p>
              </w:tc>
              <w:tc>
                <w:tcPr>
                  <w:tcW w:w="723" w:type="pct"/>
                  <w:vAlign w:val="center"/>
                </w:tcPr>
                <w:p>
                  <w:pPr>
                    <w:spacing w:line="276" w:lineRule="auto"/>
                    <w:jc w:val="center"/>
                    <w:rPr>
                      <w:rFonts w:ascii="Times New Roman" w:hAnsi="Times New Roman" w:eastAsia="宋体"/>
                      <w:caps w:val="0"/>
                      <w:smallCaps w:val="0"/>
                      <w:color w:val="000000" w:themeColor="text1"/>
                      <w14:textFill>
                        <w14:solidFill>
                          <w14:schemeClr w14:val="tx1"/>
                        </w14:solidFill>
                      </w14:textFill>
                    </w:rPr>
                  </w:pPr>
                  <w:r>
                    <w:rPr>
                      <w:rFonts w:ascii="Times New Roman" w:hAnsi="Times New Roman" w:eastAsia="宋体"/>
                      <w:caps w:val="0"/>
                      <w:smallCaps w:val="0"/>
                      <w:color w:val="000000" w:themeColor="text1"/>
                      <w14:textFill>
                        <w14:solidFill>
                          <w14:schemeClr w14:val="tx1"/>
                        </w14:solidFill>
                      </w14:textFill>
                    </w:rPr>
                    <w:t>昼间</w:t>
                  </w:r>
                </w:p>
              </w:tc>
              <w:tc>
                <w:tcPr>
                  <w:tcW w:w="689" w:type="pct"/>
                  <w:vAlign w:val="center"/>
                </w:tcPr>
                <w:p>
                  <w:pPr>
                    <w:spacing w:line="276" w:lineRule="auto"/>
                    <w:jc w:val="center"/>
                    <w:rPr>
                      <w:rFonts w:ascii="Times New Roman" w:hAnsi="Times New Roman" w:eastAsia="宋体"/>
                      <w:caps w:val="0"/>
                      <w:smallCaps w:val="0"/>
                      <w:color w:val="000000" w:themeColor="text1"/>
                      <w14:textFill>
                        <w14:solidFill>
                          <w14:schemeClr w14:val="tx1"/>
                        </w14:solidFill>
                      </w14:textFill>
                    </w:rPr>
                  </w:pPr>
                  <w:r>
                    <w:rPr>
                      <w:rFonts w:ascii="Times New Roman" w:hAnsi="Times New Roman" w:eastAsia="宋体"/>
                      <w:caps w:val="0"/>
                      <w:smallCaps w:val="0"/>
                      <w:color w:val="000000" w:themeColor="text1"/>
                      <w14:textFill>
                        <w14:solidFill>
                          <w14:schemeClr w14:val="tx1"/>
                        </w14:solidFill>
                      </w14:textFill>
                    </w:rPr>
                    <w:t>夜间</w:t>
                  </w:r>
                </w:p>
              </w:tc>
              <w:tc>
                <w:tcPr>
                  <w:tcW w:w="2939" w:type="pct"/>
                  <w:vMerge w:val="continue"/>
                  <w:vAlign w:val="center"/>
                </w:tcPr>
                <w:p>
                  <w:pPr>
                    <w:spacing w:line="276" w:lineRule="auto"/>
                    <w:jc w:val="center"/>
                    <w:rPr>
                      <w:rFonts w:ascii="Times New Roman" w:hAnsi="Times New Roman" w:eastAsia="宋体"/>
                      <w:caps w:val="0"/>
                      <w:smallCaps w:val="0"/>
                      <w:color w:val="000000" w:themeColor="text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7" w:type="pct"/>
                  <w:vAlign w:val="center"/>
                </w:tcPr>
                <w:p>
                  <w:pPr>
                    <w:autoSpaceDE w:val="0"/>
                    <w:autoSpaceDN w:val="0"/>
                    <w:adjustRightInd w:val="0"/>
                    <w:spacing w:line="276" w:lineRule="auto"/>
                    <w:jc w:val="center"/>
                    <w:rPr>
                      <w:rFonts w:ascii="Times New Roman" w:hAnsi="Times New Roman" w:eastAsia="宋体"/>
                      <w:caps w:val="0"/>
                      <w:smallCaps w:val="0"/>
                      <w:color w:val="000000" w:themeColor="text1"/>
                      <w:lang w:val="en-GB"/>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1</w:t>
                  </w:r>
                  <w:r>
                    <w:rPr>
                      <w:rFonts w:hint="eastAsia" w:ascii="Times New Roman" w:hAnsi="Times New Roman" w:eastAsia="宋体"/>
                      <w:caps w:val="0"/>
                      <w:smallCaps w:val="0"/>
                      <w:color w:val="000000" w:themeColor="text1"/>
                      <w:lang w:val="en-GB"/>
                      <w14:textFill>
                        <w14:solidFill>
                          <w14:schemeClr w14:val="tx1"/>
                        </w14:solidFill>
                      </w14:textFill>
                    </w:rPr>
                    <w:t>类</w:t>
                  </w:r>
                </w:p>
              </w:tc>
              <w:tc>
                <w:tcPr>
                  <w:tcW w:w="723" w:type="pct"/>
                  <w:vAlign w:val="center"/>
                </w:tcPr>
                <w:p>
                  <w:pPr>
                    <w:autoSpaceDE w:val="0"/>
                    <w:autoSpaceDN w:val="0"/>
                    <w:adjustRightInd w:val="0"/>
                    <w:spacing w:line="276" w:lineRule="auto"/>
                    <w:jc w:val="center"/>
                    <w:rPr>
                      <w:rFonts w:hint="default"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55</w:t>
                  </w:r>
                </w:p>
              </w:tc>
              <w:tc>
                <w:tcPr>
                  <w:tcW w:w="689" w:type="pct"/>
                  <w:vAlign w:val="center"/>
                </w:tcPr>
                <w:p>
                  <w:pPr>
                    <w:autoSpaceDE w:val="0"/>
                    <w:autoSpaceDN w:val="0"/>
                    <w:adjustRightInd w:val="0"/>
                    <w:spacing w:line="276" w:lineRule="auto"/>
                    <w:jc w:val="center"/>
                    <w:rPr>
                      <w:rFonts w:hint="default"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45</w:t>
                  </w:r>
                </w:p>
              </w:tc>
              <w:tc>
                <w:tcPr>
                  <w:tcW w:w="2939" w:type="pct"/>
                  <w:vAlign w:val="center"/>
                </w:tcPr>
                <w:p>
                  <w:pPr>
                    <w:autoSpaceDE w:val="0"/>
                    <w:autoSpaceDN w:val="0"/>
                    <w:adjustRightInd w:val="0"/>
                    <w:spacing w:line="276" w:lineRule="auto"/>
                    <w:jc w:val="center"/>
                    <w:rPr>
                      <w:rFonts w:ascii="Times New Roman" w:hAnsi="Times New Roman" w:eastAsia="宋体"/>
                      <w:caps w:val="0"/>
                      <w:smallCaps w:val="0"/>
                      <w:color w:val="000000" w:themeColor="text1"/>
                      <w:lang w:val="en-GB"/>
                      <w14:textFill>
                        <w14:solidFill>
                          <w14:schemeClr w14:val="tx1"/>
                        </w14:solidFill>
                      </w14:textFill>
                    </w:rPr>
                  </w:pPr>
                  <w:r>
                    <w:rPr>
                      <w:rFonts w:hint="eastAsia" w:ascii="Times New Roman" w:hAnsi="Times New Roman" w:eastAsia="宋体"/>
                      <w:caps w:val="0"/>
                      <w:smallCaps w:val="0"/>
                      <w:color w:val="000000" w:themeColor="text1"/>
                      <w:lang w:val="en-GB"/>
                      <w14:textFill>
                        <w14:solidFill>
                          <w14:schemeClr w14:val="tx1"/>
                        </w14:solidFill>
                      </w14:textFill>
                    </w:rPr>
                    <w:t>GB12348-2008《工业企业厂界环境噪声排放标准》</w:t>
                  </w:r>
                </w:p>
              </w:tc>
            </w:tr>
          </w:tbl>
          <w:p>
            <w:pPr>
              <w:pStyle w:val="2"/>
              <w:keepNext w:val="0"/>
              <w:keepLines w:val="0"/>
              <w:pageBreakBefore w:val="0"/>
              <w:widowControl/>
              <w:kinsoku/>
              <w:wordWrap/>
              <w:overflowPunct/>
              <w:topLinePunct w:val="0"/>
              <w:autoSpaceDE/>
              <w:autoSpaceDN/>
              <w:bidi w:val="0"/>
              <w:adjustRightInd/>
              <w:snapToGrid/>
              <w:spacing w:before="157" w:beforeLines="50" w:after="0" w:line="360" w:lineRule="auto"/>
              <w:ind w:right="0" w:firstLine="482" w:firstLineChars="200"/>
              <w:textAlignment w:val="auto"/>
              <w:rPr>
                <w:rFonts w:ascii="Times New Roman" w:hAnsi="Times New Roman" w:eastAsia="宋体" w:cs="宋体"/>
                <w:b/>
                <w:bCs/>
                <w:caps w:val="0"/>
                <w:smallCaps w:val="0"/>
                <w:color w:val="000000" w:themeColor="text1"/>
                <w:kern w:val="21"/>
                <w:sz w:val="24"/>
                <w14:textFill>
                  <w14:solidFill>
                    <w14:schemeClr w14:val="tx1"/>
                  </w14:solidFill>
                </w14:textFill>
              </w:rPr>
            </w:pPr>
            <w:r>
              <w:rPr>
                <w:rFonts w:hint="eastAsia" w:ascii="Times New Roman" w:hAnsi="Times New Roman" w:eastAsia="宋体" w:cs="宋体"/>
                <w:b/>
                <w:bCs/>
                <w:caps w:val="0"/>
                <w:smallCaps w:val="0"/>
                <w:color w:val="000000" w:themeColor="text1"/>
                <w:kern w:val="21"/>
                <w:sz w:val="24"/>
                <w14:textFill>
                  <w14:solidFill>
                    <w14:schemeClr w14:val="tx1"/>
                  </w14:solidFill>
                </w14:textFill>
              </w:rPr>
              <w:t>4</w:t>
            </w:r>
            <w:r>
              <w:rPr>
                <w:rFonts w:ascii="Times New Roman" w:hAnsi="Times New Roman" w:eastAsia="宋体" w:cs="宋体"/>
                <w:b/>
                <w:bCs/>
                <w:caps w:val="0"/>
                <w:smallCaps w:val="0"/>
                <w:color w:val="000000" w:themeColor="text1"/>
                <w:kern w:val="21"/>
                <w:sz w:val="24"/>
                <w14:textFill>
                  <w14:solidFill>
                    <w14:schemeClr w14:val="tx1"/>
                  </w14:solidFill>
                </w14:textFill>
              </w:rPr>
              <w:t>.</w:t>
            </w:r>
            <w:r>
              <w:rPr>
                <w:rFonts w:hint="eastAsia" w:ascii="Times New Roman" w:hAnsi="Times New Roman" w:eastAsia="宋体" w:cs="宋体"/>
                <w:b/>
                <w:bCs/>
                <w:caps w:val="0"/>
                <w:smallCaps w:val="0"/>
                <w:color w:val="000000" w:themeColor="text1"/>
                <w:kern w:val="21"/>
                <w:sz w:val="24"/>
                <w14:textFill>
                  <w14:solidFill>
                    <w14:schemeClr w14:val="tx1"/>
                  </w14:solidFill>
                </w14:textFill>
              </w:rPr>
              <w:t>固体废物</w:t>
            </w:r>
          </w:p>
          <w:p>
            <w:pPr>
              <w:pStyle w:val="9"/>
              <w:numPr>
                <w:ilvl w:val="0"/>
                <w:numId w:val="0"/>
              </w:numPr>
              <w:spacing w:line="360" w:lineRule="auto"/>
              <w:ind w:firstLine="480" w:firstLineChars="200"/>
              <w:rPr>
                <w:rFonts w:hint="eastAsia" w:ascii="Times New Roman" w:hAnsi="Times New Roman" w:eastAsia="宋体" w:cs="宋体"/>
                <w:bCs/>
                <w:caps w:val="0"/>
                <w:smallCaps w:val="0"/>
                <w:color w:val="000000" w:themeColor="text1"/>
                <w:kern w:val="21"/>
                <w:sz w:val="24"/>
                <w14:textFill>
                  <w14:solidFill>
                    <w14:schemeClr w14:val="tx1"/>
                  </w14:solidFill>
                </w14:textFill>
              </w:rPr>
            </w:pPr>
            <w:r>
              <w:rPr>
                <w:rFonts w:hint="eastAsia" w:ascii="Times New Roman" w:hAnsi="Times New Roman" w:eastAsia="宋体" w:cs="宋体"/>
                <w:bCs/>
                <w:caps w:val="0"/>
                <w:smallCaps w:val="0"/>
                <w:color w:val="000000" w:themeColor="text1"/>
                <w:kern w:val="21"/>
                <w:sz w:val="24"/>
                <w14:textFill>
                  <w14:solidFill>
                    <w14:schemeClr w14:val="tx1"/>
                  </w14:solidFill>
                </w14:textFill>
              </w:rPr>
              <w:t>本项目运营过程中产生的一般固体废物为生活垃圾，按照现行《中华人民共和国固体废物污染环境防治法》“第三章第三节、生活垃圾污染环境防治”，其余一般固体废物按照GB18599-2020《一般工业固体废物贮存和填埋污染控制标准》规定执行。</w:t>
            </w:r>
          </w:p>
          <w:p>
            <w:pPr>
              <w:pStyle w:val="9"/>
              <w:numPr>
                <w:ilvl w:val="0"/>
                <w:numId w:val="0"/>
              </w:numPr>
              <w:spacing w:line="360" w:lineRule="auto"/>
              <w:ind w:firstLine="480" w:firstLineChars="200"/>
              <w:rPr>
                <w:rFonts w:hint="eastAsia" w:ascii="Times New Roman" w:hAnsi="Times New Roman" w:eastAsia="宋体" w:cs="宋体"/>
                <w:bCs/>
                <w:caps w:val="0"/>
                <w:smallCaps w:val="0"/>
                <w:color w:val="000000" w:themeColor="text1"/>
                <w:kern w:val="21"/>
                <w:sz w:val="24"/>
                <w14:textFill>
                  <w14:solidFill>
                    <w14:schemeClr w14:val="tx1"/>
                  </w14:solidFill>
                </w14:textFill>
              </w:rPr>
            </w:pPr>
          </w:p>
          <w:p>
            <w:pPr>
              <w:pStyle w:val="9"/>
              <w:numPr>
                <w:ilvl w:val="0"/>
                <w:numId w:val="0"/>
              </w:numPr>
              <w:spacing w:line="360" w:lineRule="auto"/>
              <w:ind w:firstLine="480" w:firstLineChars="200"/>
              <w:rPr>
                <w:rFonts w:hint="eastAsia" w:ascii="Times New Roman" w:hAnsi="Times New Roman" w:eastAsia="宋体" w:cs="宋体"/>
                <w:bCs/>
                <w:caps w:val="0"/>
                <w:smallCaps w:val="0"/>
                <w:color w:val="000000" w:themeColor="text1"/>
                <w:kern w:val="21"/>
                <w:sz w:val="24"/>
                <w14:textFill>
                  <w14:solidFill>
                    <w14:schemeClr w14:val="tx1"/>
                  </w14:solidFill>
                </w14:textFill>
              </w:rPr>
            </w:pPr>
          </w:p>
          <w:p>
            <w:pPr>
              <w:pStyle w:val="9"/>
              <w:numPr>
                <w:ilvl w:val="0"/>
                <w:numId w:val="0"/>
              </w:numPr>
              <w:spacing w:line="360" w:lineRule="auto"/>
              <w:ind w:firstLine="480" w:firstLineChars="200"/>
              <w:rPr>
                <w:rFonts w:hint="eastAsia" w:ascii="Times New Roman" w:hAnsi="Times New Roman" w:eastAsia="宋体" w:cs="宋体"/>
                <w:bCs/>
                <w:caps w:val="0"/>
                <w:smallCaps w:val="0"/>
                <w:color w:val="000000" w:themeColor="text1"/>
                <w:kern w:val="21"/>
                <w:sz w:val="24"/>
                <w14:textFill>
                  <w14:solidFill>
                    <w14:schemeClr w14:val="tx1"/>
                  </w14:solidFill>
                </w14:textFill>
              </w:rPr>
            </w:pPr>
          </w:p>
          <w:p>
            <w:pPr>
              <w:pStyle w:val="9"/>
              <w:numPr>
                <w:ilvl w:val="0"/>
                <w:numId w:val="0"/>
              </w:numPr>
              <w:spacing w:line="360" w:lineRule="auto"/>
              <w:ind w:firstLine="480" w:firstLineChars="200"/>
              <w:rPr>
                <w:rFonts w:hint="eastAsia" w:ascii="Times New Roman" w:hAnsi="Times New Roman" w:eastAsia="宋体" w:cs="宋体"/>
                <w:bCs/>
                <w:caps w:val="0"/>
                <w:smallCaps w:val="0"/>
                <w:color w:val="000000" w:themeColor="text1"/>
                <w:kern w:val="21"/>
                <w:sz w:val="24"/>
                <w14:textFill>
                  <w14:solidFill>
                    <w14:schemeClr w14:val="tx1"/>
                  </w14:solidFill>
                </w14:textFill>
              </w:rPr>
            </w:pPr>
          </w:p>
          <w:p>
            <w:pPr>
              <w:pStyle w:val="9"/>
              <w:numPr>
                <w:ilvl w:val="0"/>
                <w:numId w:val="0"/>
              </w:numPr>
              <w:spacing w:line="360" w:lineRule="auto"/>
              <w:ind w:firstLine="480" w:firstLineChars="200"/>
              <w:rPr>
                <w:rFonts w:hint="eastAsia" w:ascii="Times New Roman" w:hAnsi="Times New Roman" w:eastAsia="宋体" w:cs="宋体"/>
                <w:bCs/>
                <w:caps w:val="0"/>
                <w:smallCaps w:val="0"/>
                <w:color w:val="000000" w:themeColor="text1"/>
                <w:kern w:val="21"/>
                <w:sz w:val="24"/>
                <w14:textFill>
                  <w14:solidFill>
                    <w14:schemeClr w14:val="tx1"/>
                  </w14:solidFill>
                </w14:textFill>
              </w:rPr>
            </w:pPr>
          </w:p>
          <w:p>
            <w:pPr>
              <w:pStyle w:val="9"/>
              <w:numPr>
                <w:ilvl w:val="0"/>
                <w:numId w:val="0"/>
              </w:numPr>
              <w:spacing w:line="360" w:lineRule="auto"/>
              <w:ind w:firstLine="480" w:firstLineChars="200"/>
              <w:rPr>
                <w:rFonts w:hint="eastAsia" w:ascii="Times New Roman" w:hAnsi="Times New Roman" w:eastAsia="宋体" w:cs="宋体"/>
                <w:bCs/>
                <w:caps w:val="0"/>
                <w:smallCaps w:val="0"/>
                <w:color w:val="000000" w:themeColor="text1"/>
                <w:kern w:val="21"/>
                <w:sz w:val="24"/>
                <w14:textFill>
                  <w14:solidFill>
                    <w14:schemeClr w14:val="tx1"/>
                  </w14:solidFill>
                </w14:textFill>
              </w:rPr>
            </w:pPr>
          </w:p>
          <w:p>
            <w:pPr>
              <w:pStyle w:val="9"/>
              <w:numPr>
                <w:ilvl w:val="0"/>
                <w:numId w:val="0"/>
              </w:numPr>
              <w:spacing w:line="360" w:lineRule="auto"/>
              <w:ind w:firstLine="480" w:firstLineChars="200"/>
              <w:rPr>
                <w:rFonts w:hint="eastAsia" w:ascii="Times New Roman" w:hAnsi="Times New Roman" w:eastAsia="宋体" w:cs="宋体"/>
                <w:bCs/>
                <w:caps w:val="0"/>
                <w:smallCaps w:val="0"/>
                <w:color w:val="000000" w:themeColor="text1"/>
                <w:kern w:val="21"/>
                <w:sz w:val="24"/>
                <w14:textFill>
                  <w14:solidFill>
                    <w14:schemeClr w14:val="tx1"/>
                  </w14:solidFill>
                </w14:textFill>
              </w:rPr>
            </w:pPr>
          </w:p>
          <w:p>
            <w:pPr>
              <w:pStyle w:val="9"/>
              <w:numPr>
                <w:ilvl w:val="0"/>
                <w:numId w:val="0"/>
              </w:numPr>
              <w:spacing w:line="360" w:lineRule="auto"/>
              <w:ind w:firstLine="480" w:firstLineChars="200"/>
              <w:rPr>
                <w:rFonts w:hint="eastAsia" w:ascii="Times New Roman" w:hAnsi="Times New Roman" w:eastAsia="宋体" w:cs="宋体"/>
                <w:bCs/>
                <w:caps w:val="0"/>
                <w:smallCaps w:val="0"/>
                <w:color w:val="000000" w:themeColor="text1"/>
                <w:kern w:val="21"/>
                <w:sz w:val="24"/>
                <w14:textFill>
                  <w14:solidFill>
                    <w14:schemeClr w14:val="tx1"/>
                  </w14:solidFill>
                </w14:textFill>
              </w:rPr>
            </w:pPr>
          </w:p>
          <w:p>
            <w:pPr>
              <w:pStyle w:val="9"/>
              <w:numPr>
                <w:ilvl w:val="0"/>
                <w:numId w:val="0"/>
              </w:numPr>
              <w:spacing w:line="360" w:lineRule="auto"/>
              <w:ind w:firstLine="480" w:firstLineChars="200"/>
              <w:rPr>
                <w:rFonts w:hint="eastAsia" w:ascii="Times New Roman" w:hAnsi="Times New Roman" w:eastAsia="宋体" w:cs="宋体"/>
                <w:bCs/>
                <w:caps w:val="0"/>
                <w:smallCaps w:val="0"/>
                <w:color w:val="000000" w:themeColor="text1"/>
                <w:kern w:val="21"/>
                <w:sz w:val="24"/>
                <w14:textFill>
                  <w14:solidFill>
                    <w14:schemeClr w14:val="tx1"/>
                  </w14:solidFill>
                </w14:textFill>
              </w:rPr>
            </w:pPr>
          </w:p>
          <w:p>
            <w:pPr>
              <w:pStyle w:val="9"/>
              <w:numPr>
                <w:ilvl w:val="0"/>
                <w:numId w:val="0"/>
              </w:numPr>
              <w:spacing w:line="360" w:lineRule="auto"/>
              <w:ind w:firstLine="480" w:firstLineChars="200"/>
              <w:rPr>
                <w:rFonts w:hint="eastAsia" w:ascii="Times New Roman" w:hAnsi="Times New Roman" w:eastAsia="宋体" w:cs="宋体"/>
                <w:bCs/>
                <w:caps w:val="0"/>
                <w:smallCaps w:val="0"/>
                <w:color w:val="000000" w:themeColor="text1"/>
                <w:kern w:val="21"/>
                <w:sz w:val="24"/>
                <w14:textFill>
                  <w14:solidFill>
                    <w14:schemeClr w14:val="tx1"/>
                  </w14:solidFill>
                </w14:textFill>
              </w:rPr>
            </w:pPr>
          </w:p>
          <w:p>
            <w:pPr>
              <w:pStyle w:val="9"/>
              <w:numPr>
                <w:ilvl w:val="0"/>
                <w:numId w:val="0"/>
              </w:numPr>
              <w:spacing w:line="360" w:lineRule="auto"/>
              <w:ind w:firstLine="480" w:firstLineChars="200"/>
              <w:rPr>
                <w:rFonts w:hint="eastAsia" w:ascii="Times New Roman" w:hAnsi="Times New Roman" w:eastAsia="宋体" w:cs="宋体"/>
                <w:bCs/>
                <w:caps w:val="0"/>
                <w:smallCaps w:val="0"/>
                <w:color w:val="000000" w:themeColor="text1"/>
                <w:kern w:val="21"/>
                <w:sz w:val="24"/>
                <w14:textFill>
                  <w14:solidFill>
                    <w14:schemeClr w14:val="tx1"/>
                  </w14:solidFill>
                </w14:textFill>
              </w:rPr>
            </w:pPr>
          </w:p>
          <w:p>
            <w:pPr>
              <w:pStyle w:val="9"/>
              <w:numPr>
                <w:ilvl w:val="0"/>
                <w:numId w:val="0"/>
              </w:numPr>
              <w:spacing w:line="360" w:lineRule="auto"/>
              <w:ind w:firstLine="480" w:firstLineChars="200"/>
              <w:rPr>
                <w:rFonts w:hint="eastAsia" w:ascii="Times New Roman" w:hAnsi="Times New Roman" w:eastAsia="宋体" w:cs="宋体"/>
                <w:bCs/>
                <w:caps w:val="0"/>
                <w:smallCaps w:val="0"/>
                <w:color w:val="000000" w:themeColor="text1"/>
                <w:kern w:val="21"/>
                <w:sz w:val="24"/>
                <w14:textFill>
                  <w14:solidFill>
                    <w14:schemeClr w14:val="tx1"/>
                  </w14:solidFill>
                </w14:textFill>
              </w:rPr>
            </w:pPr>
          </w:p>
          <w:p>
            <w:pPr>
              <w:pStyle w:val="9"/>
              <w:numPr>
                <w:ilvl w:val="0"/>
                <w:numId w:val="0"/>
              </w:numPr>
              <w:spacing w:line="360" w:lineRule="auto"/>
              <w:ind w:firstLine="480" w:firstLineChars="200"/>
              <w:rPr>
                <w:rFonts w:hint="eastAsia" w:ascii="Times New Roman" w:hAnsi="Times New Roman" w:eastAsia="宋体" w:cs="宋体"/>
                <w:bCs/>
                <w:caps w:val="0"/>
                <w:smallCaps w:val="0"/>
                <w:color w:val="000000" w:themeColor="text1"/>
                <w:kern w:val="21"/>
                <w:sz w:val="24"/>
                <w14:textFill>
                  <w14:solidFill>
                    <w14:schemeClr w14:val="tx1"/>
                  </w14:solidFill>
                </w14:textFill>
              </w:rPr>
            </w:pPr>
          </w:p>
          <w:p>
            <w:pPr>
              <w:pStyle w:val="9"/>
              <w:numPr>
                <w:ilvl w:val="0"/>
                <w:numId w:val="0"/>
              </w:numPr>
              <w:spacing w:line="360" w:lineRule="auto"/>
              <w:ind w:firstLine="480" w:firstLineChars="200"/>
              <w:rPr>
                <w:rFonts w:hint="eastAsia" w:ascii="Times New Roman" w:hAnsi="Times New Roman" w:eastAsia="宋体" w:cs="宋体"/>
                <w:bCs/>
                <w:caps w:val="0"/>
                <w:smallCaps w:val="0"/>
                <w:color w:val="000000" w:themeColor="text1"/>
                <w:kern w:val="21"/>
                <w:sz w:val="24"/>
                <w14:textFill>
                  <w14:solidFill>
                    <w14:schemeClr w14:val="tx1"/>
                  </w14:solidFill>
                </w14:textFill>
              </w:rPr>
            </w:pPr>
          </w:p>
          <w:p>
            <w:pPr>
              <w:pStyle w:val="9"/>
              <w:numPr>
                <w:ilvl w:val="0"/>
                <w:numId w:val="0"/>
              </w:numPr>
              <w:spacing w:line="360" w:lineRule="auto"/>
              <w:ind w:firstLine="480" w:firstLineChars="200"/>
              <w:rPr>
                <w:rFonts w:hint="eastAsia" w:ascii="Times New Roman" w:hAnsi="Times New Roman" w:eastAsia="宋体" w:cs="宋体"/>
                <w:bCs/>
                <w:caps w:val="0"/>
                <w:smallCaps w:val="0"/>
                <w:color w:val="000000" w:themeColor="text1"/>
                <w:kern w:val="21"/>
                <w:sz w:val="24"/>
                <w14:textFill>
                  <w14:solidFill>
                    <w14:schemeClr w14:val="tx1"/>
                  </w14:solidFill>
                </w14:textFill>
              </w:rPr>
            </w:pPr>
          </w:p>
          <w:p>
            <w:pPr>
              <w:pStyle w:val="9"/>
              <w:numPr>
                <w:ilvl w:val="0"/>
                <w:numId w:val="0"/>
              </w:numPr>
              <w:spacing w:line="360" w:lineRule="auto"/>
              <w:ind w:firstLine="480" w:firstLineChars="200"/>
              <w:rPr>
                <w:rFonts w:hint="eastAsia" w:ascii="Times New Roman" w:hAnsi="Times New Roman" w:eastAsia="宋体" w:cs="宋体"/>
                <w:bCs/>
                <w:caps w:val="0"/>
                <w:smallCaps w:val="0"/>
                <w:color w:val="000000" w:themeColor="text1"/>
                <w:kern w:val="21"/>
                <w:sz w:val="24"/>
                <w14:textFill>
                  <w14:solidFill>
                    <w14:schemeClr w14:val="tx1"/>
                  </w14:solidFill>
                </w14:textFill>
              </w:rPr>
            </w:pPr>
          </w:p>
          <w:p>
            <w:pPr>
              <w:pStyle w:val="9"/>
              <w:numPr>
                <w:ilvl w:val="0"/>
                <w:numId w:val="0"/>
              </w:numPr>
              <w:spacing w:line="360" w:lineRule="auto"/>
              <w:ind w:firstLine="480" w:firstLineChars="200"/>
              <w:rPr>
                <w:rFonts w:hint="eastAsia" w:ascii="Times New Roman" w:hAnsi="Times New Roman" w:eastAsia="宋体" w:cs="宋体"/>
                <w:bCs/>
                <w:caps w:val="0"/>
                <w:smallCaps w:val="0"/>
                <w:color w:val="000000" w:themeColor="text1"/>
                <w:kern w:val="21"/>
                <w:sz w:val="24"/>
                <w14:textFill>
                  <w14:solidFill>
                    <w14:schemeClr w14:val="tx1"/>
                  </w14:solidFill>
                </w14:textFill>
              </w:rPr>
            </w:pPr>
          </w:p>
          <w:p>
            <w:pPr>
              <w:pStyle w:val="9"/>
              <w:numPr>
                <w:ilvl w:val="0"/>
                <w:numId w:val="0"/>
              </w:numPr>
              <w:spacing w:line="360" w:lineRule="auto"/>
              <w:ind w:firstLine="480" w:firstLineChars="200"/>
              <w:rPr>
                <w:rFonts w:hint="eastAsia" w:ascii="Times New Roman" w:hAnsi="Times New Roman" w:eastAsia="宋体" w:cs="宋体"/>
                <w:bCs/>
                <w:caps w:val="0"/>
                <w:smallCaps w:val="0"/>
                <w:color w:val="000000" w:themeColor="text1"/>
                <w:kern w:val="21"/>
                <w:sz w:val="24"/>
                <w14:textFill>
                  <w14:solidFill>
                    <w14:schemeClr w14:val="tx1"/>
                  </w14:solidFill>
                </w14:textFill>
              </w:rPr>
            </w:pPr>
          </w:p>
          <w:p>
            <w:pPr>
              <w:pStyle w:val="9"/>
              <w:numPr>
                <w:ilvl w:val="0"/>
                <w:numId w:val="0"/>
              </w:numPr>
              <w:spacing w:line="360" w:lineRule="auto"/>
              <w:ind w:firstLine="480" w:firstLineChars="200"/>
              <w:rPr>
                <w:rFonts w:hint="eastAsia" w:ascii="Times New Roman" w:hAnsi="Times New Roman" w:eastAsia="宋体" w:cs="宋体"/>
                <w:bCs/>
                <w:caps w:val="0"/>
                <w:smallCaps w:val="0"/>
                <w:color w:val="000000" w:themeColor="text1"/>
                <w:kern w:val="21"/>
                <w:sz w:val="24"/>
                <w14:textFill>
                  <w14:solidFill>
                    <w14:schemeClr w14:val="tx1"/>
                  </w14:solidFill>
                </w14:textFill>
              </w:rPr>
            </w:pPr>
          </w:p>
          <w:p>
            <w:pPr>
              <w:pStyle w:val="9"/>
              <w:numPr>
                <w:ilvl w:val="0"/>
                <w:numId w:val="0"/>
              </w:numPr>
              <w:spacing w:line="360" w:lineRule="auto"/>
              <w:ind w:firstLine="480" w:firstLineChars="200"/>
              <w:rPr>
                <w:rFonts w:hint="eastAsia" w:ascii="Times New Roman" w:hAnsi="Times New Roman" w:eastAsia="宋体" w:cs="宋体"/>
                <w:bCs/>
                <w:caps w:val="0"/>
                <w:smallCaps w:val="0"/>
                <w:color w:val="000000" w:themeColor="text1"/>
                <w:kern w:val="21"/>
                <w:sz w:val="24"/>
                <w14:textFill>
                  <w14:solidFill>
                    <w14:schemeClr w14:val="tx1"/>
                  </w14:solidFill>
                </w14:textFill>
              </w:rPr>
            </w:pPr>
          </w:p>
          <w:p>
            <w:pPr>
              <w:pStyle w:val="9"/>
              <w:numPr>
                <w:ilvl w:val="0"/>
                <w:numId w:val="0"/>
              </w:numPr>
              <w:spacing w:line="360" w:lineRule="auto"/>
              <w:ind w:firstLine="480" w:firstLineChars="200"/>
              <w:rPr>
                <w:rFonts w:hint="eastAsia" w:ascii="Times New Roman" w:hAnsi="Times New Roman" w:eastAsia="宋体" w:cs="宋体"/>
                <w:bCs/>
                <w:caps w:val="0"/>
                <w:smallCaps w:val="0"/>
                <w:color w:val="000000" w:themeColor="text1"/>
                <w:kern w:val="21"/>
                <w:sz w:val="24"/>
                <w14:textFill>
                  <w14:solidFill>
                    <w14:schemeClr w14:val="tx1"/>
                  </w14:solidFill>
                </w14:textFill>
              </w:rPr>
            </w:pPr>
          </w:p>
          <w:p>
            <w:pPr>
              <w:pStyle w:val="9"/>
              <w:numPr>
                <w:ilvl w:val="0"/>
                <w:numId w:val="0"/>
              </w:numPr>
              <w:spacing w:line="360" w:lineRule="auto"/>
              <w:ind w:firstLine="480" w:firstLineChars="200"/>
              <w:rPr>
                <w:rFonts w:hint="eastAsia" w:ascii="Times New Roman" w:hAnsi="Times New Roman" w:eastAsia="宋体" w:cs="宋体"/>
                <w:bCs/>
                <w:caps w:val="0"/>
                <w:smallCaps w:val="0"/>
                <w:color w:val="000000" w:themeColor="text1"/>
                <w:kern w:val="2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4" w:type="pct"/>
            <w:vAlign w:val="center"/>
          </w:tcPr>
          <w:p>
            <w:pPr>
              <w:adjustRightInd w:val="0"/>
              <w:snapToGrid w:val="0"/>
              <w:spacing w:line="360" w:lineRule="auto"/>
              <w:jc w:val="center"/>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总量</w:t>
            </w:r>
          </w:p>
          <w:p>
            <w:pPr>
              <w:adjustRightInd w:val="0"/>
              <w:snapToGrid w:val="0"/>
              <w:spacing w:line="360" w:lineRule="auto"/>
              <w:jc w:val="center"/>
              <w:rPr>
                <w:rFonts w:ascii="Times New Roman" w:hAnsi="Times New Roman" w:eastAsia="宋体" w:cs="宋体"/>
                <w:caps w:val="0"/>
                <w:smallCaps w:val="0"/>
                <w:color w:val="000000" w:themeColor="text1"/>
                <w:kern w:val="21"/>
                <w:sz w:val="24"/>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控制</w:t>
            </w:r>
          </w:p>
          <w:p>
            <w:pPr>
              <w:adjustRightInd w:val="0"/>
              <w:snapToGrid w:val="0"/>
              <w:spacing w:line="360" w:lineRule="auto"/>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 w:val="24"/>
                <w14:textFill>
                  <w14:solidFill>
                    <w14:schemeClr w14:val="tx1"/>
                  </w14:solidFill>
                </w14:textFill>
              </w:rPr>
              <w:t>指标</w:t>
            </w:r>
          </w:p>
        </w:tc>
        <w:tc>
          <w:tcPr>
            <w:tcW w:w="4566" w:type="pct"/>
          </w:tcPr>
          <w:p>
            <w:pPr>
              <w:pStyle w:val="9"/>
              <w:numPr>
                <w:ilvl w:val="0"/>
                <w:numId w:val="0"/>
              </w:numPr>
              <w:spacing w:line="360" w:lineRule="auto"/>
              <w:ind w:firstLine="480" w:firstLineChars="200"/>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pP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根据吉林省生态环境厅《关于进一步明确建设项目主要污染物排放总量审核有关事宜的复函》，实施总量审核管理的主要污染物包括：大气主要污染物是指VOC</w:t>
            </w:r>
            <w:r>
              <w:rPr>
                <w:rFonts w:hint="eastAsia" w:ascii="Times New Roman" w:hAnsi="Times New Roman" w:eastAsia="宋体" w:cs="宋体"/>
                <w:bCs/>
                <w:caps w:val="0"/>
                <w:smallCaps w:val="0"/>
                <w:color w:val="000000" w:themeColor="text1"/>
                <w:kern w:val="21"/>
                <w:sz w:val="24"/>
                <w:vertAlign w:val="subscript"/>
                <w:lang w:val="en-US" w:eastAsia="zh-CN"/>
                <w14:textFill>
                  <w14:solidFill>
                    <w14:schemeClr w14:val="tx1"/>
                  </w14:solidFill>
                </w14:textFill>
              </w:rPr>
              <w:t>s</w:t>
            </w: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、NO</w:t>
            </w:r>
            <w:r>
              <w:rPr>
                <w:rFonts w:hint="eastAsia" w:ascii="Times New Roman" w:hAnsi="Times New Roman" w:eastAsia="宋体" w:cs="宋体"/>
                <w:bCs/>
                <w:caps w:val="0"/>
                <w:smallCaps w:val="0"/>
                <w:color w:val="000000" w:themeColor="text1"/>
                <w:kern w:val="21"/>
                <w:sz w:val="24"/>
                <w:vertAlign w:val="subscript"/>
                <w:lang w:val="en-US" w:eastAsia="zh-CN"/>
                <w14:textFill>
                  <w14:solidFill>
                    <w14:schemeClr w14:val="tx1"/>
                  </w14:solidFill>
                </w14:textFill>
              </w:rPr>
              <w:t>x</w:t>
            </w: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、SO</w:t>
            </w:r>
            <w:r>
              <w:rPr>
                <w:rFonts w:hint="eastAsia" w:ascii="Times New Roman" w:hAnsi="Times New Roman" w:eastAsia="宋体" w:cs="宋体"/>
                <w:bCs/>
                <w:caps w:val="0"/>
                <w:smallCaps w:val="0"/>
                <w:color w:val="000000" w:themeColor="text1"/>
                <w:kern w:val="21"/>
                <w:sz w:val="24"/>
                <w:vertAlign w:val="subscript"/>
                <w:lang w:val="en-US" w:eastAsia="zh-CN"/>
                <w14:textFill>
                  <w14:solidFill>
                    <w14:schemeClr w14:val="tx1"/>
                  </w14:solidFill>
                </w14:textFill>
              </w:rPr>
              <w:t>2</w:t>
            </w: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，水主要污染物是指化学需氧量COD、氨氮NH</w:t>
            </w:r>
            <w:r>
              <w:rPr>
                <w:rFonts w:hint="eastAsia" w:ascii="Times New Roman" w:hAnsi="Times New Roman" w:eastAsia="宋体" w:cs="宋体"/>
                <w:bCs/>
                <w:caps w:val="0"/>
                <w:smallCaps w:val="0"/>
                <w:color w:val="000000" w:themeColor="text1"/>
                <w:kern w:val="21"/>
                <w:sz w:val="24"/>
                <w:vertAlign w:val="subscript"/>
                <w:lang w:val="en-US" w:eastAsia="zh-CN"/>
                <w14:textFill>
                  <w14:solidFill>
                    <w14:schemeClr w14:val="tx1"/>
                  </w14:solidFill>
                </w14:textFill>
              </w:rPr>
              <w:t>3</w:t>
            </w: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-N。</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aps w:val="0"/>
                <w:smallCaps w:val="0"/>
                <w:color w:val="000000" w:themeColor="text1"/>
                <w:sz w:val="24"/>
                <w:szCs w:val="24"/>
                <w14:textFill>
                  <w14:solidFill>
                    <w14:schemeClr w14:val="tx1"/>
                  </w14:solidFill>
                </w14:textFill>
              </w:rPr>
            </w:pPr>
            <w:r>
              <w:rPr>
                <w:rFonts w:hint="default" w:ascii="Times New Roman" w:hAnsi="Times New Roman" w:eastAsia="宋体" w:cs="Times New Roman"/>
                <w:caps w:val="0"/>
                <w:smallCaps w:val="0"/>
                <w:color w:val="000000" w:themeColor="text1"/>
                <w:kern w:val="0"/>
                <w:sz w:val="24"/>
                <w:szCs w:val="24"/>
                <w:lang w:val="en-US" w:eastAsia="zh-CN" w:bidi="ar"/>
                <w14:textFill>
                  <w14:solidFill>
                    <w14:schemeClr w14:val="tx1"/>
                  </w14:solidFill>
                </w14:textFill>
              </w:rPr>
              <w:t>项目运营期废水主要为</w:t>
            </w:r>
            <w:r>
              <w:rPr>
                <w:rFonts w:hint="eastAsia" w:ascii="Times New Roman" w:hAnsi="Times New Roman" w:eastAsia="宋体" w:cs="Times New Roman"/>
                <w:caps w:val="0"/>
                <w:smallCaps w:val="0"/>
                <w:color w:val="000000" w:themeColor="text1"/>
                <w:kern w:val="0"/>
                <w:sz w:val="24"/>
                <w:szCs w:val="24"/>
                <w:lang w:val="en-US" w:eastAsia="zh-CN" w:bidi="ar"/>
                <w14:textFill>
                  <w14:solidFill>
                    <w14:schemeClr w14:val="tx1"/>
                  </w14:solidFill>
                </w14:textFill>
              </w:rPr>
              <w:t>生活污水和</w:t>
            </w:r>
            <w:r>
              <w:rPr>
                <w:rFonts w:hint="eastAsia" w:ascii="Times New Roman" w:hAnsi="Times New Roman" w:cs="Times New Roman"/>
                <w:caps w:val="0"/>
                <w:smallCaps w:val="0"/>
                <w:color w:val="000000" w:themeColor="text1"/>
                <w:kern w:val="0"/>
                <w:sz w:val="24"/>
                <w:szCs w:val="24"/>
                <w:lang w:val="en-US" w:eastAsia="zh-CN" w:bidi="ar"/>
                <w14:textFill>
                  <w14:solidFill>
                    <w14:schemeClr w14:val="tx1"/>
                  </w14:solidFill>
                </w14:textFill>
              </w:rPr>
              <w:t>锅炉排污水</w:t>
            </w:r>
            <w:r>
              <w:rPr>
                <w:rFonts w:hint="default" w:ascii="Times New Roman" w:hAnsi="Times New Roman" w:eastAsia="宋体" w:cs="Times New Roman"/>
                <w:caps w:val="0"/>
                <w:smallCaps w:val="0"/>
                <w:color w:val="000000" w:themeColor="text1"/>
                <w:kern w:val="0"/>
                <w:sz w:val="24"/>
                <w:szCs w:val="24"/>
                <w:lang w:val="en-US" w:eastAsia="zh-CN" w:bidi="ar"/>
                <w14:textFill>
                  <w14:solidFill>
                    <w14:schemeClr w14:val="tx1"/>
                  </w14:solidFill>
                </w14:textFill>
              </w:rPr>
              <w:t>，</w:t>
            </w:r>
            <w:r>
              <w:rPr>
                <w:rFonts w:hint="eastAsia" w:ascii="Times New Roman" w:hAnsi="Times New Roman" w:eastAsia="宋体" w:cs="Times New Roman"/>
                <w:caps w:val="0"/>
                <w:smallCaps w:val="0"/>
                <w:color w:val="000000" w:themeColor="text1"/>
                <w:kern w:val="0"/>
                <w:sz w:val="24"/>
                <w:szCs w:val="24"/>
                <w:lang w:val="en-US" w:eastAsia="zh-CN" w:bidi="ar"/>
                <w14:textFill>
                  <w14:solidFill>
                    <w14:schemeClr w14:val="tx1"/>
                  </w14:solidFill>
                </w14:textFill>
              </w:rPr>
              <w:t>生活污水排入防渗旱厕，定期清掏用作农肥，不外排；</w:t>
            </w:r>
            <w:r>
              <w:rPr>
                <w:rFonts w:hint="default" w:ascii="Times New Roman" w:hAnsi="Times New Roman" w:eastAsia="宋体" w:cs="Times New Roman"/>
                <w:caps w:val="0"/>
                <w:smallCaps w:val="0"/>
                <w:color w:val="000000" w:themeColor="text1"/>
                <w:kern w:val="0"/>
                <w:sz w:val="24"/>
                <w:szCs w:val="24"/>
                <w:lang w:val="en-US" w:eastAsia="zh-CN" w:bidi="ar"/>
                <w14:textFill>
                  <w14:solidFill>
                    <w14:schemeClr w14:val="tx1"/>
                  </w14:solidFill>
                </w14:textFill>
              </w:rPr>
              <w:t>由于</w:t>
            </w:r>
            <w:r>
              <w:rPr>
                <w:rFonts w:hint="eastAsia" w:ascii="Times New Roman" w:hAnsi="Times New Roman" w:cs="Times New Roman"/>
                <w:caps w:val="0"/>
                <w:smallCaps w:val="0"/>
                <w:color w:val="000000" w:themeColor="text1"/>
                <w:kern w:val="0"/>
                <w:sz w:val="24"/>
                <w:szCs w:val="24"/>
                <w:lang w:val="en-US" w:eastAsia="zh-CN" w:bidi="ar"/>
                <w14:textFill>
                  <w14:solidFill>
                    <w14:schemeClr w14:val="tx1"/>
                  </w14:solidFill>
                </w14:textFill>
              </w:rPr>
              <w:t>锅炉排污水</w:t>
            </w:r>
            <w:r>
              <w:rPr>
                <w:rFonts w:hint="default" w:ascii="Times New Roman" w:hAnsi="Times New Roman" w:eastAsia="宋体" w:cs="Times New Roman"/>
                <w:caps w:val="0"/>
                <w:smallCaps w:val="0"/>
                <w:color w:val="000000" w:themeColor="text1"/>
                <w:kern w:val="0"/>
                <w:sz w:val="24"/>
                <w:szCs w:val="24"/>
                <w:lang w:val="en-US" w:eastAsia="zh-CN" w:bidi="ar"/>
                <w14:textFill>
                  <w14:solidFill>
                    <w14:schemeClr w14:val="tx1"/>
                  </w14:solidFill>
                </w14:textFill>
              </w:rPr>
              <w:t>水质较为清洁，属于清净下水，用于</w:t>
            </w:r>
            <w:r>
              <w:rPr>
                <w:rFonts w:hint="eastAsia" w:ascii="Times New Roman" w:hAnsi="Times New Roman" w:eastAsia="宋体" w:cs="Times New Roman"/>
                <w:caps w:val="0"/>
                <w:smallCaps w:val="0"/>
                <w:color w:val="000000" w:themeColor="text1"/>
                <w:kern w:val="0"/>
                <w:sz w:val="24"/>
                <w:szCs w:val="24"/>
                <w:lang w:val="en-US" w:eastAsia="zh-CN" w:bidi="ar"/>
                <w14:textFill>
                  <w14:solidFill>
                    <w14:schemeClr w14:val="tx1"/>
                  </w14:solidFill>
                </w14:textFill>
              </w:rPr>
              <w:t>场地洒水降尘和</w:t>
            </w:r>
            <w:r>
              <w:rPr>
                <w:rFonts w:hint="default" w:ascii="Times New Roman" w:hAnsi="Times New Roman" w:eastAsia="宋体" w:cs="Times New Roman"/>
                <w:caps w:val="0"/>
                <w:smallCaps w:val="0"/>
                <w:color w:val="000000" w:themeColor="text1"/>
                <w:kern w:val="0"/>
                <w:sz w:val="24"/>
                <w:szCs w:val="24"/>
                <w:lang w:val="en-US" w:eastAsia="zh-CN" w:bidi="ar"/>
                <w14:textFill>
                  <w14:solidFill>
                    <w14:schemeClr w14:val="tx1"/>
                  </w14:solidFill>
                </w14:textFill>
              </w:rPr>
              <w:t xml:space="preserve">锅炉房洒水抑尘，不外排。故本项目无需申请水污染控制指标。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aps w:val="0"/>
                <w:smallCaps w:val="0"/>
                <w:color w:val="000000" w:themeColor="text1"/>
                <w:sz w:val="24"/>
                <w:szCs w:val="24"/>
                <w:highlight w:val="none"/>
                <w14:textFill>
                  <w14:solidFill>
                    <w14:schemeClr w14:val="tx1"/>
                  </w14:solidFill>
                </w14:textFill>
              </w:rPr>
            </w:pPr>
            <w:r>
              <w:rPr>
                <w:rFonts w:hint="default" w:ascii="Times New Roman" w:hAnsi="Times New Roman" w:eastAsia="宋体" w:cs="Times New Roman"/>
                <w:caps w:val="0"/>
                <w:smallCaps w:val="0"/>
                <w:color w:val="000000" w:themeColor="text1"/>
                <w:kern w:val="0"/>
                <w:sz w:val="24"/>
                <w:szCs w:val="24"/>
                <w:highlight w:val="none"/>
                <w:lang w:val="en-US" w:eastAsia="zh-CN" w:bidi="ar"/>
                <w14:textFill>
                  <w14:solidFill>
                    <w14:schemeClr w14:val="tx1"/>
                  </w14:solidFill>
                </w14:textFill>
              </w:rPr>
              <w:t>项目</w:t>
            </w:r>
            <w:r>
              <w:rPr>
                <w:rFonts w:hint="eastAsia" w:ascii="Times New Roman" w:hAnsi="Times New Roman" w:eastAsia="宋体" w:cs="Times New Roman"/>
                <w:caps w:val="0"/>
                <w:smallCaps w:val="0"/>
                <w:color w:val="000000" w:themeColor="text1"/>
                <w:kern w:val="0"/>
                <w:sz w:val="24"/>
                <w:szCs w:val="24"/>
                <w:highlight w:val="none"/>
                <w:lang w:val="en-US" w:eastAsia="zh-CN" w:bidi="ar"/>
                <w14:textFill>
                  <w14:solidFill>
                    <w14:schemeClr w14:val="tx1"/>
                  </w14:solidFill>
                </w14:textFill>
              </w:rPr>
              <w:t>共有两个地理位置，均建设</w:t>
            </w:r>
            <w:r>
              <w:rPr>
                <w:rFonts w:hint="default" w:ascii="Times New Roman" w:hAnsi="Times New Roman" w:eastAsia="宋体" w:cs="Times New Roman"/>
                <w:caps w:val="0"/>
                <w:smallCaps w:val="0"/>
                <w:color w:val="000000" w:themeColor="text1"/>
                <w:kern w:val="0"/>
                <w:sz w:val="24"/>
                <w:szCs w:val="24"/>
                <w:highlight w:val="none"/>
                <w:lang w:val="en-US" w:eastAsia="zh-CN" w:bidi="ar"/>
                <w14:textFill>
                  <w14:solidFill>
                    <w14:schemeClr w14:val="tx1"/>
                  </w14:solidFill>
                </w14:textFill>
              </w:rPr>
              <w:t>生物质锅炉，</w:t>
            </w:r>
            <w:r>
              <w:rPr>
                <w:rFonts w:hint="default" w:ascii="Times New Roman" w:hAnsi="Times New Roman" w:eastAsia="宋体" w:cs="Times New Roman"/>
                <w:i/>
                <w:iCs/>
                <w:caps w:val="0"/>
                <w:smallCaps w:val="0"/>
                <w:color w:val="0000FF"/>
                <w:kern w:val="0"/>
                <w:sz w:val="24"/>
                <w:szCs w:val="24"/>
                <w:highlight w:val="none"/>
                <w:u w:val="single"/>
                <w:lang w:val="en-US" w:eastAsia="zh-CN" w:bidi="ar"/>
              </w:rPr>
              <w:t>生物质颗粒燃料消耗量</w:t>
            </w:r>
            <w:r>
              <w:rPr>
                <w:rFonts w:hint="eastAsia" w:ascii="Times New Roman" w:hAnsi="Times New Roman" w:eastAsia="宋体" w:cs="Times New Roman"/>
                <w:i/>
                <w:iCs/>
                <w:caps w:val="0"/>
                <w:smallCaps w:val="0"/>
                <w:color w:val="0000FF"/>
                <w:kern w:val="0"/>
                <w:sz w:val="24"/>
                <w:szCs w:val="24"/>
                <w:highlight w:val="none"/>
                <w:u w:val="single"/>
                <w:lang w:val="en-US" w:eastAsia="zh-CN" w:bidi="ar"/>
              </w:rPr>
              <w:t>总量为</w:t>
            </w:r>
            <w:r>
              <w:rPr>
                <w:rFonts w:hint="eastAsia" w:ascii="Times New Roman" w:hAnsi="Times New Roman" w:cs="Times New Roman"/>
                <w:i/>
                <w:iCs/>
                <w:caps w:val="0"/>
                <w:smallCaps w:val="0"/>
                <w:color w:val="0000FF"/>
                <w:kern w:val="0"/>
                <w:sz w:val="24"/>
                <w:szCs w:val="24"/>
                <w:highlight w:val="none"/>
                <w:u w:val="single"/>
                <w:lang w:val="en-US" w:eastAsia="zh-CN" w:bidi="ar"/>
              </w:rPr>
              <w:t>3300</w:t>
            </w:r>
            <w:r>
              <w:rPr>
                <w:rFonts w:hint="default" w:ascii="Times New Roman" w:hAnsi="Times New Roman" w:eastAsia="宋体" w:cs="Times New Roman"/>
                <w:i/>
                <w:iCs/>
                <w:caps w:val="0"/>
                <w:smallCaps w:val="0"/>
                <w:color w:val="0000FF"/>
                <w:kern w:val="0"/>
                <w:sz w:val="24"/>
                <w:szCs w:val="24"/>
                <w:highlight w:val="none"/>
                <w:u w:val="single"/>
                <w:lang w:val="en-US" w:eastAsia="zh-CN" w:bidi="ar"/>
              </w:rPr>
              <w:t>t/a，</w:t>
            </w:r>
            <w:r>
              <w:rPr>
                <w:rFonts w:hint="eastAsia" w:ascii="Times New Roman" w:hAnsi="Times New Roman" w:eastAsia="宋体" w:cs="Times New Roman"/>
                <w:caps w:val="0"/>
                <w:smallCaps w:val="0"/>
                <w:color w:val="000000" w:themeColor="text1"/>
                <w:kern w:val="0"/>
                <w:sz w:val="24"/>
                <w:szCs w:val="24"/>
                <w:highlight w:val="none"/>
                <w:lang w:val="en-US" w:eastAsia="zh-CN" w:bidi="ar"/>
                <w14:textFill>
                  <w14:solidFill>
                    <w14:schemeClr w14:val="tx1"/>
                  </w14:solidFill>
                </w14:textFill>
              </w:rPr>
              <w:t>污染物为二氧化硫</w:t>
            </w:r>
            <w:r>
              <w:rPr>
                <w:rFonts w:hint="default" w:ascii="Times New Roman" w:hAnsi="Times New Roman" w:eastAsia="宋体" w:cs="Times New Roman"/>
                <w:caps w:val="0"/>
                <w:smallCaps w:val="0"/>
                <w:color w:val="000000" w:themeColor="text1"/>
                <w:kern w:val="0"/>
                <w:sz w:val="24"/>
                <w:szCs w:val="24"/>
                <w:highlight w:val="none"/>
                <w:lang w:val="en-US" w:eastAsia="zh-CN" w:bidi="ar"/>
                <w14:textFill>
                  <w14:solidFill>
                    <w14:schemeClr w14:val="tx1"/>
                  </w14:solidFill>
                </w14:textFill>
              </w:rPr>
              <w:t>、氮氧化物和烟尘（颗粒物）；故确定本项目总量控制因子为：烟尘（颗粒物）</w:t>
            </w:r>
            <w:r>
              <w:rPr>
                <w:rFonts w:hint="eastAsia" w:ascii="Times New Roman" w:hAnsi="Times New Roman" w:eastAsia="宋体" w:cs="Times New Roman"/>
                <w:caps w:val="0"/>
                <w:smallCaps w:val="0"/>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aps w:val="0"/>
                <w:smallCaps w:val="0"/>
                <w:color w:val="000000" w:themeColor="text1"/>
                <w:kern w:val="0"/>
                <w:sz w:val="24"/>
                <w:szCs w:val="24"/>
                <w:highlight w:val="none"/>
                <w:lang w:val="en-US" w:eastAsia="zh-CN" w:bidi="ar"/>
                <w14:textFill>
                  <w14:solidFill>
                    <w14:schemeClr w14:val="tx1"/>
                  </w14:solidFill>
                </w14:textFill>
              </w:rPr>
              <w:t xml:space="preserve">二氧化硫、氮氧化物。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i/>
                <w:iCs/>
                <w:caps w:val="0"/>
                <w:smallCaps w:val="0"/>
                <w:color w:val="0000FF"/>
                <w:sz w:val="24"/>
                <w:szCs w:val="24"/>
                <w:highlight w:val="none"/>
                <w:u w:val="single"/>
              </w:rPr>
            </w:pPr>
            <w:r>
              <w:rPr>
                <w:rFonts w:hint="default" w:ascii="Times New Roman" w:hAnsi="Times New Roman" w:eastAsia="宋体" w:cs="Times New Roman"/>
                <w:caps w:val="0"/>
                <w:smallCaps w:val="0"/>
                <w:color w:val="000000" w:themeColor="text1"/>
                <w:kern w:val="0"/>
                <w:sz w:val="24"/>
                <w:szCs w:val="24"/>
                <w:highlight w:val="none"/>
                <w:lang w:val="en-US" w:eastAsia="zh-CN" w:bidi="ar"/>
                <w14:textFill>
                  <w14:solidFill>
                    <w14:schemeClr w14:val="tx1"/>
                  </w14:solidFill>
                </w14:textFill>
              </w:rPr>
              <w:t>经核算</w:t>
            </w:r>
            <w:r>
              <w:rPr>
                <w:rFonts w:hint="default" w:ascii="Times New Roman" w:hAnsi="Times New Roman" w:eastAsia="宋体" w:cs="Times New Roman"/>
                <w:i/>
                <w:iCs/>
                <w:caps w:val="0"/>
                <w:smallCaps w:val="0"/>
                <w:color w:val="0000FF"/>
                <w:kern w:val="0"/>
                <w:sz w:val="24"/>
                <w:szCs w:val="24"/>
                <w:highlight w:val="none"/>
                <w:u w:val="single"/>
                <w:lang w:val="en-US" w:eastAsia="zh-CN" w:bidi="ar"/>
              </w:rPr>
              <w:t>，本项目锅炉废气中各污染物排放量为：锅炉烟尘、SO</w:t>
            </w:r>
            <w:r>
              <w:rPr>
                <w:rFonts w:hint="default" w:ascii="Times New Roman" w:hAnsi="Times New Roman" w:eastAsia="宋体" w:cs="Times New Roman"/>
                <w:i/>
                <w:iCs/>
                <w:caps w:val="0"/>
                <w:smallCaps w:val="0"/>
                <w:color w:val="0000FF"/>
                <w:kern w:val="0"/>
                <w:sz w:val="24"/>
                <w:szCs w:val="24"/>
                <w:highlight w:val="none"/>
                <w:u w:val="single"/>
                <w:vertAlign w:val="subscript"/>
                <w:lang w:val="en-US" w:eastAsia="zh-CN" w:bidi="ar"/>
              </w:rPr>
              <w:t>2</w:t>
            </w:r>
            <w:r>
              <w:rPr>
                <w:rFonts w:hint="default" w:ascii="Times New Roman" w:hAnsi="Times New Roman" w:eastAsia="宋体" w:cs="Times New Roman"/>
                <w:i/>
                <w:iCs/>
                <w:caps w:val="0"/>
                <w:smallCaps w:val="0"/>
                <w:color w:val="0000FF"/>
                <w:kern w:val="0"/>
                <w:sz w:val="24"/>
                <w:szCs w:val="24"/>
                <w:highlight w:val="none"/>
                <w:u w:val="single"/>
                <w:lang w:val="en-US" w:eastAsia="zh-CN" w:bidi="ar"/>
              </w:rPr>
              <w:t>、NO</w:t>
            </w:r>
            <w:r>
              <w:rPr>
                <w:rFonts w:hint="default" w:ascii="Times New Roman" w:hAnsi="Times New Roman" w:eastAsia="宋体" w:cs="Times New Roman"/>
                <w:i/>
                <w:iCs/>
                <w:caps w:val="0"/>
                <w:smallCaps w:val="0"/>
                <w:color w:val="0000FF"/>
                <w:kern w:val="0"/>
                <w:sz w:val="24"/>
                <w:szCs w:val="24"/>
                <w:highlight w:val="none"/>
                <w:u w:val="single"/>
                <w:vertAlign w:val="subscript"/>
                <w:lang w:val="en-US" w:eastAsia="zh-CN" w:bidi="ar"/>
              </w:rPr>
              <w:t>X</w:t>
            </w:r>
            <w:r>
              <w:rPr>
                <w:rFonts w:hint="default" w:ascii="Times New Roman" w:hAnsi="Times New Roman" w:eastAsia="宋体" w:cs="Times New Roman"/>
                <w:i/>
                <w:iCs/>
                <w:caps w:val="0"/>
                <w:smallCaps w:val="0"/>
                <w:color w:val="0000FF"/>
                <w:kern w:val="0"/>
                <w:sz w:val="24"/>
                <w:szCs w:val="24"/>
                <w:highlight w:val="none"/>
                <w:u w:val="single"/>
                <w:lang w:val="en-US" w:eastAsia="zh-CN" w:bidi="ar"/>
              </w:rPr>
              <w:t>排放量分别为</w:t>
            </w:r>
            <w:r>
              <w:rPr>
                <w:rFonts w:hint="eastAsia" w:ascii="Times New Roman" w:hAnsi="Times New Roman" w:cs="Times New Roman"/>
                <w:i/>
                <w:iCs/>
                <w:caps w:val="0"/>
                <w:smallCaps w:val="0"/>
                <w:color w:val="0000FF"/>
                <w:kern w:val="0"/>
                <w:sz w:val="24"/>
                <w:szCs w:val="24"/>
                <w:highlight w:val="none"/>
                <w:u w:val="single"/>
                <w:lang w:val="en-US" w:eastAsia="zh-CN" w:bidi="ar"/>
              </w:rPr>
              <w:t>0.3564</w:t>
            </w:r>
            <w:r>
              <w:rPr>
                <w:rFonts w:hint="default" w:ascii="Times New Roman" w:hAnsi="Times New Roman" w:eastAsia="宋体" w:cs="Times New Roman"/>
                <w:i/>
                <w:iCs/>
                <w:caps w:val="0"/>
                <w:smallCaps w:val="0"/>
                <w:color w:val="0000FF"/>
                <w:kern w:val="0"/>
                <w:sz w:val="24"/>
                <w:szCs w:val="24"/>
                <w:highlight w:val="none"/>
                <w:u w:val="single"/>
                <w:lang w:val="en-US" w:eastAsia="zh-CN" w:bidi="ar"/>
              </w:rPr>
              <w:t>t/a，</w:t>
            </w:r>
            <w:r>
              <w:rPr>
                <w:rFonts w:hint="eastAsia" w:ascii="Times New Roman" w:hAnsi="Times New Roman" w:cs="Times New Roman"/>
                <w:i/>
                <w:iCs/>
                <w:caps w:val="0"/>
                <w:smallCaps w:val="0"/>
                <w:color w:val="0000FF"/>
                <w:kern w:val="0"/>
                <w:sz w:val="24"/>
                <w:szCs w:val="24"/>
                <w:highlight w:val="none"/>
                <w:u w:val="single"/>
                <w:lang w:val="en-US" w:eastAsia="zh-CN" w:bidi="ar"/>
              </w:rPr>
              <w:t>1.188</w:t>
            </w:r>
            <w:r>
              <w:rPr>
                <w:rFonts w:hint="default" w:ascii="Times New Roman" w:hAnsi="Times New Roman" w:eastAsia="宋体" w:cs="Times New Roman"/>
                <w:i/>
                <w:iCs/>
                <w:caps w:val="0"/>
                <w:smallCaps w:val="0"/>
                <w:color w:val="0000FF"/>
                <w:kern w:val="0"/>
                <w:sz w:val="24"/>
                <w:szCs w:val="24"/>
                <w:highlight w:val="none"/>
                <w:u w:val="single"/>
                <w:lang w:val="en-US" w:eastAsia="zh-CN" w:bidi="ar"/>
              </w:rPr>
              <w:t>t/a，</w:t>
            </w:r>
            <w:r>
              <w:rPr>
                <w:rFonts w:hint="eastAsia" w:ascii="Times New Roman" w:hAnsi="Times New Roman" w:cs="Times New Roman"/>
                <w:i/>
                <w:iCs/>
                <w:caps w:val="0"/>
                <w:smallCaps w:val="0"/>
                <w:color w:val="0000FF"/>
                <w:kern w:val="0"/>
                <w:sz w:val="24"/>
                <w:szCs w:val="24"/>
                <w:highlight w:val="none"/>
                <w:u w:val="single"/>
                <w:lang w:val="en-US" w:eastAsia="zh-CN" w:bidi="ar"/>
              </w:rPr>
              <w:t>3.366</w:t>
            </w:r>
            <w:r>
              <w:rPr>
                <w:rFonts w:hint="default" w:ascii="Times New Roman" w:hAnsi="Times New Roman" w:eastAsia="宋体" w:cs="Times New Roman"/>
                <w:i/>
                <w:iCs/>
                <w:caps w:val="0"/>
                <w:smallCaps w:val="0"/>
                <w:color w:val="0000FF"/>
                <w:kern w:val="0"/>
                <w:sz w:val="24"/>
                <w:szCs w:val="24"/>
                <w:highlight w:val="none"/>
                <w:u w:val="single"/>
                <w:lang w:val="en-US" w:eastAsia="zh-CN" w:bidi="ar"/>
              </w:rPr>
              <w:t>t/a。</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aps w:val="0"/>
                <w:smallCaps w:val="0"/>
                <w:color w:val="000000" w:themeColor="text1"/>
                <w:sz w:val="24"/>
                <w:szCs w:val="24"/>
                <w:highlight w:val="none"/>
                <w14:textFill>
                  <w14:solidFill>
                    <w14:schemeClr w14:val="tx1"/>
                  </w14:solidFill>
                </w14:textFill>
              </w:rPr>
            </w:pPr>
            <w:r>
              <w:rPr>
                <w:rFonts w:hint="default" w:ascii="Times New Roman" w:hAnsi="Times New Roman" w:eastAsia="宋体" w:cs="Times New Roman"/>
                <w:caps w:val="0"/>
                <w:smallCaps w:val="0"/>
                <w:color w:val="000000" w:themeColor="text1"/>
                <w:kern w:val="0"/>
                <w:sz w:val="24"/>
                <w:szCs w:val="24"/>
                <w:highlight w:val="none"/>
                <w:lang w:val="en-US" w:eastAsia="zh-CN" w:bidi="ar"/>
                <w14:textFill>
                  <w14:solidFill>
                    <w14:schemeClr w14:val="tx1"/>
                  </w14:solidFill>
                </w14:textFill>
              </w:rPr>
              <w:t>本次环评为建议申请总量控制指标为：</w:t>
            </w:r>
            <w:r>
              <w:rPr>
                <w:rFonts w:hint="default" w:ascii="Times New Roman" w:hAnsi="Times New Roman" w:eastAsia="宋体" w:cs="Times New Roman"/>
                <w:i/>
                <w:iCs/>
                <w:caps w:val="0"/>
                <w:smallCaps w:val="0"/>
                <w:color w:val="0000FF"/>
                <w:kern w:val="0"/>
                <w:sz w:val="24"/>
                <w:szCs w:val="24"/>
                <w:highlight w:val="none"/>
                <w:u w:val="single"/>
                <w:lang w:val="en-US" w:eastAsia="zh-CN" w:bidi="ar"/>
              </w:rPr>
              <w:t>锅炉烟尘、SO</w:t>
            </w:r>
            <w:r>
              <w:rPr>
                <w:rFonts w:hint="default" w:ascii="Times New Roman" w:hAnsi="Times New Roman" w:eastAsia="宋体" w:cs="Times New Roman"/>
                <w:i/>
                <w:iCs/>
                <w:caps w:val="0"/>
                <w:smallCaps w:val="0"/>
                <w:color w:val="0000FF"/>
                <w:kern w:val="0"/>
                <w:sz w:val="24"/>
                <w:szCs w:val="24"/>
                <w:highlight w:val="none"/>
                <w:u w:val="single"/>
                <w:vertAlign w:val="subscript"/>
                <w:lang w:val="en-US" w:eastAsia="zh-CN" w:bidi="ar"/>
              </w:rPr>
              <w:t>2</w:t>
            </w:r>
            <w:r>
              <w:rPr>
                <w:rFonts w:hint="default" w:ascii="Times New Roman" w:hAnsi="Times New Roman" w:eastAsia="宋体" w:cs="Times New Roman"/>
                <w:i/>
                <w:iCs/>
                <w:caps w:val="0"/>
                <w:smallCaps w:val="0"/>
                <w:color w:val="0000FF"/>
                <w:kern w:val="0"/>
                <w:sz w:val="24"/>
                <w:szCs w:val="24"/>
                <w:highlight w:val="none"/>
                <w:u w:val="single"/>
                <w:lang w:val="en-US" w:eastAsia="zh-CN" w:bidi="ar"/>
              </w:rPr>
              <w:t>、NO</w:t>
            </w:r>
            <w:r>
              <w:rPr>
                <w:rFonts w:hint="default" w:ascii="Times New Roman" w:hAnsi="Times New Roman" w:eastAsia="宋体" w:cs="Times New Roman"/>
                <w:i/>
                <w:iCs/>
                <w:caps w:val="0"/>
                <w:smallCaps w:val="0"/>
                <w:color w:val="0000FF"/>
                <w:kern w:val="0"/>
                <w:sz w:val="24"/>
                <w:szCs w:val="24"/>
                <w:highlight w:val="none"/>
                <w:u w:val="single"/>
                <w:vertAlign w:val="subscript"/>
                <w:lang w:val="en-US" w:eastAsia="zh-CN" w:bidi="ar"/>
              </w:rPr>
              <w:t>X</w:t>
            </w:r>
            <w:r>
              <w:rPr>
                <w:rFonts w:hint="default" w:ascii="Times New Roman" w:hAnsi="Times New Roman" w:eastAsia="宋体" w:cs="Times New Roman"/>
                <w:i/>
                <w:iCs/>
                <w:caps w:val="0"/>
                <w:smallCaps w:val="0"/>
                <w:color w:val="0000FF"/>
                <w:kern w:val="0"/>
                <w:sz w:val="24"/>
                <w:szCs w:val="24"/>
                <w:highlight w:val="none"/>
                <w:u w:val="single"/>
                <w:lang w:val="en-US" w:eastAsia="zh-CN" w:bidi="ar"/>
              </w:rPr>
              <w:t>排放量分别为</w:t>
            </w:r>
            <w:r>
              <w:rPr>
                <w:rFonts w:hint="eastAsia" w:ascii="Times New Roman" w:hAnsi="Times New Roman" w:cs="Times New Roman"/>
                <w:i/>
                <w:iCs/>
                <w:caps w:val="0"/>
                <w:smallCaps w:val="0"/>
                <w:color w:val="0000FF"/>
                <w:kern w:val="0"/>
                <w:sz w:val="24"/>
                <w:szCs w:val="24"/>
                <w:highlight w:val="none"/>
                <w:u w:val="single"/>
                <w:lang w:val="en-US" w:eastAsia="zh-CN" w:bidi="ar"/>
              </w:rPr>
              <w:t>0.3564</w:t>
            </w:r>
            <w:r>
              <w:rPr>
                <w:rFonts w:hint="default" w:ascii="Times New Roman" w:hAnsi="Times New Roman" w:eastAsia="宋体" w:cs="Times New Roman"/>
                <w:i/>
                <w:iCs/>
                <w:caps w:val="0"/>
                <w:smallCaps w:val="0"/>
                <w:color w:val="0000FF"/>
                <w:kern w:val="0"/>
                <w:sz w:val="24"/>
                <w:szCs w:val="24"/>
                <w:highlight w:val="none"/>
                <w:u w:val="single"/>
                <w:lang w:val="en-US" w:eastAsia="zh-CN" w:bidi="ar"/>
              </w:rPr>
              <w:t>t/a，</w:t>
            </w:r>
            <w:r>
              <w:rPr>
                <w:rFonts w:hint="eastAsia" w:ascii="Times New Roman" w:hAnsi="Times New Roman" w:cs="Times New Roman"/>
                <w:i/>
                <w:iCs/>
                <w:caps w:val="0"/>
                <w:smallCaps w:val="0"/>
                <w:color w:val="0000FF"/>
                <w:kern w:val="0"/>
                <w:sz w:val="24"/>
                <w:szCs w:val="24"/>
                <w:highlight w:val="none"/>
                <w:u w:val="single"/>
                <w:lang w:val="en-US" w:eastAsia="zh-CN" w:bidi="ar"/>
              </w:rPr>
              <w:t>1.188</w:t>
            </w:r>
            <w:r>
              <w:rPr>
                <w:rFonts w:hint="default" w:ascii="Times New Roman" w:hAnsi="Times New Roman" w:eastAsia="宋体" w:cs="Times New Roman"/>
                <w:i/>
                <w:iCs/>
                <w:caps w:val="0"/>
                <w:smallCaps w:val="0"/>
                <w:color w:val="0000FF"/>
                <w:kern w:val="0"/>
                <w:sz w:val="24"/>
                <w:szCs w:val="24"/>
                <w:highlight w:val="none"/>
                <w:u w:val="single"/>
                <w:lang w:val="en-US" w:eastAsia="zh-CN" w:bidi="ar"/>
              </w:rPr>
              <w:t>t/a，</w:t>
            </w:r>
            <w:r>
              <w:rPr>
                <w:rFonts w:hint="eastAsia" w:ascii="Times New Roman" w:hAnsi="Times New Roman" w:cs="Times New Roman"/>
                <w:i/>
                <w:iCs/>
                <w:caps w:val="0"/>
                <w:smallCaps w:val="0"/>
                <w:color w:val="0000FF"/>
                <w:kern w:val="0"/>
                <w:sz w:val="24"/>
                <w:szCs w:val="24"/>
                <w:highlight w:val="none"/>
                <w:u w:val="single"/>
                <w:lang w:val="en-US" w:eastAsia="zh-CN" w:bidi="ar"/>
              </w:rPr>
              <w:t>3.366</w:t>
            </w:r>
            <w:r>
              <w:rPr>
                <w:rFonts w:hint="default" w:ascii="Times New Roman" w:hAnsi="Times New Roman" w:eastAsia="宋体" w:cs="Times New Roman"/>
                <w:i/>
                <w:iCs/>
                <w:caps w:val="0"/>
                <w:smallCaps w:val="0"/>
                <w:color w:val="0000FF"/>
                <w:kern w:val="0"/>
                <w:sz w:val="24"/>
                <w:szCs w:val="24"/>
                <w:highlight w:val="none"/>
                <w:u w:val="single"/>
                <w:lang w:val="en-US" w:eastAsia="zh-CN" w:bidi="ar"/>
              </w:rPr>
              <w:t>t/a</w:t>
            </w:r>
            <w:r>
              <w:rPr>
                <w:rFonts w:hint="default" w:ascii="Times New Roman" w:hAnsi="Times New Roman" w:eastAsia="宋体" w:cs="Times New Roman"/>
                <w:caps w:val="0"/>
                <w:smallCaps w:val="0"/>
                <w:color w:val="000000" w:themeColor="text1"/>
                <w:kern w:val="0"/>
                <w:sz w:val="24"/>
                <w:szCs w:val="24"/>
                <w:highlight w:val="none"/>
                <w:lang w:val="en-US" w:eastAsia="zh-CN" w:bidi="ar"/>
                <w14:textFill>
                  <w14:solidFill>
                    <w14:schemeClr w14:val="tx1"/>
                  </w14:solidFill>
                </w14:textFill>
              </w:rPr>
              <w:t>。建设单位可依据本建议指标，进行申请。</w:t>
            </w:r>
          </w:p>
          <w:p>
            <w:pPr>
              <w:pStyle w:val="9"/>
              <w:numPr>
                <w:ilvl w:val="0"/>
                <w:numId w:val="0"/>
              </w:numPr>
              <w:spacing w:line="360" w:lineRule="auto"/>
              <w:ind w:firstLine="480" w:firstLineChars="200"/>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pP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根据吉林省生态环境厅《关于进一步明确建设项目主要污染物排放总量审核有关事宜的复函》，按照行业排污绩效，将建设项目污染物排放总量分为重点行业排放管理、一般行业排放管理和其他行业排放管理三类管理方式。其中执行其他行业排放管理的建设项目包括除重点行业外、仅含有按照《排污许可证申请与核发技术规范》确定的一般排放口或无排污口的建设项目。本项目不属于重点行业，且根据《排污许可证申请与核发技术规范》确定，项目均为一般排放口，故本项目执行其他行业排放管理。</w:t>
            </w:r>
          </w:p>
          <w:p>
            <w:pPr>
              <w:pStyle w:val="9"/>
              <w:numPr>
                <w:ilvl w:val="0"/>
                <w:numId w:val="0"/>
              </w:numPr>
              <w:spacing w:line="360" w:lineRule="auto"/>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pPr>
            <w:r>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t>根据吉林省生态环境厅《关于进一步明确建设项目主要污染物排放总量审核有关事宜的复函》，其他行业主要污染物总量核审管理采用“在环评审批过程中予以豁免主要污染物总量审核”的方式。</w:t>
            </w:r>
          </w:p>
          <w:p>
            <w:pPr>
              <w:pStyle w:val="9"/>
              <w:numPr>
                <w:ilvl w:val="0"/>
                <w:numId w:val="0"/>
              </w:numPr>
              <w:spacing w:line="360" w:lineRule="auto"/>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pPr>
          </w:p>
          <w:p>
            <w:pPr>
              <w:pStyle w:val="9"/>
              <w:numPr>
                <w:ilvl w:val="0"/>
                <w:numId w:val="0"/>
              </w:numPr>
              <w:spacing w:line="360" w:lineRule="auto"/>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pPr>
          </w:p>
          <w:p>
            <w:pPr>
              <w:pStyle w:val="9"/>
              <w:numPr>
                <w:ilvl w:val="0"/>
                <w:numId w:val="0"/>
              </w:numPr>
              <w:spacing w:line="360" w:lineRule="auto"/>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pPr>
          </w:p>
          <w:p>
            <w:pPr>
              <w:pStyle w:val="9"/>
              <w:numPr>
                <w:ilvl w:val="0"/>
                <w:numId w:val="0"/>
              </w:numPr>
              <w:spacing w:line="360" w:lineRule="auto"/>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pPr>
          </w:p>
          <w:p>
            <w:pPr>
              <w:pStyle w:val="9"/>
              <w:numPr>
                <w:ilvl w:val="0"/>
                <w:numId w:val="0"/>
              </w:numPr>
              <w:spacing w:line="360" w:lineRule="auto"/>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pPr>
          </w:p>
          <w:p>
            <w:pPr>
              <w:pStyle w:val="9"/>
              <w:numPr>
                <w:ilvl w:val="0"/>
                <w:numId w:val="0"/>
              </w:numPr>
              <w:spacing w:line="360" w:lineRule="auto"/>
              <w:rPr>
                <w:rFonts w:hint="eastAsia" w:ascii="Times New Roman" w:hAnsi="Times New Roman" w:eastAsia="宋体" w:cs="宋体"/>
                <w:bCs/>
                <w:caps w:val="0"/>
                <w:smallCaps w:val="0"/>
                <w:color w:val="000000" w:themeColor="text1"/>
                <w:kern w:val="21"/>
                <w:sz w:val="24"/>
                <w:lang w:val="en-US" w:eastAsia="zh-CN"/>
                <w14:textFill>
                  <w14:solidFill>
                    <w14:schemeClr w14:val="tx1"/>
                  </w14:solidFill>
                </w14:textFill>
              </w:rPr>
            </w:pPr>
          </w:p>
        </w:tc>
      </w:tr>
    </w:tbl>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eastAsia="宋体"/>
          <w:caps w:val="0"/>
          <w:smallCaps w:val="0"/>
          <w:snapToGrid w:val="0"/>
          <w:color w:val="000000" w:themeColor="text1"/>
          <w:kern w:val="21"/>
          <w:sz w:val="30"/>
          <w:szCs w:val="30"/>
          <w14:textFill>
            <w14:solidFill>
              <w14:schemeClr w14:val="tx1"/>
            </w14:solidFill>
          </w14:textFill>
        </w:rPr>
      </w:pPr>
      <w:r>
        <w:rPr>
          <w:rFonts w:ascii="Times New Roman" w:hAnsi="Times New Roman" w:eastAsia="宋体"/>
          <w:caps w:val="0"/>
          <w:smallCaps w:val="0"/>
          <w:snapToGrid w:val="0"/>
          <w:color w:val="000000" w:themeColor="text1"/>
          <w:kern w:val="21"/>
          <w:sz w:val="36"/>
          <w:szCs w:val="36"/>
          <w14:textFill>
            <w14:solidFill>
              <w14:schemeClr w14:val="tx1"/>
            </w14:solidFill>
          </w14:textFill>
        </w:rPr>
        <w:br w:type="page"/>
      </w:r>
      <w:r>
        <w:rPr>
          <w:rFonts w:hint="eastAsia" w:ascii="Times New Roman" w:hAnsi="Times New Roman" w:eastAsia="宋体"/>
          <w:caps w:val="0"/>
          <w:smallCaps w:val="0"/>
          <w:snapToGrid w:val="0"/>
          <w:color w:val="000000" w:themeColor="text1"/>
          <w:kern w:val="21"/>
          <w:sz w:val="30"/>
          <w:szCs w:val="30"/>
          <w14:textFill>
            <w14:solidFill>
              <w14:schemeClr w14:val="tx1"/>
            </w14:solidFill>
          </w14:textFill>
        </w:rPr>
        <w:t>四、主要环境影响和保护措施</w:t>
      </w:r>
    </w:p>
    <w:tbl>
      <w:tblPr>
        <w:tblStyle w:val="22"/>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43" w:hRule="atLeast"/>
          <w:jc w:val="center"/>
        </w:trPr>
        <w:tc>
          <w:tcPr>
            <w:tcW w:w="714" w:type="dxa"/>
            <w:tcMar>
              <w:left w:w="28" w:type="dxa"/>
              <w:right w:w="28" w:type="dxa"/>
            </w:tcMar>
            <w:vAlign w:val="center"/>
          </w:tcPr>
          <w:p>
            <w:pPr>
              <w:pStyle w:val="18"/>
              <w:adjustRightInd w:val="0"/>
              <w:snapToGrid w:val="0"/>
              <w:spacing w:before="0" w:beforeAutospacing="0" w:after="0" w:afterAutospacing="0"/>
              <w:jc w:val="center"/>
              <w:rPr>
                <w:rFonts w:ascii="Times New Roman" w:hAnsi="Times New Roman" w:eastAsia="宋体" w:cs="宋体"/>
                <w:caps w:val="0"/>
                <w:smallCaps w:val="0"/>
                <w:color w:val="000000" w:themeColor="text1"/>
                <w:kern w:val="21"/>
                <w:sz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 w:val="21"/>
                <w:szCs w:val="21"/>
                <w14:textFill>
                  <w14:solidFill>
                    <w14:schemeClr w14:val="tx1"/>
                  </w14:solidFill>
                </w14:textFill>
              </w:rPr>
              <w:t>施工</w:t>
            </w:r>
          </w:p>
          <w:p>
            <w:pPr>
              <w:pStyle w:val="18"/>
              <w:adjustRightInd w:val="0"/>
              <w:snapToGrid w:val="0"/>
              <w:spacing w:before="0" w:beforeAutospacing="0" w:after="0" w:afterAutospacing="0"/>
              <w:jc w:val="center"/>
              <w:rPr>
                <w:rFonts w:ascii="Times New Roman" w:hAnsi="Times New Roman" w:eastAsia="宋体" w:cs="宋体"/>
                <w:caps w:val="0"/>
                <w:smallCaps w:val="0"/>
                <w:color w:val="000000" w:themeColor="text1"/>
                <w:kern w:val="21"/>
                <w:sz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 w:val="21"/>
                <w:szCs w:val="21"/>
                <w14:textFill>
                  <w14:solidFill>
                    <w14:schemeClr w14:val="tx1"/>
                  </w14:solidFill>
                </w14:textFill>
              </w:rPr>
              <w:t>期环</w:t>
            </w:r>
          </w:p>
          <w:p>
            <w:pPr>
              <w:pStyle w:val="18"/>
              <w:adjustRightInd w:val="0"/>
              <w:snapToGrid w:val="0"/>
              <w:spacing w:before="0" w:beforeAutospacing="0" w:after="0" w:afterAutospacing="0"/>
              <w:jc w:val="center"/>
              <w:rPr>
                <w:rFonts w:ascii="Times New Roman" w:hAnsi="Times New Roman" w:eastAsia="宋体" w:cs="宋体"/>
                <w:caps w:val="0"/>
                <w:smallCaps w:val="0"/>
                <w:color w:val="000000" w:themeColor="text1"/>
                <w:kern w:val="21"/>
                <w:sz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 w:val="21"/>
                <w:szCs w:val="21"/>
                <w14:textFill>
                  <w14:solidFill>
                    <w14:schemeClr w14:val="tx1"/>
                  </w14:solidFill>
                </w14:textFill>
              </w:rPr>
              <w:t>境保</w:t>
            </w:r>
          </w:p>
          <w:p>
            <w:pPr>
              <w:pStyle w:val="18"/>
              <w:adjustRightInd w:val="0"/>
              <w:snapToGrid w:val="0"/>
              <w:spacing w:before="0" w:beforeAutospacing="0" w:after="0" w:afterAutospacing="0"/>
              <w:jc w:val="center"/>
              <w:rPr>
                <w:rFonts w:ascii="Times New Roman" w:hAnsi="Times New Roman" w:eastAsia="宋体" w:cs="宋体"/>
                <w:caps w:val="0"/>
                <w:smallCaps w:val="0"/>
                <w:color w:val="000000" w:themeColor="text1"/>
                <w:kern w:val="21"/>
                <w:sz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 w:val="21"/>
                <w:szCs w:val="21"/>
                <w14:textFill>
                  <w14:solidFill>
                    <w14:schemeClr w14:val="tx1"/>
                  </w14:solidFill>
                </w14:textFill>
              </w:rPr>
              <w:t>护措</w:t>
            </w:r>
          </w:p>
          <w:p>
            <w:pPr>
              <w:pStyle w:val="18"/>
              <w:adjustRightInd w:val="0"/>
              <w:snapToGrid w:val="0"/>
              <w:spacing w:before="0" w:beforeAutospacing="0" w:after="0" w:afterAutospacing="0"/>
              <w:jc w:val="center"/>
              <w:rPr>
                <w:rFonts w:ascii="Times New Roman" w:hAnsi="Times New Roman" w:eastAsia="宋体" w:cs="宋体"/>
                <w:bCs/>
                <w:caps w:val="0"/>
                <w:smallCaps w:val="0"/>
                <w:color w:val="000000" w:themeColor="text1"/>
                <w:kern w:val="21"/>
                <w:sz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 w:val="21"/>
                <w:szCs w:val="21"/>
                <w14:textFill>
                  <w14:solidFill>
                    <w14:schemeClr w14:val="tx1"/>
                  </w14:solidFill>
                </w14:textFill>
              </w:rPr>
              <w:t>施</w:t>
            </w:r>
          </w:p>
        </w:tc>
        <w:tc>
          <w:tcPr>
            <w:tcW w:w="7790" w:type="dxa"/>
            <w:vAlign w:val="center"/>
          </w:tcPr>
          <w:p>
            <w:pPr>
              <w:adjustRightInd w:val="0"/>
              <w:snapToGrid w:val="0"/>
              <w:spacing w:line="360" w:lineRule="auto"/>
              <w:ind w:firstLine="480" w:firstLineChars="200"/>
              <w:rPr>
                <w:rFonts w:hint="eastAsia" w:ascii="Times New Roman" w:hAnsi="Times New Roman" w:eastAsia="宋体"/>
                <w:caps w:val="0"/>
                <w:smallCaps w:val="0"/>
                <w:color w:val="000000" w:themeColor="text1"/>
                <w:sz w:val="24"/>
                <w:lang w:eastAsia="zh-CN"/>
                <w14:textFill>
                  <w14:solidFill>
                    <w14:schemeClr w14:val="tx1"/>
                  </w14:solidFill>
                </w14:textFill>
              </w:rPr>
            </w:pPr>
            <w:bookmarkStart w:id="6" w:name="_Toc425665233"/>
            <w:bookmarkStart w:id="7" w:name="_Toc425665230"/>
            <w:r>
              <w:rPr>
                <w:rFonts w:hint="eastAsia" w:ascii="Times New Roman" w:hAnsi="Times New Roman" w:eastAsia="宋体"/>
                <w:caps w:val="0"/>
                <w:smallCaps w:val="0"/>
                <w:color w:val="000000" w:themeColor="text1"/>
                <w:sz w:val="24"/>
                <w:lang w:eastAsia="zh-CN"/>
                <w14:textFill>
                  <w14:solidFill>
                    <w14:schemeClr w14:val="tx1"/>
                  </w14:solidFill>
                </w14:textFill>
              </w:rPr>
              <w:t>本项目建设内容仅包括彩钢锅炉房建设、设备安装。</w:t>
            </w:r>
          </w:p>
          <w:p>
            <w:pPr>
              <w:pStyle w:val="60"/>
              <w:tabs>
                <w:tab w:val="left" w:pos="1322"/>
              </w:tabs>
              <w:spacing w:beforeLines="0" w:afterLines="0"/>
              <w:ind w:firstLine="482"/>
              <w:rPr>
                <w:rFonts w:ascii="Times New Roman" w:hAnsi="Times New Roman" w:eastAsia="宋体"/>
                <w:b/>
                <w:iCs/>
                <w:caps w:val="0"/>
                <w:smallCaps w:val="0"/>
                <w:color w:val="000000" w:themeColor="text1"/>
                <w14:textFill>
                  <w14:solidFill>
                    <w14:schemeClr w14:val="tx1"/>
                  </w14:solidFill>
                </w14:textFill>
              </w:rPr>
            </w:pPr>
            <w:r>
              <w:rPr>
                <w:rFonts w:hint="eastAsia" w:ascii="Times New Roman" w:hAnsi="Times New Roman" w:eastAsia="宋体"/>
                <w:b/>
                <w:iCs/>
                <w:caps w:val="0"/>
                <w:smallCaps w:val="0"/>
                <w:color w:val="000000" w:themeColor="text1"/>
                <w14:textFill>
                  <w14:solidFill>
                    <w14:schemeClr w14:val="tx1"/>
                  </w14:solidFill>
                </w14:textFill>
              </w:rPr>
              <w:t>1.</w:t>
            </w:r>
            <w:bookmarkStart w:id="8" w:name="_Hlk35523205"/>
            <w:r>
              <w:rPr>
                <w:rFonts w:hint="eastAsia" w:ascii="Times New Roman" w:hAnsi="Times New Roman" w:eastAsia="宋体"/>
                <w:b/>
                <w:iCs/>
                <w:caps w:val="0"/>
                <w:smallCaps w:val="0"/>
                <w:color w:val="000000" w:themeColor="text1"/>
                <w14:textFill>
                  <w14:solidFill>
                    <w14:schemeClr w14:val="tx1"/>
                  </w14:solidFill>
                </w14:textFill>
              </w:rPr>
              <w:t>废水</w:t>
            </w:r>
            <w:bookmarkEnd w:id="6"/>
          </w:p>
          <w:bookmarkEnd w:id="8"/>
          <w:p>
            <w:pPr>
              <w:pStyle w:val="60"/>
              <w:keepNext w:val="0"/>
              <w:keepLines w:val="0"/>
              <w:pageBreakBefore w:val="0"/>
              <w:widowControl w:val="0"/>
              <w:tabs>
                <w:tab w:val="left" w:pos="1322"/>
              </w:tabs>
              <w:kinsoku/>
              <w:wordWrap/>
              <w:overflowPunct/>
              <w:topLinePunct w:val="0"/>
              <w:autoSpaceDE/>
              <w:autoSpaceDN/>
              <w:bidi w:val="0"/>
              <w:adjustRightInd/>
              <w:snapToGrid/>
              <w:spacing w:beforeLines="0" w:afterLines="0"/>
              <w:ind w:firstLine="482"/>
              <w:textAlignment w:val="auto"/>
              <w:rPr>
                <w:rFonts w:hint="eastAsia"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t>本项目锅炉房采用的是彩钢房，施工污水主要是施工人员产生的生活污水，生活污水中主要污染物为COD、SS及氨氮。</w:t>
            </w:r>
          </w:p>
          <w:p>
            <w:pPr>
              <w:pStyle w:val="60"/>
              <w:keepNext w:val="0"/>
              <w:keepLines w:val="0"/>
              <w:pageBreakBefore w:val="0"/>
              <w:widowControl w:val="0"/>
              <w:tabs>
                <w:tab w:val="left" w:pos="1322"/>
              </w:tabs>
              <w:kinsoku/>
              <w:wordWrap/>
              <w:overflowPunct/>
              <w:topLinePunct w:val="0"/>
              <w:autoSpaceDE/>
              <w:autoSpaceDN/>
              <w:bidi w:val="0"/>
              <w:adjustRightInd/>
              <w:snapToGrid/>
              <w:spacing w:beforeLines="0" w:afterLines="0"/>
              <w:ind w:firstLine="482"/>
              <w:textAlignment w:val="auto"/>
              <w:rPr>
                <w:rFonts w:hint="eastAsia"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t>施工人员产生的生活污水污染物浓度较低，排入防渗旱厕，定期清掏用作农肥。本项目施工废水未对周围地表水造成影响。</w:t>
            </w:r>
          </w:p>
          <w:p>
            <w:pPr>
              <w:pStyle w:val="60"/>
              <w:tabs>
                <w:tab w:val="left" w:pos="1322"/>
              </w:tabs>
              <w:spacing w:beforeLines="0" w:afterLines="0"/>
              <w:ind w:firstLine="482"/>
              <w:rPr>
                <w:rFonts w:hint="eastAsia" w:ascii="Times New Roman" w:hAnsi="Times New Roman" w:eastAsia="宋体"/>
                <w:b/>
                <w:iCs/>
                <w:caps w:val="0"/>
                <w:smallCaps w:val="0"/>
                <w:color w:val="000000" w:themeColor="text1"/>
                <w:lang w:eastAsia="zh-CN"/>
                <w14:textFill>
                  <w14:solidFill>
                    <w14:schemeClr w14:val="tx1"/>
                  </w14:solidFill>
                </w14:textFill>
              </w:rPr>
            </w:pPr>
            <w:r>
              <w:rPr>
                <w:rFonts w:hint="eastAsia" w:ascii="Times New Roman" w:hAnsi="Times New Roman" w:eastAsia="宋体"/>
                <w:b/>
                <w:iCs/>
                <w:caps w:val="0"/>
                <w:smallCaps w:val="0"/>
                <w:color w:val="000000" w:themeColor="text1"/>
                <w14:textFill>
                  <w14:solidFill>
                    <w14:schemeClr w14:val="tx1"/>
                  </w14:solidFill>
                </w14:textFill>
              </w:rPr>
              <w:t>2</w:t>
            </w:r>
            <w:r>
              <w:rPr>
                <w:rFonts w:ascii="Times New Roman" w:hAnsi="Times New Roman" w:eastAsia="宋体"/>
                <w:b/>
                <w:iCs/>
                <w:caps w:val="0"/>
                <w:smallCaps w:val="0"/>
                <w:color w:val="000000" w:themeColor="text1"/>
                <w14:textFill>
                  <w14:solidFill>
                    <w14:schemeClr w14:val="tx1"/>
                  </w14:solidFill>
                </w14:textFill>
              </w:rPr>
              <w:t>.</w:t>
            </w:r>
            <w:r>
              <w:rPr>
                <w:rFonts w:hint="eastAsia" w:ascii="Times New Roman" w:hAnsi="Times New Roman" w:eastAsia="宋体"/>
                <w:b/>
                <w:iCs/>
                <w:caps w:val="0"/>
                <w:smallCaps w:val="0"/>
                <w:color w:val="000000" w:themeColor="text1"/>
                <w:lang w:eastAsia="zh-CN"/>
                <w14:textFill>
                  <w14:solidFill>
                    <w14:schemeClr w14:val="tx1"/>
                  </w14:solidFill>
                </w14:textFill>
              </w:rPr>
              <w:t>废气</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t>施工期产生的废气主要为施工扬尘、机械燃油废气及汽车尾气。对于施工期车辆尾气治理，采取的治理措施主要是使用高标号燃油</w:t>
            </w:r>
            <w:r>
              <w:rPr>
                <w:rFonts w:hint="eastAsia" w:ascii="Times New Roman" w:hAnsi="Times New Roman" w:cs="宋体"/>
                <w:caps w:val="0"/>
                <w:smallCaps w:val="0"/>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t>加强车辆日常保养和维护，减少停车怠速时间等；施工扬尘主要通过禁止大风天施工、施工原料及时遮盖等措施进行治理。经采取上述措施后，施工废气对周围环境空气影响较小。随着施工的结束，施工废气的影响也随之消失。</w:t>
            </w:r>
          </w:p>
          <w:p>
            <w:pPr>
              <w:autoSpaceDE w:val="0"/>
              <w:autoSpaceDN w:val="0"/>
              <w:spacing w:line="360" w:lineRule="auto"/>
              <w:ind w:firstLine="482" w:firstLineChars="200"/>
              <w:rPr>
                <w:rFonts w:ascii="Times New Roman" w:hAnsi="Times New Roman" w:eastAsia="宋体"/>
                <w:b/>
                <w:iCs/>
                <w:caps w:val="0"/>
                <w:smallCaps w:val="0"/>
                <w:color w:val="000000" w:themeColor="text1"/>
                <w:sz w:val="24"/>
                <w14:textFill>
                  <w14:solidFill>
                    <w14:schemeClr w14:val="tx1"/>
                  </w14:solidFill>
                </w14:textFill>
              </w:rPr>
            </w:pPr>
            <w:r>
              <w:rPr>
                <w:rFonts w:hint="eastAsia" w:ascii="Times New Roman" w:hAnsi="Times New Roman" w:eastAsia="宋体"/>
                <w:b/>
                <w:iCs/>
                <w:caps w:val="0"/>
                <w:smallCaps w:val="0"/>
                <w:color w:val="000000" w:themeColor="text1"/>
                <w:sz w:val="24"/>
                <w14:textFill>
                  <w14:solidFill>
                    <w14:schemeClr w14:val="tx1"/>
                  </w14:solidFill>
                </w14:textFill>
              </w:rPr>
              <w:t>3</w:t>
            </w:r>
            <w:r>
              <w:rPr>
                <w:rFonts w:ascii="Times New Roman" w:hAnsi="Times New Roman" w:eastAsia="宋体"/>
                <w:b/>
                <w:iCs/>
                <w:caps w:val="0"/>
                <w:smallCaps w:val="0"/>
                <w:color w:val="000000" w:themeColor="text1"/>
                <w:sz w:val="24"/>
                <w14:textFill>
                  <w14:solidFill>
                    <w14:schemeClr w14:val="tx1"/>
                  </w14:solidFill>
                </w14:textFill>
              </w:rPr>
              <w:t>.</w:t>
            </w:r>
            <w:r>
              <w:rPr>
                <w:rFonts w:hint="eastAsia" w:ascii="Times New Roman" w:hAnsi="Times New Roman" w:eastAsia="宋体"/>
                <w:b/>
                <w:iCs/>
                <w:caps w:val="0"/>
                <w:smallCaps w:val="0"/>
                <w:color w:val="000000" w:themeColor="text1"/>
                <w:sz w:val="24"/>
                <w14:textFill>
                  <w14:solidFill>
                    <w14:schemeClr w14:val="tx1"/>
                  </w14:solidFill>
                </w14:textFill>
              </w:rPr>
              <w:t>噪声</w:t>
            </w:r>
            <w:bookmarkEnd w:id="7"/>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pPr>
            <w:bookmarkStart w:id="9" w:name="_Toc425665232"/>
            <w:r>
              <w:rPr>
                <w:rFonts w:hint="eastAsia"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t>施工期噪声主要为各种机械设备何运输车辆产生的噪声，源强值在80-92dB</w:t>
            </w:r>
            <w:r>
              <w:rPr>
                <w:rFonts w:hint="eastAsia" w:ascii="Times New Roman" w:hAnsi="Times New Roman" w:cs="宋体"/>
                <w:caps w:val="0"/>
                <w:smallCaps w:val="0"/>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t>A</w:t>
            </w:r>
            <w:r>
              <w:rPr>
                <w:rFonts w:hint="eastAsia" w:ascii="Times New Roman" w:hAnsi="Times New Roman" w:cs="宋体"/>
                <w:caps w:val="0"/>
                <w:smallCaps w:val="0"/>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宋体"/>
                <w:caps w:val="0"/>
                <w:smallCaps w:val="0"/>
                <w:color w:val="000000" w:themeColor="text1"/>
                <w:kern w:val="2"/>
                <w:sz w:val="24"/>
                <w:szCs w:val="24"/>
                <w:lang w:val="en-US" w:eastAsia="zh-CN" w:bidi="ar-SA"/>
                <w14:textFill>
                  <w14:solidFill>
                    <w14:schemeClr w14:val="tx1"/>
                  </w14:solidFill>
                </w14:textFill>
              </w:rPr>
              <w:t>之间，采取的主要污染防治措施有选择低噪声的机械设备、合理安排施工时间、做好机械和车辆的维护保养、施工车辆少鸣笛降低车速，项目施工对区域声环境影响不大。</w:t>
            </w:r>
          </w:p>
          <w:p>
            <w:pPr>
              <w:autoSpaceDE w:val="0"/>
              <w:autoSpaceDN w:val="0"/>
              <w:spacing w:line="360" w:lineRule="auto"/>
              <w:ind w:firstLine="482" w:firstLineChars="200"/>
              <w:rPr>
                <w:rFonts w:ascii="Times New Roman" w:hAnsi="Times New Roman" w:eastAsia="宋体"/>
                <w:b/>
                <w:iCs/>
                <w:caps w:val="0"/>
                <w:smallCaps w:val="0"/>
                <w:color w:val="000000" w:themeColor="text1"/>
                <w:sz w:val="24"/>
                <w14:textFill>
                  <w14:solidFill>
                    <w14:schemeClr w14:val="tx1"/>
                  </w14:solidFill>
                </w14:textFill>
              </w:rPr>
            </w:pPr>
            <w:r>
              <w:rPr>
                <w:rFonts w:hint="eastAsia" w:ascii="Times New Roman" w:hAnsi="Times New Roman" w:eastAsia="宋体"/>
                <w:b/>
                <w:iCs/>
                <w:caps w:val="0"/>
                <w:smallCaps w:val="0"/>
                <w:color w:val="000000" w:themeColor="text1"/>
                <w:sz w:val="24"/>
                <w14:textFill>
                  <w14:solidFill>
                    <w14:schemeClr w14:val="tx1"/>
                  </w14:solidFill>
                </w14:textFill>
              </w:rPr>
              <w:t>4.固体废物</w:t>
            </w:r>
            <w:bookmarkEnd w:id="9"/>
          </w:p>
          <w:p>
            <w:pPr>
              <w:spacing w:line="360" w:lineRule="auto"/>
              <w:ind w:firstLine="480" w:firstLineChars="200"/>
              <w:rPr>
                <w:rFonts w:hint="eastAsia" w:ascii="Times New Roman" w:hAnsi="Times New Roman" w:eastAsia="宋体"/>
                <w:iCs/>
                <w:caps w:val="0"/>
                <w:smallCaps w:val="0"/>
                <w:color w:val="000000" w:themeColor="text1"/>
                <w:sz w:val="24"/>
                <w:lang w:val="en-US" w:eastAsia="zh-CN"/>
                <w14:textFill>
                  <w14:solidFill>
                    <w14:schemeClr w14:val="tx1"/>
                  </w14:solidFill>
                </w14:textFill>
              </w:rPr>
            </w:pPr>
            <w:bookmarkStart w:id="10" w:name="_Hlk35523490"/>
            <w:r>
              <w:rPr>
                <w:rFonts w:hint="eastAsia" w:ascii="Times New Roman" w:hAnsi="Times New Roman" w:eastAsia="宋体"/>
                <w:iCs/>
                <w:caps w:val="0"/>
                <w:smallCaps w:val="0"/>
                <w:color w:val="000000" w:themeColor="text1"/>
                <w:sz w:val="24"/>
                <w14:textFill>
                  <w14:solidFill>
                    <w14:schemeClr w14:val="tx1"/>
                  </w14:solidFill>
                </w14:textFill>
              </w:rPr>
              <w:t>施工期固体废物主要为废弃包装物、碎石等建筑垃圾和施工人员产生的生活垃圾。建筑垃圾送政府指定建筑垃圾场处理，生活垃圾集中收集后交由环卫部门统一处理。施工期产生固体废物均采取合理有效的处置，未产生二次污染。</w:t>
            </w:r>
            <w:bookmarkEnd w:id="10"/>
          </w:p>
          <w:p>
            <w:pPr>
              <w:spacing w:line="360" w:lineRule="auto"/>
              <w:ind w:firstLine="480" w:firstLineChars="200"/>
              <w:rPr>
                <w:rFonts w:hint="eastAsia" w:ascii="Times New Roman" w:hAnsi="Times New Roman" w:eastAsia="宋体"/>
                <w:iCs/>
                <w:caps w:val="0"/>
                <w:smallCaps w:val="0"/>
                <w:color w:val="000000" w:themeColor="text1"/>
                <w:sz w:val="24"/>
                <w:lang w:val="en-US" w:eastAsia="zh-CN"/>
                <w14:textFill>
                  <w14:solidFill>
                    <w14:schemeClr w14:val="tx1"/>
                  </w14:solidFill>
                </w14:textFill>
              </w:rPr>
            </w:pPr>
          </w:p>
          <w:p>
            <w:pPr>
              <w:spacing w:line="360" w:lineRule="auto"/>
              <w:ind w:firstLine="480" w:firstLineChars="200"/>
              <w:rPr>
                <w:rFonts w:hint="eastAsia" w:ascii="Times New Roman" w:hAnsi="Times New Roman" w:eastAsia="宋体"/>
                <w:iCs/>
                <w:caps w:val="0"/>
                <w:smallCaps w:val="0"/>
                <w:color w:val="000000" w:themeColor="text1"/>
                <w:sz w:val="24"/>
                <w:lang w:val="en-US" w:eastAsia="zh-CN"/>
                <w14:textFill>
                  <w14:solidFill>
                    <w14:schemeClr w14:val="tx1"/>
                  </w14:solidFill>
                </w14:textFill>
              </w:rPr>
            </w:pPr>
          </w:p>
          <w:p>
            <w:pPr>
              <w:spacing w:line="360" w:lineRule="auto"/>
              <w:ind w:firstLine="480" w:firstLineChars="200"/>
              <w:rPr>
                <w:rFonts w:hint="eastAsia" w:ascii="Times New Roman" w:hAnsi="Times New Roman" w:eastAsia="宋体"/>
                <w:iCs/>
                <w:caps w:val="0"/>
                <w:smallCaps w:val="0"/>
                <w:color w:val="000000" w:themeColor="text1"/>
                <w:sz w:val="24"/>
                <w:lang w:val="en-US" w:eastAsia="zh-CN"/>
                <w14:textFill>
                  <w14:solidFill>
                    <w14:schemeClr w14:val="tx1"/>
                  </w14:solidFill>
                </w14:textFill>
              </w:rPr>
            </w:pPr>
          </w:p>
          <w:p>
            <w:pPr>
              <w:spacing w:line="360" w:lineRule="auto"/>
              <w:ind w:firstLine="480" w:firstLineChars="200"/>
              <w:rPr>
                <w:rFonts w:hint="eastAsia" w:ascii="Times New Roman" w:hAnsi="Times New Roman" w:eastAsia="宋体"/>
                <w:iCs/>
                <w:caps w:val="0"/>
                <w:smallCaps w:val="0"/>
                <w:color w:val="000000" w:themeColor="text1"/>
                <w:sz w:val="24"/>
                <w:lang w:val="en-US" w:eastAsia="zh-CN"/>
                <w14:textFill>
                  <w14:solidFill>
                    <w14:schemeClr w14:val="tx1"/>
                  </w14:solidFill>
                </w14:textFill>
              </w:rPr>
            </w:pPr>
          </w:p>
          <w:p>
            <w:pPr>
              <w:spacing w:line="360" w:lineRule="auto"/>
              <w:ind w:firstLine="480" w:firstLineChars="200"/>
              <w:rPr>
                <w:rFonts w:hint="eastAsia" w:ascii="Times New Roman" w:hAnsi="Times New Roman" w:eastAsia="宋体"/>
                <w:iCs/>
                <w:caps w:val="0"/>
                <w:smallCaps w:val="0"/>
                <w:color w:val="000000" w:themeColor="text1"/>
                <w:sz w:val="24"/>
                <w:lang w:val="en-US" w:eastAsia="zh-CN"/>
                <w14:textFill>
                  <w14:solidFill>
                    <w14:schemeClr w14:val="tx1"/>
                  </w14:solidFill>
                </w14:textFill>
              </w:rPr>
            </w:pPr>
          </w:p>
          <w:p>
            <w:pPr>
              <w:spacing w:line="360" w:lineRule="auto"/>
              <w:ind w:firstLine="480" w:firstLineChars="200"/>
              <w:rPr>
                <w:rFonts w:hint="eastAsia" w:ascii="Times New Roman" w:hAnsi="Times New Roman" w:eastAsia="宋体"/>
                <w:iCs/>
                <w:caps w:val="0"/>
                <w:smallCaps w:val="0"/>
                <w:color w:val="000000" w:themeColor="text1"/>
                <w:sz w:val="24"/>
                <w:lang w:val="en-US" w:eastAsia="zh-CN"/>
                <w14:textFill>
                  <w14:solidFill>
                    <w14:schemeClr w14:val="tx1"/>
                  </w14:solidFill>
                </w14:textFill>
              </w:rPr>
            </w:pPr>
          </w:p>
          <w:p>
            <w:pPr>
              <w:spacing w:line="360" w:lineRule="auto"/>
              <w:ind w:firstLine="480" w:firstLineChars="200"/>
              <w:rPr>
                <w:rFonts w:hint="eastAsia" w:ascii="Times New Roman" w:hAnsi="Times New Roman" w:eastAsia="宋体"/>
                <w:iCs/>
                <w:caps w:val="0"/>
                <w:smallCaps w:val="0"/>
                <w:color w:val="000000" w:themeColor="text1"/>
                <w:sz w:val="24"/>
                <w:lang w:val="en-US" w:eastAsia="zh-CN"/>
                <w14:textFill>
                  <w14:solidFill>
                    <w14:schemeClr w14:val="tx1"/>
                  </w14:solidFill>
                </w14:textFill>
              </w:rPr>
            </w:pPr>
          </w:p>
          <w:p>
            <w:pPr>
              <w:spacing w:line="360" w:lineRule="auto"/>
              <w:ind w:firstLine="420" w:firstLineChars="200"/>
              <w:rPr>
                <w:rFonts w:hint="default" w:ascii="Times New Roman" w:hAnsi="Times New Roman" w:eastAsia="宋体" w:cs="宋体"/>
                <w:bCs/>
                <w:caps w:val="0"/>
                <w:smallCaps w:val="0"/>
                <w:color w:val="000000" w:themeColor="text1"/>
                <w:kern w:val="21"/>
                <w:szCs w:val="21"/>
                <w:lang w:val="en-US" w:eastAsia="zh-CN"/>
                <w14:textFill>
                  <w14:solidFill>
                    <w14:schemeClr w14:val="tx1"/>
                  </w14:solidFill>
                </w14:textFill>
              </w:rPr>
            </w:pPr>
          </w:p>
        </w:tc>
      </w:tr>
    </w:tbl>
    <w:p>
      <w:pPr>
        <w:adjustRightInd w:val="0"/>
        <w:snapToGrid w:val="0"/>
        <w:spacing w:line="276" w:lineRule="auto"/>
        <w:jc w:val="center"/>
        <w:rPr>
          <w:rFonts w:hint="eastAsia" w:ascii="Times New Roman" w:hAnsi="Times New Roman" w:eastAsia="宋体" w:cs="宋体"/>
          <w:bCs/>
          <w:caps w:val="0"/>
          <w:smallCaps w:val="0"/>
          <w:color w:val="000000" w:themeColor="text1"/>
          <w:kern w:val="21"/>
          <w:szCs w:val="21"/>
          <w14:textFill>
            <w14:solidFill>
              <w14:schemeClr w14:val="tx1"/>
            </w14:solidFill>
          </w14:textFill>
        </w:rPr>
        <w:sectPr>
          <w:pgSz w:w="11907" w:h="16840"/>
          <w:pgMar w:top="1418" w:right="1418" w:bottom="1418" w:left="1701" w:header="851" w:footer="851" w:gutter="0"/>
          <w:pgBorders>
            <w:top w:val="none" w:sz="0" w:space="0"/>
            <w:left w:val="none" w:sz="0" w:space="0"/>
            <w:bottom w:val="none" w:sz="0" w:space="0"/>
            <w:right w:val="none" w:sz="0" w:space="0"/>
          </w:pgBorders>
          <w:cols w:space="720" w:num="1"/>
          <w:docGrid w:linePitch="312" w:charSpace="0"/>
        </w:sectPr>
      </w:pPr>
    </w:p>
    <w:tbl>
      <w:tblPr>
        <w:tblStyle w:val="22"/>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5" w:hRule="atLeast"/>
          <w:jc w:val="center"/>
        </w:trPr>
        <w:tc>
          <w:tcPr>
            <w:tcW w:w="714" w:type="dxa"/>
            <w:tcMar>
              <w:left w:w="28" w:type="dxa"/>
              <w:right w:w="28" w:type="dxa"/>
            </w:tcMar>
            <w:vAlign w:val="center"/>
          </w:tcPr>
          <w:p>
            <w:pPr>
              <w:adjustRightInd w:val="0"/>
              <w:snapToGrid w:val="0"/>
              <w:spacing w:line="276" w:lineRule="auto"/>
              <w:jc w:val="center"/>
              <w:rPr>
                <w:rFonts w:ascii="Times New Roman" w:hAnsi="Times New Roman" w:eastAsia="宋体" w:cs="宋体"/>
                <w:bCs/>
                <w:caps w:val="0"/>
                <w:smallCaps w:val="0"/>
                <w:color w:val="000000" w:themeColor="text1"/>
                <w:kern w:val="21"/>
                <w:szCs w:val="21"/>
                <w14:textFill>
                  <w14:solidFill>
                    <w14:schemeClr w14:val="tx1"/>
                  </w14:solidFill>
                </w14:textFill>
              </w:rPr>
            </w:pPr>
            <w:r>
              <w:rPr>
                <w:rFonts w:hint="eastAsia" w:ascii="Times New Roman" w:hAnsi="Times New Roman" w:eastAsia="宋体" w:cs="宋体"/>
                <w:bCs/>
                <w:caps w:val="0"/>
                <w:smallCaps w:val="0"/>
                <w:color w:val="000000" w:themeColor="text1"/>
                <w:kern w:val="21"/>
                <w:szCs w:val="21"/>
                <w14:textFill>
                  <w14:solidFill>
                    <w14:schemeClr w14:val="tx1"/>
                  </w14:solidFill>
                </w14:textFill>
              </w:rPr>
              <w:t>运营</w:t>
            </w:r>
          </w:p>
          <w:p>
            <w:pPr>
              <w:adjustRightInd w:val="0"/>
              <w:snapToGrid w:val="0"/>
              <w:spacing w:line="276" w:lineRule="auto"/>
              <w:jc w:val="center"/>
              <w:rPr>
                <w:rFonts w:ascii="Times New Roman" w:hAnsi="Times New Roman" w:eastAsia="宋体" w:cs="宋体"/>
                <w:bCs/>
                <w:caps w:val="0"/>
                <w:smallCaps w:val="0"/>
                <w:color w:val="000000" w:themeColor="text1"/>
                <w:kern w:val="21"/>
                <w:szCs w:val="21"/>
                <w14:textFill>
                  <w14:solidFill>
                    <w14:schemeClr w14:val="tx1"/>
                  </w14:solidFill>
                </w14:textFill>
              </w:rPr>
            </w:pPr>
            <w:r>
              <w:rPr>
                <w:rFonts w:hint="eastAsia" w:ascii="Times New Roman" w:hAnsi="Times New Roman" w:eastAsia="宋体" w:cs="宋体"/>
                <w:bCs/>
                <w:caps w:val="0"/>
                <w:smallCaps w:val="0"/>
                <w:color w:val="000000" w:themeColor="text1"/>
                <w:kern w:val="21"/>
                <w:szCs w:val="21"/>
                <w14:textFill>
                  <w14:solidFill>
                    <w14:schemeClr w14:val="tx1"/>
                  </w14:solidFill>
                </w14:textFill>
              </w:rPr>
              <w:t>期环</w:t>
            </w:r>
          </w:p>
          <w:p>
            <w:pPr>
              <w:adjustRightInd w:val="0"/>
              <w:snapToGrid w:val="0"/>
              <w:spacing w:line="276" w:lineRule="auto"/>
              <w:jc w:val="center"/>
              <w:rPr>
                <w:rFonts w:ascii="Times New Roman" w:hAnsi="Times New Roman" w:eastAsia="宋体" w:cs="宋体"/>
                <w:bCs/>
                <w:caps w:val="0"/>
                <w:smallCaps w:val="0"/>
                <w:color w:val="000000" w:themeColor="text1"/>
                <w:kern w:val="21"/>
                <w:szCs w:val="21"/>
                <w14:textFill>
                  <w14:solidFill>
                    <w14:schemeClr w14:val="tx1"/>
                  </w14:solidFill>
                </w14:textFill>
              </w:rPr>
            </w:pPr>
            <w:r>
              <w:rPr>
                <w:rFonts w:hint="eastAsia" w:ascii="Times New Roman" w:hAnsi="Times New Roman" w:eastAsia="宋体" w:cs="宋体"/>
                <w:bCs/>
                <w:caps w:val="0"/>
                <w:smallCaps w:val="0"/>
                <w:color w:val="000000" w:themeColor="text1"/>
                <w:kern w:val="21"/>
                <w:szCs w:val="21"/>
                <w14:textFill>
                  <w14:solidFill>
                    <w14:schemeClr w14:val="tx1"/>
                  </w14:solidFill>
                </w14:textFill>
              </w:rPr>
              <w:t>境影</w:t>
            </w:r>
          </w:p>
          <w:p>
            <w:pPr>
              <w:adjustRightInd w:val="0"/>
              <w:snapToGrid w:val="0"/>
              <w:spacing w:line="276" w:lineRule="auto"/>
              <w:jc w:val="center"/>
              <w:rPr>
                <w:rFonts w:ascii="Times New Roman" w:hAnsi="Times New Roman" w:eastAsia="宋体" w:cs="宋体"/>
                <w:bCs/>
                <w:caps w:val="0"/>
                <w:smallCaps w:val="0"/>
                <w:color w:val="000000" w:themeColor="text1"/>
                <w:kern w:val="21"/>
                <w:szCs w:val="21"/>
                <w14:textFill>
                  <w14:solidFill>
                    <w14:schemeClr w14:val="tx1"/>
                  </w14:solidFill>
                </w14:textFill>
              </w:rPr>
            </w:pPr>
            <w:r>
              <w:rPr>
                <w:rFonts w:hint="eastAsia" w:ascii="Times New Roman" w:hAnsi="Times New Roman" w:eastAsia="宋体" w:cs="宋体"/>
                <w:bCs/>
                <w:caps w:val="0"/>
                <w:smallCaps w:val="0"/>
                <w:color w:val="000000" w:themeColor="text1"/>
                <w:kern w:val="21"/>
                <w:szCs w:val="21"/>
                <w14:textFill>
                  <w14:solidFill>
                    <w14:schemeClr w14:val="tx1"/>
                  </w14:solidFill>
                </w14:textFill>
              </w:rPr>
              <w:t>响和</w:t>
            </w:r>
          </w:p>
          <w:p>
            <w:pPr>
              <w:adjustRightInd w:val="0"/>
              <w:snapToGrid w:val="0"/>
              <w:spacing w:line="276" w:lineRule="auto"/>
              <w:jc w:val="center"/>
              <w:rPr>
                <w:rFonts w:ascii="Times New Roman" w:hAnsi="Times New Roman" w:eastAsia="宋体" w:cs="宋体"/>
                <w:bCs/>
                <w:caps w:val="0"/>
                <w:smallCaps w:val="0"/>
                <w:color w:val="000000" w:themeColor="text1"/>
                <w:kern w:val="21"/>
                <w:szCs w:val="21"/>
                <w14:textFill>
                  <w14:solidFill>
                    <w14:schemeClr w14:val="tx1"/>
                  </w14:solidFill>
                </w14:textFill>
              </w:rPr>
            </w:pPr>
            <w:r>
              <w:rPr>
                <w:rFonts w:hint="eastAsia" w:ascii="Times New Roman" w:hAnsi="Times New Roman" w:eastAsia="宋体" w:cs="宋体"/>
                <w:bCs/>
                <w:caps w:val="0"/>
                <w:smallCaps w:val="0"/>
                <w:color w:val="000000" w:themeColor="text1"/>
                <w:kern w:val="21"/>
                <w:szCs w:val="21"/>
                <w14:textFill>
                  <w14:solidFill>
                    <w14:schemeClr w14:val="tx1"/>
                  </w14:solidFill>
                </w14:textFill>
              </w:rPr>
              <w:t>保护</w:t>
            </w:r>
          </w:p>
          <w:p>
            <w:pPr>
              <w:adjustRightInd w:val="0"/>
              <w:snapToGrid w:val="0"/>
              <w:spacing w:line="276" w:lineRule="auto"/>
              <w:jc w:val="center"/>
              <w:rPr>
                <w:rFonts w:ascii="Times New Roman" w:hAnsi="Times New Roman" w:eastAsia="宋体" w:cs="宋体"/>
                <w:bCs/>
                <w:caps w:val="0"/>
                <w:smallCaps w:val="0"/>
                <w:color w:val="000000" w:themeColor="text1"/>
                <w:kern w:val="21"/>
                <w:szCs w:val="21"/>
                <w14:textFill>
                  <w14:solidFill>
                    <w14:schemeClr w14:val="tx1"/>
                  </w14:solidFill>
                </w14:textFill>
              </w:rPr>
            </w:pPr>
            <w:r>
              <w:rPr>
                <w:rFonts w:hint="eastAsia" w:ascii="Times New Roman" w:hAnsi="Times New Roman" w:eastAsia="宋体" w:cs="宋体"/>
                <w:bCs/>
                <w:caps w:val="0"/>
                <w:smallCaps w:val="0"/>
                <w:color w:val="000000" w:themeColor="text1"/>
                <w:kern w:val="21"/>
                <w:szCs w:val="21"/>
                <w14:textFill>
                  <w14:solidFill>
                    <w14:schemeClr w14:val="tx1"/>
                  </w14:solidFill>
                </w14:textFill>
              </w:rPr>
              <w:t>措施</w:t>
            </w:r>
          </w:p>
        </w:tc>
        <w:tc>
          <w:tcPr>
            <w:tcW w:w="7790" w:type="dxa"/>
            <w:vAlign w:val="center"/>
          </w:tcPr>
          <w:p>
            <w:pPr>
              <w:spacing w:line="360" w:lineRule="auto"/>
              <w:ind w:firstLine="482" w:firstLineChars="200"/>
              <w:rPr>
                <w:rFonts w:hint="eastAsia" w:ascii="Times New Roman" w:hAnsi="Times New Roman" w:eastAsia="宋体"/>
                <w:b/>
                <w:bCs/>
                <w:caps w:val="0"/>
                <w:smallCaps w:val="0"/>
                <w:color w:val="000000" w:themeColor="text1"/>
                <w:sz w:val="24"/>
                <w14:textFill>
                  <w14:solidFill>
                    <w14:schemeClr w14:val="tx1"/>
                  </w14:solidFill>
                </w14:textFill>
              </w:rPr>
            </w:pPr>
            <w:r>
              <w:rPr>
                <w:rFonts w:ascii="Times New Roman" w:hAnsi="Times New Roman" w:eastAsia="宋体"/>
                <w:b/>
                <w:bCs/>
                <w:caps w:val="0"/>
                <w:smallCaps w:val="0"/>
                <w:color w:val="000000" w:themeColor="text1"/>
                <w:sz w:val="24"/>
                <w14:textFill>
                  <w14:solidFill>
                    <w14:schemeClr w14:val="tx1"/>
                  </w14:solidFill>
                </w14:textFill>
              </w:rPr>
              <w:t>1.</w:t>
            </w:r>
            <w:r>
              <w:rPr>
                <w:rFonts w:hint="eastAsia" w:ascii="Times New Roman" w:hAnsi="Times New Roman" w:eastAsia="宋体"/>
                <w:b/>
                <w:bCs/>
                <w:caps w:val="0"/>
                <w:smallCaps w:val="0"/>
                <w:color w:val="000000" w:themeColor="text1"/>
                <w:sz w:val="24"/>
                <w14:textFill>
                  <w14:solidFill>
                    <w14:schemeClr w14:val="tx1"/>
                  </w14:solidFill>
                </w14:textFill>
              </w:rPr>
              <w:t>废气</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（1）生产过程粉尘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本项目共有两个位置建设生物质锅炉，企业均将生物质原料袋装堆放于封闭原料库内。类比2022年8月审批的《白山市鑫德建设工程有限公司新建取暖锅炉建设项目环境影响报告表》，该项目为</w:t>
            </w:r>
            <w:r>
              <w:rPr>
                <w:rFonts w:hint="eastAsia" w:ascii="Times New Roman" w:hAnsi="Times New Roman" w:cs="Times New Roman"/>
                <w:iCs/>
                <w:caps w:val="0"/>
                <w:smallCaps w:val="0"/>
                <w:color w:val="000000" w:themeColor="text1"/>
                <w:kern w:val="2"/>
                <w:sz w:val="24"/>
                <w:szCs w:val="24"/>
                <w:lang w:val="en-US" w:eastAsia="zh-CN" w:bidi="ar-SA"/>
                <w14:textFill>
                  <w14:solidFill>
                    <w14:schemeClr w14:val="tx1"/>
                  </w14:solidFill>
                </w14:textFill>
              </w:rPr>
              <w:t>2.8MW</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生物质锅炉、燃料袋装封闭在原料库内，具有可比性。</w:t>
            </w:r>
            <w:r>
              <w:rPr>
                <w:rFonts w:hint="eastAsia" w:ascii="Times New Roman" w:hAnsi="Times New Roman" w:eastAsia="宋体" w:cs="Times New Roman"/>
                <w:i/>
                <w:iCs w:val="0"/>
                <w:caps w:val="0"/>
                <w:smallCaps w:val="0"/>
                <w:color w:val="0000FF"/>
                <w:kern w:val="2"/>
                <w:sz w:val="24"/>
                <w:szCs w:val="24"/>
                <w:u w:val="single"/>
                <w:lang w:val="en-US" w:eastAsia="zh-CN" w:bidi="ar-SA"/>
              </w:rPr>
              <w:t>由于本项目生物质为成型颗粒状，</w:t>
            </w:r>
            <w:r>
              <w:rPr>
                <w:rFonts w:hint="eastAsia" w:ascii="Times New Roman" w:hAnsi="Times New Roman" w:cs="Times New Roman"/>
                <w:i/>
                <w:iCs w:val="0"/>
                <w:caps w:val="0"/>
                <w:smallCaps w:val="0"/>
                <w:color w:val="0000FF"/>
                <w:kern w:val="2"/>
                <w:sz w:val="24"/>
                <w:szCs w:val="24"/>
                <w:u w:val="single"/>
                <w:lang w:val="en-US" w:eastAsia="zh-CN" w:bidi="ar-SA"/>
              </w:rPr>
              <w:t>袋装储存在锅炉房内，</w:t>
            </w:r>
            <w:r>
              <w:rPr>
                <w:rFonts w:hint="eastAsia" w:ascii="Times New Roman" w:hAnsi="Times New Roman" w:eastAsia="宋体" w:cs="Times New Roman"/>
                <w:i/>
                <w:iCs w:val="0"/>
                <w:caps w:val="0"/>
                <w:smallCaps w:val="0"/>
                <w:color w:val="0000FF"/>
                <w:kern w:val="2"/>
                <w:sz w:val="24"/>
                <w:szCs w:val="24"/>
                <w:u w:val="single"/>
                <w:lang w:val="en-US" w:eastAsia="zh-CN" w:bidi="ar-SA"/>
              </w:rPr>
              <w:t>粉尘量较小，约为0.0015kg/t，故</w:t>
            </w:r>
            <w:r>
              <w:rPr>
                <w:rFonts w:hint="eastAsia" w:ascii="Times New Roman" w:hAnsi="Times New Roman" w:cs="Times New Roman"/>
                <w:i/>
                <w:iCs w:val="0"/>
                <w:caps w:val="0"/>
                <w:smallCaps w:val="0"/>
                <w:color w:val="0000FF"/>
                <w:kern w:val="2"/>
                <w:sz w:val="24"/>
                <w:szCs w:val="24"/>
                <w:u w:val="single"/>
                <w:lang w:val="en-US" w:eastAsia="zh-CN" w:bidi="ar-SA"/>
              </w:rPr>
              <w:t>两</w:t>
            </w:r>
            <w:r>
              <w:rPr>
                <w:rFonts w:hint="eastAsia" w:ascii="Times New Roman" w:hAnsi="Times New Roman" w:eastAsia="宋体" w:cs="Times New Roman"/>
                <w:i/>
                <w:iCs w:val="0"/>
                <w:caps w:val="0"/>
                <w:smallCaps w:val="0"/>
                <w:color w:val="0000FF"/>
                <w:kern w:val="2"/>
                <w:sz w:val="24"/>
                <w:szCs w:val="24"/>
                <w:u w:val="single"/>
                <w:lang w:val="en-US" w:eastAsia="zh-CN" w:bidi="ar-SA"/>
              </w:rPr>
              <w:t>个项目位置颗粒物产生量分别为：0.00</w:t>
            </w:r>
            <w:r>
              <w:rPr>
                <w:rFonts w:hint="eastAsia" w:ascii="Times New Roman" w:hAnsi="Times New Roman" w:cs="Times New Roman"/>
                <w:i/>
                <w:iCs w:val="0"/>
                <w:caps w:val="0"/>
                <w:smallCaps w:val="0"/>
                <w:color w:val="0000FF"/>
                <w:kern w:val="2"/>
                <w:sz w:val="24"/>
                <w:szCs w:val="24"/>
                <w:u w:val="single"/>
                <w:lang w:val="en-US" w:eastAsia="zh-CN" w:bidi="ar-SA"/>
              </w:rPr>
              <w:t>38</w:t>
            </w:r>
            <w:r>
              <w:rPr>
                <w:rFonts w:hint="eastAsia" w:ascii="Times New Roman" w:hAnsi="Times New Roman" w:eastAsia="宋体" w:cs="Times New Roman"/>
                <w:i/>
                <w:iCs w:val="0"/>
                <w:caps w:val="0"/>
                <w:smallCaps w:val="0"/>
                <w:color w:val="0000FF"/>
                <w:kern w:val="2"/>
                <w:sz w:val="24"/>
                <w:szCs w:val="24"/>
                <w:u w:val="single"/>
                <w:lang w:val="en-US" w:eastAsia="zh-CN" w:bidi="ar-SA"/>
              </w:rPr>
              <w:t>t/a、0.00</w:t>
            </w:r>
            <w:r>
              <w:rPr>
                <w:rFonts w:hint="eastAsia" w:ascii="Times New Roman" w:hAnsi="Times New Roman" w:cs="Times New Roman"/>
                <w:i/>
                <w:iCs w:val="0"/>
                <w:caps w:val="0"/>
                <w:smallCaps w:val="0"/>
                <w:color w:val="0000FF"/>
                <w:kern w:val="2"/>
                <w:sz w:val="24"/>
                <w:szCs w:val="24"/>
                <w:u w:val="single"/>
                <w:lang w:val="en-US" w:eastAsia="zh-CN" w:bidi="ar-SA"/>
              </w:rPr>
              <w:t>12</w:t>
            </w:r>
            <w:r>
              <w:rPr>
                <w:rFonts w:hint="eastAsia" w:ascii="Times New Roman" w:hAnsi="Times New Roman" w:eastAsia="宋体" w:cs="Times New Roman"/>
                <w:i/>
                <w:iCs w:val="0"/>
                <w:caps w:val="0"/>
                <w:smallCaps w:val="0"/>
                <w:color w:val="0000FF"/>
                <w:kern w:val="2"/>
                <w:sz w:val="24"/>
                <w:szCs w:val="24"/>
                <w:u w:val="single"/>
                <w:lang w:val="en-US" w:eastAsia="zh-CN" w:bidi="ar-SA"/>
              </w:rPr>
              <w:t>t/a，均以无组织形式排放。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（2）锅炉废气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本项目分别在两个位置建设生物质锅炉，废气主要为锅炉烟气，</w:t>
            </w:r>
            <w:r>
              <w:rPr>
                <w:rFonts w:hint="eastAsia" w:ascii="Times New Roman" w:hAnsi="Times New Roman" w:cs="Times New Roman"/>
                <w:iCs/>
                <w:caps w:val="0"/>
                <w:smallCaps w:val="0"/>
                <w:color w:val="000000" w:themeColor="text1"/>
                <w:kern w:val="2"/>
                <w:sz w:val="24"/>
                <w:szCs w:val="24"/>
                <w:lang w:val="en-US" w:eastAsia="zh-CN" w:bidi="ar-SA"/>
                <w14:textFill>
                  <w14:solidFill>
                    <w14:schemeClr w14:val="tx1"/>
                  </w14:solidFill>
                </w14:textFill>
              </w:rPr>
              <w:t>两</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 xml:space="preserve">个位置均在江源区域内，锅炉燃料均生物质颗粒，来源一致。本次采取源强核算方法，参考《污染源源强核算技术指南锅炉》（HJ991-2018）进行计算。计算过程如下：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 xml:space="preserve">①烟气量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根据《污染源源强核算技术指南锅炉》（HJ991-2018）附录C，没有元素分析时，干烟气排放量的经验公式计算参照HJ953。根据《排污许可证申请与核发技术规范锅炉》（HJ953-2018），生物质锅炉基准烟气量按下式计算。</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 xml:space="preserve">   </w:t>
            </w:r>
            <w:r>
              <w:rPr>
                <w:rFonts w:hint="eastAsia" w:ascii="Times New Roman" w:hAnsi="Times New Roman" w:eastAsia="宋体"/>
                <w:caps w:val="0"/>
                <w:smallCaps w:val="0"/>
                <w:color w:val="000000" w:themeColor="text1"/>
                <w:lang w:val="en-US" w:eastAsia="zh-CN"/>
                <w14:textFill>
                  <w14:solidFill>
                    <w14:schemeClr w14:val="tx1"/>
                  </w14:solidFill>
                </w14:textFill>
              </w:rPr>
              <w:drawing>
                <wp:inline distT="0" distB="0" distL="114300" distR="114300">
                  <wp:extent cx="3101340" cy="274320"/>
                  <wp:effectExtent l="0" t="0" r="762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1"/>
                          <a:stretch>
                            <a:fillRect/>
                          </a:stretch>
                        </pic:blipFill>
                        <pic:spPr>
                          <a:xfrm>
                            <a:off x="0" y="0"/>
                            <a:ext cx="3101340" cy="27432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式中：V</w:t>
            </w:r>
            <w:r>
              <w:rPr>
                <w:rFonts w:hint="eastAsia" w:ascii="Times New Roman" w:hAnsi="Times New Roman" w:eastAsia="宋体" w:cs="Times New Roman"/>
                <w:iCs/>
                <w:caps w:val="0"/>
                <w:smallCaps w:val="0"/>
                <w:color w:val="000000" w:themeColor="text1"/>
                <w:kern w:val="2"/>
                <w:sz w:val="24"/>
                <w:szCs w:val="24"/>
                <w:vertAlign w:val="subscript"/>
                <w:lang w:val="en-US" w:eastAsia="zh-CN" w:bidi="ar-SA"/>
                <w14:textFill>
                  <w14:solidFill>
                    <w14:schemeClr w14:val="tx1"/>
                  </w14:solidFill>
                </w14:textFill>
              </w:rPr>
              <w:t>gy</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—基准烟气量（Nm</w:t>
            </w:r>
            <w:r>
              <w:rPr>
                <w:rFonts w:hint="eastAsia" w:ascii="Times New Roman" w:hAnsi="Times New Roman" w:eastAsia="宋体" w:cs="Times New Roman"/>
                <w:iCs/>
                <w:caps w:val="0"/>
                <w:smallCaps w:val="0"/>
                <w:color w:val="000000" w:themeColor="text1"/>
                <w:kern w:val="2"/>
                <w:sz w:val="24"/>
                <w:szCs w:val="24"/>
                <w:vertAlign w:val="superscript"/>
                <w:lang w:val="en-US" w:eastAsia="zh-CN" w:bidi="ar-SA"/>
                <w14:textFill>
                  <w14:solidFill>
                    <w14:schemeClr w14:val="tx1"/>
                  </w14:solidFill>
                </w14:textFill>
              </w:rPr>
              <w:t>3</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 xml:space="preserve">/kg）；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Q</w:t>
            </w:r>
            <w:r>
              <w:rPr>
                <w:rFonts w:hint="eastAsia" w:ascii="Times New Roman" w:hAnsi="Times New Roman" w:eastAsia="宋体" w:cs="Times New Roman"/>
                <w:iCs/>
                <w:caps w:val="0"/>
                <w:smallCaps w:val="0"/>
                <w:color w:val="000000" w:themeColor="text1"/>
                <w:kern w:val="2"/>
                <w:sz w:val="24"/>
                <w:szCs w:val="24"/>
                <w:vertAlign w:val="subscript"/>
                <w:lang w:val="en-US" w:eastAsia="zh-CN" w:bidi="ar-SA"/>
                <w14:textFill>
                  <w14:solidFill>
                    <w14:schemeClr w14:val="tx1"/>
                  </w14:solidFill>
                </w14:textFill>
              </w:rPr>
              <w:t>net</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—燃料低位发热量（MJ/kg）；根据企业提供资料项目生物质热值为 17.38MJ/kg。</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根据计算，项目锅炉总基准烟气量为7.71Nm</w:t>
            </w:r>
            <w:r>
              <w:rPr>
                <w:rFonts w:hint="eastAsia" w:ascii="Times New Roman" w:hAnsi="Times New Roman" w:eastAsia="宋体" w:cs="Times New Roman"/>
                <w:iCs/>
                <w:caps w:val="0"/>
                <w:smallCaps w:val="0"/>
                <w:color w:val="000000" w:themeColor="text1"/>
                <w:kern w:val="2"/>
                <w:sz w:val="24"/>
                <w:szCs w:val="24"/>
                <w:vertAlign w:val="superscript"/>
                <w:lang w:val="en-US" w:eastAsia="zh-CN" w:bidi="ar-SA"/>
                <w14:textFill>
                  <w14:solidFill>
                    <w14:schemeClr w14:val="tx1"/>
                  </w14:solidFill>
                </w14:textFill>
              </w:rPr>
              <w:t>3</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/kg。</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 xml:space="preserve">②颗粒物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根据《污染源源强核算技术指南锅炉》（HJ991-2018），燃生物质锅炉颗粒物排放量按下式计算。</w:t>
            </w:r>
          </w:p>
          <w:p>
            <w:pPr>
              <w:pStyle w:val="21"/>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p>
          <w:p>
            <w:pP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p>
          <w:p>
            <w:pPr>
              <w:pStyle w:val="21"/>
              <w:rPr>
                <w:rFonts w:hint="eastAsia" w:ascii="Times New Roman" w:hAnsi="Times New Roman" w:eastAsia="宋体"/>
                <w:caps w:val="0"/>
                <w:smallCaps w:val="0"/>
                <w:color w:val="000000" w:themeColor="text1"/>
                <w:lang w:val="en-US" w:eastAsia="zh-CN"/>
                <w14:textFill>
                  <w14:solidFill>
                    <w14:schemeClr w14:val="tx1"/>
                  </w14:solidFill>
                </w14:textFill>
              </w:rPr>
            </w:pPr>
          </w:p>
          <w:p>
            <w:pPr>
              <w:pStyle w:val="21"/>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default"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 xml:space="preserve">  </w:t>
            </w:r>
            <w:r>
              <w:rPr>
                <w:rFonts w:hint="eastAsia" w:ascii="Times New Roman" w:hAnsi="Times New Roman" w:eastAsia="宋体"/>
                <w:caps w:val="0"/>
                <w:smallCaps w:val="0"/>
                <w:color w:val="000000" w:themeColor="text1"/>
                <w:lang w:val="en-US" w:eastAsia="zh-CN"/>
                <w14:textFill>
                  <w14:solidFill>
                    <w14:schemeClr w14:val="tx1"/>
                  </w14:solidFill>
                </w14:textFill>
              </w:rPr>
              <w:drawing>
                <wp:inline distT="0" distB="0" distL="114300" distR="114300">
                  <wp:extent cx="3268980" cy="1967865"/>
                  <wp:effectExtent l="0" t="0" r="7620" b="1333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2"/>
                          <a:stretch>
                            <a:fillRect/>
                          </a:stretch>
                        </pic:blipFill>
                        <pic:spPr>
                          <a:xfrm>
                            <a:off x="0" y="0"/>
                            <a:ext cx="3268980" cy="1967865"/>
                          </a:xfrm>
                          <a:prstGeom prst="rect">
                            <a:avLst/>
                          </a:prstGeom>
                          <a:noFill/>
                          <a:ln>
                            <a:noFill/>
                          </a:ln>
                        </pic:spPr>
                      </pic:pic>
                    </a:graphicData>
                  </a:graphic>
                </wp:inline>
              </w:drawing>
            </w:r>
            <w:r>
              <w:rPr>
                <w:rFonts w:hint="eastAsia" w:ascii="Times New Roman" w:hAnsi="Times New Roman" w:eastAsia="宋体"/>
                <w:caps w:val="0"/>
                <w:smallCaps w:val="0"/>
                <w:color w:val="000000" w:themeColor="text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根据成型生物质成分分析数据，Aar取2.16%。根据《污染源源强核算技术指南锅炉》（HJ991-2018）附录B，表B.2，项目生物质锅炉d</w:t>
            </w:r>
            <w:r>
              <w:rPr>
                <w:rFonts w:hint="eastAsia" w:ascii="Times New Roman" w:hAnsi="Times New Roman" w:eastAsia="宋体" w:cs="Times New Roman"/>
                <w:iCs/>
                <w:caps w:val="0"/>
                <w:smallCaps w:val="0"/>
                <w:color w:val="000000" w:themeColor="text1"/>
                <w:kern w:val="2"/>
                <w:sz w:val="24"/>
                <w:szCs w:val="24"/>
                <w:vertAlign w:val="subscript"/>
                <w:lang w:val="en-US" w:eastAsia="zh-CN" w:bidi="ar-SA"/>
                <w14:textFill>
                  <w14:solidFill>
                    <w14:schemeClr w14:val="tx1"/>
                  </w14:solidFill>
                </w14:textFill>
              </w:rPr>
              <w:t>fh</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 xml:space="preserve"> 取45%。</w:t>
            </w:r>
            <w:r>
              <w:rPr>
                <w:rFonts w:hint="eastAsia" w:ascii="Times New Roman" w:hAnsi="Times New Roman" w:eastAsia="宋体" w:cs="Times New Roman"/>
                <w:i/>
                <w:iCs w:val="0"/>
                <w:caps w:val="0"/>
                <w:smallCaps w:val="0"/>
                <w:color w:val="0000FF"/>
                <w:kern w:val="2"/>
                <w:sz w:val="24"/>
                <w:szCs w:val="24"/>
                <w:u w:val="single"/>
                <w:lang w:val="en-US" w:eastAsia="zh-CN" w:bidi="ar-SA"/>
              </w:rPr>
              <w:t>锅炉烟气经布袋除尘器处理后达标排放，则</w:t>
            </w:r>
            <w:r>
              <w:rPr>
                <w:rFonts w:hint="default" w:ascii="Times New Roman" w:hAnsi="Times New Roman" w:eastAsia="宋体" w:cs="Times New Roman"/>
                <w:i/>
                <w:iCs w:val="0"/>
                <w:caps w:val="0"/>
                <w:smallCaps w:val="0"/>
                <w:color w:val="0000FF"/>
                <w:kern w:val="2"/>
                <w:sz w:val="24"/>
                <w:szCs w:val="24"/>
                <w:u w:val="single"/>
                <w:lang w:val="en-US" w:eastAsia="zh-CN" w:bidi="ar-SA"/>
              </w:rPr>
              <w:t>η</w:t>
            </w:r>
            <w:r>
              <w:rPr>
                <w:rFonts w:hint="eastAsia" w:ascii="Times New Roman" w:hAnsi="Times New Roman" w:eastAsia="宋体" w:cs="Times New Roman"/>
                <w:i/>
                <w:iCs w:val="0"/>
                <w:caps w:val="0"/>
                <w:smallCaps w:val="0"/>
                <w:color w:val="0000FF"/>
                <w:kern w:val="2"/>
                <w:sz w:val="24"/>
                <w:szCs w:val="24"/>
                <w:u w:val="single"/>
                <w:vertAlign w:val="subscript"/>
                <w:lang w:val="en-US" w:eastAsia="zh-CN" w:bidi="ar-SA"/>
              </w:rPr>
              <w:t>c</w:t>
            </w:r>
            <w:r>
              <w:rPr>
                <w:rFonts w:hint="eastAsia" w:ascii="Times New Roman" w:hAnsi="Times New Roman" w:eastAsia="宋体" w:cs="Times New Roman"/>
                <w:i/>
                <w:iCs w:val="0"/>
                <w:caps w:val="0"/>
                <w:smallCaps w:val="0"/>
                <w:color w:val="0000FF"/>
                <w:kern w:val="2"/>
                <w:sz w:val="24"/>
                <w:szCs w:val="24"/>
                <w:u w:val="single"/>
                <w:lang w:val="en-US" w:eastAsia="zh-CN" w:bidi="ar-SA"/>
              </w:rPr>
              <w:t>取99%。</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飞灰中的可燃物含量C</w:t>
            </w:r>
            <w:r>
              <w:rPr>
                <w:rFonts w:hint="eastAsia" w:ascii="Times New Roman" w:hAnsi="Times New Roman" w:eastAsia="宋体" w:cs="Times New Roman"/>
                <w:iCs/>
                <w:caps w:val="0"/>
                <w:smallCaps w:val="0"/>
                <w:color w:val="000000" w:themeColor="text1"/>
                <w:kern w:val="2"/>
                <w:sz w:val="24"/>
                <w:szCs w:val="24"/>
                <w:vertAlign w:val="subscript"/>
                <w:lang w:val="en-US" w:eastAsia="zh-CN" w:bidi="ar-SA"/>
                <w14:textFill>
                  <w14:solidFill>
                    <w14:schemeClr w14:val="tx1"/>
                  </w14:solidFill>
                </w14:textFill>
              </w:rPr>
              <w:t>fh</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本项目取10%。</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根据计算，项目每吨生物质燃料产生颗粒物0.000108t/t。</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③二氧化硫</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 xml:space="preserve">燃生物质锅炉二氧化硫排放量按下式计算。 </w:t>
            </w:r>
          </w:p>
          <w:p>
            <w:pPr>
              <w:pStyle w:val="21"/>
              <w:ind w:left="0" w:leftChars="0" w:firstLine="0" w:firstLineChars="0"/>
              <w:rPr>
                <w:rFonts w:hint="default"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 xml:space="preserve">  </w:t>
            </w:r>
            <w:r>
              <w:rPr>
                <w:rFonts w:hint="eastAsia" w:ascii="Times New Roman" w:hAnsi="Times New Roman" w:eastAsia="宋体"/>
                <w:caps w:val="0"/>
                <w:smallCaps w:val="0"/>
                <w:color w:val="000000" w:themeColor="text1"/>
                <w:lang w:val="en-US" w:eastAsia="zh-CN"/>
                <w14:textFill>
                  <w14:solidFill>
                    <w14:schemeClr w14:val="tx1"/>
                  </w14:solidFill>
                </w14:textFill>
              </w:rPr>
              <w:drawing>
                <wp:inline distT="0" distB="0" distL="114300" distR="114300">
                  <wp:extent cx="3993515" cy="1859915"/>
                  <wp:effectExtent l="0" t="0" r="6985" b="698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3"/>
                          <a:stretch>
                            <a:fillRect/>
                          </a:stretch>
                        </pic:blipFill>
                        <pic:spPr>
                          <a:xfrm>
                            <a:off x="0" y="0"/>
                            <a:ext cx="3993515" cy="1859915"/>
                          </a:xfrm>
                          <a:prstGeom prst="rect">
                            <a:avLst/>
                          </a:prstGeom>
                          <a:noFill/>
                          <a:ln>
                            <a:noFill/>
                          </a:ln>
                        </pic:spPr>
                      </pic:pic>
                    </a:graphicData>
                  </a:graphic>
                </wp:inline>
              </w:drawing>
            </w:r>
            <w:r>
              <w:rPr>
                <w:rFonts w:hint="eastAsia" w:ascii="Times New Roman" w:hAnsi="Times New Roman" w:eastAsia="宋体"/>
                <w:caps w:val="0"/>
                <w:smallCaps w:val="0"/>
                <w:color w:val="000000" w:themeColor="text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根据成型生物质成分分析数据，收到基硫的质量分数为 0.05%。</w:t>
            </w:r>
            <w:r>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η</w:t>
            </w:r>
            <w:r>
              <w:rPr>
                <w:rFonts w:hint="eastAsia" w:ascii="Times New Roman" w:hAnsi="Times New Roman" w:eastAsia="宋体" w:cs="Times New Roman"/>
                <w:iCs/>
                <w:caps w:val="0"/>
                <w:smallCaps w:val="0"/>
                <w:color w:val="000000" w:themeColor="text1"/>
                <w:kern w:val="2"/>
                <w:sz w:val="24"/>
                <w:szCs w:val="24"/>
                <w:vertAlign w:val="subscript"/>
                <w:lang w:val="en-US" w:eastAsia="zh-CN" w:bidi="ar-SA"/>
                <w14:textFill>
                  <w14:solidFill>
                    <w14:schemeClr w14:val="tx1"/>
                  </w14:solidFill>
                </w14:textFill>
              </w:rPr>
              <w:t>S</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为0%。根据《污染源源强核算技术指南锅炉》（HJ991-2018）附录B，B.1，生物质锅炉q</w:t>
            </w:r>
            <w:r>
              <w:rPr>
                <w:rFonts w:hint="eastAsia" w:ascii="Times New Roman" w:hAnsi="Times New Roman" w:eastAsia="宋体" w:cs="Times New Roman"/>
                <w:iCs/>
                <w:caps w:val="0"/>
                <w:smallCaps w:val="0"/>
                <w:color w:val="000000" w:themeColor="text1"/>
                <w:kern w:val="2"/>
                <w:sz w:val="24"/>
                <w:szCs w:val="24"/>
                <w:vertAlign w:val="subscript"/>
                <w:lang w:val="en-US" w:eastAsia="zh-CN" w:bidi="ar-SA"/>
                <w14:textFill>
                  <w14:solidFill>
                    <w14:schemeClr w14:val="tx1"/>
                  </w14:solidFill>
                </w14:textFill>
              </w:rPr>
              <w:t>4</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取值为10。根据HJ 991-2018《污染源源强核算技术指南锅炉》附录B，B.3，生物质锅炉K取值为0.4。</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根据计算，项目每吨生物质燃料产生二氧化硫0.00036t/t。</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 xml:space="preserve">④氮氧化物 </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 xml:space="preserve">本项目无锅炉生产商提供的氮氧化物控制保证浓度值，无法进行物料衡算；也无符合条件的现有工程有效实测数据，无法进行类比。根据《污染源源强核算技术指南锅炉》（HJ991-2018），NOx选择产污系数法进行计算。产污系数法计算公式如下： </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drawing>
                <wp:inline distT="0" distB="0" distL="114300" distR="114300">
                  <wp:extent cx="1661160" cy="320040"/>
                  <wp:effectExtent l="0" t="0" r="0" b="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14"/>
                          <a:stretch>
                            <a:fillRect/>
                          </a:stretch>
                        </pic:blipFill>
                        <pic:spPr>
                          <a:xfrm>
                            <a:off x="0" y="0"/>
                            <a:ext cx="1661160" cy="32004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式中：E</w:t>
            </w:r>
            <w:r>
              <w:rPr>
                <w:rFonts w:hint="eastAsia" w:ascii="Times New Roman" w:hAnsi="Times New Roman" w:eastAsia="宋体" w:cs="Times New Roman"/>
                <w:iCs/>
                <w:caps w:val="0"/>
                <w:smallCaps w:val="0"/>
                <w:color w:val="000000" w:themeColor="text1"/>
                <w:kern w:val="2"/>
                <w:sz w:val="24"/>
                <w:szCs w:val="24"/>
                <w:vertAlign w:val="subscript"/>
                <w:lang w:val="en-US" w:eastAsia="zh-CN" w:bidi="ar-SA"/>
                <w14:textFill>
                  <w14:solidFill>
                    <w14:schemeClr w14:val="tx1"/>
                  </w14:solidFill>
                </w14:textFill>
              </w:rPr>
              <w:t>j</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 xml:space="preserve">--核算时段内第 j 种污染物排放量，t；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 xml:space="preserve">R--核算时段内燃料耗量，t；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β</w:t>
            </w:r>
            <w:r>
              <w:rPr>
                <w:rFonts w:hint="eastAsia" w:ascii="Times New Roman" w:hAnsi="Times New Roman" w:eastAsia="宋体" w:cs="Times New Roman"/>
                <w:iCs/>
                <w:caps w:val="0"/>
                <w:smallCaps w:val="0"/>
                <w:color w:val="000000" w:themeColor="text1"/>
                <w:kern w:val="2"/>
                <w:sz w:val="24"/>
                <w:szCs w:val="24"/>
                <w:vertAlign w:val="subscript"/>
                <w:lang w:val="en-US" w:eastAsia="zh-CN" w:bidi="ar-SA"/>
                <w14:textFill>
                  <w14:solidFill>
                    <w14:schemeClr w14:val="tx1"/>
                  </w14:solidFill>
                </w14:textFill>
              </w:rPr>
              <w:t>j</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 xml:space="preserve">--产物系数，kg/t，参见全国污染源普查工业污染源普查数据（以最新版本为准）和HJ953。采用焊件、特殊原料或工艺的，或手册中未涉及的，可类比国外同类工艺对应的产排污系数文件或咨询行业专业技术人员选取近似产品、原料、炉型的产污系数代替；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η</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--污染物的脱除效率，%；其中，</w:t>
            </w:r>
            <w:r>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η</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取0；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根据全国污染源普查工业污染源普查数据，</w:t>
            </w:r>
            <w:r>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β</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 xml:space="preserve">j取1.02kg/t。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根据计算，项目每吨生物质燃料产生氮氧化物0.00102t/t。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综上，本项目废气产排污情况详见表19所示。</w:t>
            </w:r>
          </w:p>
          <w:p>
            <w:pPr>
              <w:pStyle w:val="21"/>
              <w:ind w:left="0" w:leftChars="0" w:firstLine="0" w:firstLineChars="0"/>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p>
          <w:p>
            <w:pP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p>
          <w:p>
            <w:pP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p>
          <w:p>
            <w:pPr>
              <w:pStyle w:val="21"/>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p>
          <w:p>
            <w:pP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p>
          <w:p>
            <w:pPr>
              <w:pStyle w:val="21"/>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p>
          <w:p>
            <w:pP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p>
          <w:p>
            <w:pPr>
              <w:pStyle w:val="21"/>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p>
          <w:p>
            <w:pP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p>
          <w:p>
            <w:pPr>
              <w:pStyle w:val="21"/>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p>
          <w:p>
            <w:pP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p>
          <w:p>
            <w:pPr>
              <w:pStyle w:val="21"/>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p>
          <w:p>
            <w:pP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p>
          <w:p>
            <w:pPr>
              <w:pStyle w:val="21"/>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p>
          <w:p>
            <w:pP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p>
          <w:p>
            <w:pPr>
              <w:pStyle w:val="21"/>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p>
          <w:p>
            <w:pP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p>
          <w:p>
            <w:pPr>
              <w:pStyle w:val="21"/>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p>
          <w:p>
            <w:pP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p>
          <w:p>
            <w:pPr>
              <w:pStyle w:val="21"/>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p>
          <w:p>
            <w:pP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p>
          <w:p>
            <w:pPr>
              <w:pStyle w:val="21"/>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p>
          <w:p>
            <w:pP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p>
          <w:p>
            <w:pPr>
              <w:autoSpaceDE w:val="0"/>
              <w:autoSpaceDN w:val="0"/>
              <w:spacing w:line="360" w:lineRule="auto"/>
              <w:rPr>
                <w:rFonts w:ascii="Times New Roman" w:hAnsi="Times New Roman" w:eastAsia="宋体" w:cs="宋体"/>
                <w:bCs/>
                <w:caps w:val="0"/>
                <w:smallCaps w:val="0"/>
                <w:color w:val="000000" w:themeColor="text1"/>
                <w:kern w:val="21"/>
                <w:szCs w:val="21"/>
                <w14:textFill>
                  <w14:solidFill>
                    <w14:schemeClr w14:val="tx1"/>
                  </w14:solidFill>
                </w14:textFill>
              </w:rPr>
            </w:pPr>
          </w:p>
        </w:tc>
      </w:tr>
    </w:tbl>
    <w:p>
      <w:pPr>
        <w:adjustRightInd w:val="0"/>
        <w:snapToGrid w:val="0"/>
        <w:spacing w:line="276" w:lineRule="auto"/>
        <w:jc w:val="center"/>
        <w:rPr>
          <w:rFonts w:hint="eastAsia" w:ascii="Times New Roman" w:hAnsi="Times New Roman" w:eastAsia="宋体" w:cs="宋体"/>
          <w:bCs/>
          <w:caps w:val="0"/>
          <w:smallCaps w:val="0"/>
          <w:color w:val="000000" w:themeColor="text1"/>
          <w:kern w:val="21"/>
          <w:szCs w:val="21"/>
          <w14:textFill>
            <w14:solidFill>
              <w14:schemeClr w14:val="tx1"/>
            </w14:solidFill>
          </w14:textFill>
        </w:rPr>
        <w:sectPr>
          <w:pgSz w:w="11907" w:h="16840"/>
          <w:pgMar w:top="1418" w:right="1418" w:bottom="1418" w:left="1701" w:header="851" w:footer="851" w:gutter="0"/>
          <w:pgBorders>
            <w:top w:val="none" w:sz="0" w:space="0"/>
            <w:left w:val="none" w:sz="0" w:space="0"/>
            <w:bottom w:val="none" w:sz="0" w:space="0"/>
            <w:right w:val="none" w:sz="0" w:space="0"/>
          </w:pgBorders>
          <w:cols w:space="720" w:num="1"/>
          <w:docGrid w:linePitch="312" w:charSpace="0"/>
        </w:sectPr>
      </w:pPr>
    </w:p>
    <w:tbl>
      <w:tblPr>
        <w:tblStyle w:val="2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2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5" w:hRule="atLeast"/>
          <w:jc w:val="center"/>
        </w:trPr>
        <w:tc>
          <w:tcPr>
            <w:tcW w:w="5000" w:type="pct"/>
            <w:vAlign w:val="center"/>
          </w:tcPr>
          <w:p>
            <w:pPr>
              <w:pStyle w:val="2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b/>
                <w:bCs/>
                <w:caps w:val="0"/>
                <w:smallCaps w:val="0"/>
                <w:color w:val="000000" w:themeColor="text1"/>
                <w:sz w:val="21"/>
                <w:szCs w:val="21"/>
                <w:lang w:val="en-US" w:eastAsia="zh-CN"/>
                <w14:textFill>
                  <w14:solidFill>
                    <w14:schemeClr w14:val="tx1"/>
                  </w14:solidFill>
                </w14:textFill>
              </w:rPr>
            </w:pPr>
            <w:r>
              <w:rPr>
                <w:rFonts w:hint="eastAsia" w:ascii="Times New Roman" w:hAnsi="Times New Roman" w:eastAsia="宋体"/>
                <w:b/>
                <w:bCs/>
                <w:caps w:val="0"/>
                <w:smallCaps w:val="0"/>
                <w:color w:val="000000" w:themeColor="text1"/>
                <w:sz w:val="21"/>
                <w:szCs w:val="21"/>
                <w:lang w:eastAsia="zh-CN"/>
                <w14:textFill>
                  <w14:solidFill>
                    <w14:schemeClr w14:val="tx1"/>
                  </w14:solidFill>
                </w14:textFill>
              </w:rPr>
              <w:t>表</w:t>
            </w:r>
            <w:r>
              <w:rPr>
                <w:rFonts w:hint="eastAsia" w:ascii="Times New Roman" w:hAnsi="Times New Roman" w:eastAsia="宋体"/>
                <w:b/>
                <w:bCs/>
                <w:caps w:val="0"/>
                <w:smallCaps w:val="0"/>
                <w:color w:val="000000" w:themeColor="text1"/>
                <w:sz w:val="21"/>
                <w:szCs w:val="21"/>
                <w:lang w:val="en-US" w:eastAsia="zh-CN"/>
                <w14:textFill>
                  <w14:solidFill>
                    <w14:schemeClr w14:val="tx1"/>
                  </w14:solidFill>
                </w14:textFill>
              </w:rPr>
              <w:t>19  本项目锅炉大气污染物排放情况一览表</w:t>
            </w:r>
          </w:p>
          <w:tbl>
            <w:tblPr>
              <w:tblStyle w:val="74"/>
              <w:tblW w:w="5002" w:type="pct"/>
              <w:tblInd w:w="2" w:type="dxa"/>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autofit"/>
              <w:tblCellMar>
                <w:top w:w="0" w:type="dxa"/>
                <w:left w:w="0" w:type="dxa"/>
                <w:bottom w:w="0" w:type="dxa"/>
                <w:right w:w="0" w:type="dxa"/>
              </w:tblCellMar>
            </w:tblPr>
            <w:tblGrid>
              <w:gridCol w:w="694"/>
              <w:gridCol w:w="892"/>
              <w:gridCol w:w="709"/>
              <w:gridCol w:w="1119"/>
              <w:gridCol w:w="903"/>
              <w:gridCol w:w="457"/>
              <w:gridCol w:w="760"/>
              <w:gridCol w:w="1183"/>
              <w:gridCol w:w="653"/>
              <w:gridCol w:w="768"/>
              <w:gridCol w:w="1137"/>
              <w:gridCol w:w="959"/>
              <w:gridCol w:w="1051"/>
              <w:gridCol w:w="821"/>
              <w:gridCol w:w="760"/>
              <w:gridCol w:w="1144"/>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4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t>项目</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t>位置</w:t>
                  </w:r>
                </w:p>
              </w:tc>
              <w:tc>
                <w:tcPr>
                  <w:tcW w:w="31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8"/>
                      <w:sz w:val="21"/>
                      <w:szCs w:val="21"/>
                      <w:u w:val="none" w:color="auto"/>
                      <w14:textFill>
                        <w14:solidFill>
                          <w14:schemeClr w14:val="tx1"/>
                        </w14:solidFill>
                      </w14:textFill>
                    </w:rPr>
                    <w:t>产污环节</w:t>
                  </w:r>
                </w:p>
              </w:tc>
              <w:tc>
                <w:tcPr>
                  <w:tcW w:w="25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6"/>
                      <w:sz w:val="21"/>
                      <w:szCs w:val="21"/>
                      <w:u w:val="none" w:color="auto"/>
                      <w14:textFill>
                        <w14:solidFill>
                          <w14:schemeClr w14:val="tx1"/>
                        </w14:solidFill>
                      </w14:textFill>
                    </w:rPr>
                    <w:t>污</w:t>
                  </w:r>
                  <w:r>
                    <w:rPr>
                      <w:rFonts w:hint="default" w:ascii="Times New Roman" w:hAnsi="Times New Roman" w:eastAsia="宋体" w:cs="Times New Roman"/>
                      <w:caps w:val="0"/>
                      <w:smallCaps w:val="0"/>
                      <w:color w:val="000000" w:themeColor="text1"/>
                      <w:spacing w:val="5"/>
                      <w:sz w:val="21"/>
                      <w:szCs w:val="21"/>
                      <w:u w:val="none" w:color="auto"/>
                      <w14:textFill>
                        <w14:solidFill>
                          <w14:schemeClr w14:val="tx1"/>
                        </w14:solidFill>
                      </w14:textFill>
                    </w:rPr>
                    <w:t>染</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6"/>
                      <w:sz w:val="21"/>
                      <w:szCs w:val="21"/>
                      <w:u w:val="none" w:color="auto"/>
                      <w14:textFill>
                        <w14:solidFill>
                          <w14:schemeClr w14:val="tx1"/>
                        </w14:solidFill>
                      </w14:textFill>
                    </w:rPr>
                    <w:t>物种</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2"/>
                      <w:sz w:val="21"/>
                      <w:szCs w:val="21"/>
                      <w:u w:val="none" w:color="auto"/>
                      <w14:textFill>
                        <w14:solidFill>
                          <w14:schemeClr w14:val="tx1"/>
                        </w14:solidFill>
                      </w14:textFill>
                    </w:rPr>
                    <w:t>类</w:t>
                  </w:r>
                </w:p>
              </w:tc>
              <w:tc>
                <w:tcPr>
                  <w:tcW w:w="721"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13"/>
                      <w:sz w:val="21"/>
                      <w:szCs w:val="21"/>
                      <w:u w:val="none" w:color="auto"/>
                      <w14:textFill>
                        <w14:solidFill>
                          <w14:schemeClr w14:val="tx1"/>
                        </w14:solidFill>
                      </w14:textFill>
                    </w:rPr>
                    <w:t>污</w:t>
                  </w:r>
                  <w:r>
                    <w:rPr>
                      <w:rFonts w:hint="default" w:ascii="Times New Roman" w:hAnsi="Times New Roman" w:eastAsia="宋体" w:cs="Times New Roman"/>
                      <w:caps w:val="0"/>
                      <w:smallCaps w:val="0"/>
                      <w:color w:val="000000" w:themeColor="text1"/>
                      <w:spacing w:val="8"/>
                      <w:sz w:val="21"/>
                      <w:szCs w:val="21"/>
                      <w:u w:val="none" w:color="auto"/>
                      <w14:textFill>
                        <w14:solidFill>
                          <w14:schemeClr w14:val="tx1"/>
                        </w14:solidFill>
                      </w14:textFill>
                    </w:rPr>
                    <w:t>染物产生情况</w:t>
                  </w:r>
                </w:p>
              </w:tc>
              <w:tc>
                <w:tcPr>
                  <w:tcW w:w="163" w:type="pct"/>
                  <w:vMerge w:val="restar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12"/>
                      <w:sz w:val="21"/>
                      <w:szCs w:val="21"/>
                      <w:u w:val="none" w:color="auto"/>
                      <w14:textFill>
                        <w14:solidFill>
                          <w14:schemeClr w14:val="tx1"/>
                        </w14:solidFill>
                      </w14:textFill>
                    </w:rPr>
                    <w:t>排</w:t>
                  </w:r>
                  <w:r>
                    <w:rPr>
                      <w:rFonts w:hint="default" w:ascii="Times New Roman" w:hAnsi="Times New Roman" w:eastAsia="宋体" w:cs="Times New Roman"/>
                      <w:caps w:val="0"/>
                      <w:smallCaps w:val="0"/>
                      <w:color w:val="000000" w:themeColor="text1"/>
                      <w:spacing w:val="-7"/>
                      <w:sz w:val="21"/>
                      <w:szCs w:val="21"/>
                      <w:u w:val="none" w:color="auto"/>
                      <w14:textFill>
                        <w14:solidFill>
                          <w14:schemeClr w14:val="tx1"/>
                        </w14:solidFill>
                      </w14:textFill>
                    </w:rPr>
                    <w:t xml:space="preserve"> 放 方 式</w:t>
                  </w:r>
                </w:p>
              </w:tc>
              <w:tc>
                <w:tcPr>
                  <w:tcW w:w="1200"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9"/>
                      <w:sz w:val="21"/>
                      <w:szCs w:val="21"/>
                      <w:u w:val="none" w:color="auto"/>
                      <w14:textFill>
                        <w14:solidFill>
                          <w14:schemeClr w14:val="tx1"/>
                        </w14:solidFill>
                      </w14:textFill>
                    </w:rPr>
                    <w:t>主要污染防治措</w:t>
                  </w:r>
                  <w:r>
                    <w:rPr>
                      <w:rFonts w:hint="default" w:ascii="Times New Roman" w:hAnsi="Times New Roman" w:eastAsia="宋体" w:cs="Times New Roman"/>
                      <w:caps w:val="0"/>
                      <w:smallCaps w:val="0"/>
                      <w:color w:val="000000" w:themeColor="text1"/>
                      <w:spacing w:val="8"/>
                      <w:sz w:val="21"/>
                      <w:szCs w:val="21"/>
                      <w:u w:val="none" w:color="auto"/>
                      <w14:textFill>
                        <w14:solidFill>
                          <w14:schemeClr w14:val="tx1"/>
                        </w14:solidFill>
                      </w14:textFill>
                    </w:rPr>
                    <w:t>施</w:t>
                  </w:r>
                </w:p>
              </w:tc>
              <w:tc>
                <w:tcPr>
                  <w:tcW w:w="1122"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13"/>
                      <w:sz w:val="21"/>
                      <w:szCs w:val="21"/>
                      <w:u w:val="none" w:color="auto"/>
                      <w14:textFill>
                        <w14:solidFill>
                          <w14:schemeClr w14:val="tx1"/>
                        </w14:solidFill>
                      </w14:textFill>
                    </w:rPr>
                    <w:t>污</w:t>
                  </w:r>
                  <w:r>
                    <w:rPr>
                      <w:rFonts w:hint="default" w:ascii="Times New Roman" w:hAnsi="Times New Roman" w:eastAsia="宋体" w:cs="Times New Roman"/>
                      <w:caps w:val="0"/>
                      <w:smallCaps w:val="0"/>
                      <w:color w:val="000000" w:themeColor="text1"/>
                      <w:spacing w:val="8"/>
                      <w:sz w:val="21"/>
                      <w:szCs w:val="21"/>
                      <w:u w:val="none" w:color="auto"/>
                      <w14:textFill>
                        <w14:solidFill>
                          <w14:schemeClr w14:val="tx1"/>
                        </w14:solidFill>
                      </w14:textFill>
                    </w:rPr>
                    <w:t>染物排放情况</w:t>
                  </w:r>
                </w:p>
              </w:tc>
              <w:tc>
                <w:tcPr>
                  <w:tcW w:w="29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t>排放口编号</w:t>
                  </w:r>
                </w:p>
              </w:tc>
              <w:tc>
                <w:tcPr>
                  <w:tcW w:w="271"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6"/>
                      <w:sz w:val="21"/>
                      <w:szCs w:val="21"/>
                      <w:u w:val="none" w:color="auto"/>
                      <w14:textFill>
                        <w14:solidFill>
                          <w14:schemeClr w14:val="tx1"/>
                        </w14:solidFill>
                      </w14:textFill>
                    </w:rPr>
                    <w:t>运行</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2"/>
                      <w:sz w:val="21"/>
                      <w:szCs w:val="21"/>
                      <w:u w:val="none" w:color="auto"/>
                      <w14:textFill>
                        <w14:solidFill>
                          <w14:schemeClr w14:val="tx1"/>
                        </w14:solidFill>
                      </w14:textFill>
                    </w:rPr>
                    <w:t>时间</w:t>
                  </w:r>
                </w:p>
                <w:p>
                  <w:pPr>
                    <w:keepNext w:val="0"/>
                    <w:keepLines w:val="0"/>
                    <w:pageBreakBefore w:val="0"/>
                    <w:widowControl w:val="0"/>
                    <w:tabs>
                      <w:tab w:val="left" w:pos="238"/>
                    </w:tabs>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pPr>
                  <w:r>
                    <w:rPr>
                      <w:rFonts w:hint="eastAsia" w:ascii="Times New Roman" w:hAnsi="Times New Roman" w:cs="Times New Roman"/>
                      <w:caps w:val="0"/>
                      <w:smallCaps w:val="0"/>
                      <w:color w:val="000000" w:themeColor="text1"/>
                      <w:spacing w:val="-4"/>
                      <w:sz w:val="21"/>
                      <w:szCs w:val="21"/>
                      <w:u w:val="none" w:color="auto"/>
                      <w:lang w:eastAsia="zh-CN"/>
                      <w14:textFill>
                        <w14:solidFill>
                          <w14:schemeClr w14:val="tx1"/>
                        </w14:solidFill>
                      </w14:textFill>
                    </w:rPr>
                    <w:t>（</w:t>
                  </w:r>
                  <w:r>
                    <w:rPr>
                      <w:rFonts w:hint="default" w:ascii="Times New Roman" w:hAnsi="Times New Roman" w:eastAsia="宋体" w:cs="Times New Roman"/>
                      <w:caps w:val="0"/>
                      <w:smallCaps w:val="0"/>
                      <w:color w:val="000000" w:themeColor="text1"/>
                      <w:spacing w:val="-2"/>
                      <w:sz w:val="21"/>
                      <w:szCs w:val="21"/>
                      <w:u w:val="none" w:color="auto"/>
                      <w14:textFill>
                        <w14:solidFill>
                          <w14:schemeClr w14:val="tx1"/>
                        </w14:solidFill>
                      </w14:textFill>
                    </w:rPr>
                    <w:t>h</w:t>
                  </w:r>
                  <w:r>
                    <w:rPr>
                      <w:rFonts w:hint="eastAsia" w:ascii="Times New Roman" w:hAnsi="Times New Roman" w:cs="Times New Roman"/>
                      <w:caps w:val="0"/>
                      <w:smallCaps w:val="0"/>
                      <w:color w:val="000000" w:themeColor="text1"/>
                      <w:spacing w:val="-2"/>
                      <w:sz w:val="21"/>
                      <w:szCs w:val="21"/>
                      <w:u w:val="none" w:color="auto"/>
                      <w:lang w:eastAsia="zh-CN"/>
                      <w14:textFill>
                        <w14:solidFill>
                          <w14:schemeClr w14:val="tx1"/>
                        </w14:solidFill>
                      </w14:textFill>
                    </w:rPr>
                    <w:t>）</w:t>
                  </w:r>
                </w:p>
              </w:tc>
              <w:tc>
                <w:tcPr>
                  <w:tcW w:w="40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8"/>
                      <w:sz w:val="21"/>
                      <w:szCs w:val="21"/>
                      <w:u w:val="none" w:color="auto"/>
                      <w14:textFill>
                        <w14:solidFill>
                          <w14:schemeClr w14:val="tx1"/>
                        </w14:solidFill>
                      </w14:textFill>
                    </w:rPr>
                    <w:t>排放标准</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8"/>
                      <w:sz w:val="21"/>
                      <w:szCs w:val="21"/>
                      <w:u w:val="none" w:color="auto"/>
                      <w14:textFill>
                        <w14:solidFill>
                          <w14:schemeClr w14:val="tx1"/>
                        </w14:solidFill>
                      </w14:textFill>
                    </w:rPr>
                    <w:t>浓度限值</w:t>
                  </w:r>
                </w:p>
                <w:p>
                  <w:pPr>
                    <w:keepNext w:val="0"/>
                    <w:keepLines w:val="0"/>
                    <w:pageBreakBefore w:val="0"/>
                    <w:widowControl w:val="0"/>
                    <w:tabs>
                      <w:tab w:val="left" w:pos="258"/>
                    </w:tabs>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pPr>
                  <w:r>
                    <w:rPr>
                      <w:rFonts w:hint="eastAsia" w:ascii="Times New Roman" w:hAnsi="Times New Roman" w:cs="Times New Roman"/>
                      <w:caps w:val="0"/>
                      <w:smallCaps w:val="0"/>
                      <w:color w:val="000000" w:themeColor="text1"/>
                      <w:spacing w:val="-2"/>
                      <w:sz w:val="21"/>
                      <w:szCs w:val="21"/>
                      <w:u w:val="none" w:color="auto"/>
                      <w:lang w:eastAsia="zh-CN"/>
                      <w14:textFill>
                        <w14:solidFill>
                          <w14:schemeClr w14:val="tx1"/>
                        </w14:solidFill>
                      </w14:textFill>
                    </w:rPr>
                    <w:t>（</w:t>
                  </w:r>
                  <w:r>
                    <w:rPr>
                      <w:rFonts w:hint="default" w:ascii="Times New Roman" w:hAnsi="Times New Roman" w:eastAsia="宋体" w:cs="Times New Roman"/>
                      <w:caps w:val="0"/>
                      <w:smallCaps w:val="0"/>
                      <w:color w:val="000000" w:themeColor="text1"/>
                      <w:spacing w:val="-2"/>
                      <w:sz w:val="21"/>
                      <w:szCs w:val="21"/>
                      <w:u w:val="none" w:color="auto"/>
                      <w14:textFill>
                        <w14:solidFill>
                          <w14:schemeClr w14:val="tx1"/>
                        </w14:solidFill>
                      </w14:textFill>
                    </w:rPr>
                    <w:t>mg/m</w:t>
                  </w:r>
                  <w:r>
                    <w:rPr>
                      <w:rFonts w:hint="eastAsia" w:ascii="Times New Roman" w:hAnsi="Times New Roman" w:eastAsia="宋体" w:cs="Times New Roman"/>
                      <w:caps w:val="0"/>
                      <w:smallCaps w:val="0"/>
                      <w:color w:val="000000" w:themeColor="text1"/>
                      <w:spacing w:val="-2"/>
                      <w:sz w:val="21"/>
                      <w:szCs w:val="21"/>
                      <w:u w:val="none" w:color="auto"/>
                      <w:vertAlign w:val="superscript"/>
                      <w:lang w:val="en-US" w:eastAsia="zh-CN"/>
                      <w14:textFill>
                        <w14:solidFill>
                          <w14:schemeClr w14:val="tx1"/>
                        </w14:solidFill>
                      </w14:textFill>
                    </w:rPr>
                    <w:t>3</w:t>
                  </w:r>
                  <w:r>
                    <w:rPr>
                      <w:rFonts w:hint="eastAsia" w:ascii="Times New Roman" w:hAnsi="Times New Roman" w:cs="Times New Roman"/>
                      <w:caps w:val="0"/>
                      <w:smallCaps w:val="0"/>
                      <w:color w:val="000000" w:themeColor="text1"/>
                      <w:spacing w:val="-2"/>
                      <w:sz w:val="21"/>
                      <w:szCs w:val="21"/>
                      <w:u w:val="none" w:color="auto"/>
                      <w:lang w:eastAsia="zh-CN"/>
                      <w14:textFill>
                        <w14:solidFill>
                          <w14:schemeClr w14:val="tx1"/>
                        </w14:solidFill>
                      </w14:textFill>
                    </w:rPr>
                    <w:t>）</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1647" w:hRule="atLeast"/>
              </w:trPr>
              <w:tc>
                <w:tcPr>
                  <w:tcW w:w="2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pPr>
                </w:p>
              </w:tc>
              <w:tc>
                <w:tcPr>
                  <w:tcW w:w="3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25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399" w:type="pct"/>
                  <w:tcBorders>
                    <w:tl2br w:val="nil"/>
                    <w:tr2bl w:val="nil"/>
                  </w:tcBorders>
                  <w:vAlign w:val="center"/>
                </w:tcPr>
                <w:p>
                  <w:pPr>
                    <w:keepNext w:val="0"/>
                    <w:keepLines w:val="0"/>
                    <w:pageBreakBefore w:val="0"/>
                    <w:widowControl w:val="0"/>
                    <w:tabs>
                      <w:tab w:val="left" w:pos="252"/>
                    </w:tabs>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pPr>
                  <w:r>
                    <w:rPr>
                      <w:rFonts w:hint="default" w:ascii="Times New Roman" w:hAnsi="Times New Roman" w:eastAsia="宋体" w:cs="Times New Roman"/>
                      <w:caps w:val="0"/>
                      <w:smallCaps w:val="0"/>
                      <w:color w:val="000000" w:themeColor="text1"/>
                      <w:spacing w:val="8"/>
                      <w:sz w:val="21"/>
                      <w:szCs w:val="21"/>
                      <w:u w:val="none" w:color="auto"/>
                      <w14:textFill>
                        <w14:solidFill>
                          <w14:schemeClr w14:val="tx1"/>
                        </w14:solidFill>
                      </w14:textFill>
                    </w:rPr>
                    <w:t>产生浓度</w:t>
                  </w: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 xml:space="preserve"> </w:t>
                  </w:r>
                  <w:r>
                    <w:rPr>
                      <w:rFonts w:hint="eastAsia" w:ascii="Times New Roman" w:hAnsi="Times New Roman" w:cs="Times New Roman"/>
                      <w:caps w:val="0"/>
                      <w:smallCaps w:val="0"/>
                      <w:color w:val="000000" w:themeColor="text1"/>
                      <w:spacing w:val="-2"/>
                      <w:sz w:val="21"/>
                      <w:szCs w:val="21"/>
                      <w:u w:val="none" w:color="auto"/>
                      <w:lang w:eastAsia="zh-CN"/>
                      <w14:textFill>
                        <w14:solidFill>
                          <w14:schemeClr w14:val="tx1"/>
                        </w14:solidFill>
                      </w14:textFill>
                    </w:rPr>
                    <w:t>（</w:t>
                  </w:r>
                  <w:r>
                    <w:rPr>
                      <w:rFonts w:hint="default" w:ascii="Times New Roman" w:hAnsi="Times New Roman" w:eastAsia="宋体" w:cs="Times New Roman"/>
                      <w:caps w:val="0"/>
                      <w:smallCaps w:val="0"/>
                      <w:color w:val="000000" w:themeColor="text1"/>
                      <w:spacing w:val="-1"/>
                      <w:sz w:val="21"/>
                      <w:szCs w:val="21"/>
                      <w:u w:val="none" w:color="auto"/>
                      <w14:textFill>
                        <w14:solidFill>
                          <w14:schemeClr w14:val="tx1"/>
                        </w14:solidFill>
                      </w14:textFill>
                    </w:rPr>
                    <w:t>mg</w:t>
                  </w:r>
                  <w:r>
                    <w:rPr>
                      <w:rFonts w:hint="default" w:ascii="Times New Roman" w:hAnsi="Times New Roman" w:eastAsia="宋体" w:cs="Times New Roman"/>
                      <w:caps w:val="0"/>
                      <w:smallCaps w:val="0"/>
                      <w:color w:val="000000" w:themeColor="text1"/>
                      <w:spacing w:val="-2"/>
                      <w:sz w:val="21"/>
                      <w:szCs w:val="21"/>
                      <w:u w:val="none" w:color="auto"/>
                      <w14:textFill>
                        <w14:solidFill>
                          <w14:schemeClr w14:val="tx1"/>
                        </w14:solidFill>
                      </w14:textFill>
                    </w:rPr>
                    <w:t>/</w:t>
                  </w:r>
                  <w:r>
                    <w:rPr>
                      <w:rFonts w:hint="default" w:ascii="Times New Roman" w:hAnsi="Times New Roman" w:eastAsia="宋体" w:cs="Times New Roman"/>
                      <w:caps w:val="0"/>
                      <w:smallCaps w:val="0"/>
                      <w:color w:val="000000" w:themeColor="text1"/>
                      <w:spacing w:val="-1"/>
                      <w:sz w:val="21"/>
                      <w:szCs w:val="21"/>
                      <w:u w:val="none" w:color="auto"/>
                      <w14:textFill>
                        <w14:solidFill>
                          <w14:schemeClr w14:val="tx1"/>
                        </w14:solidFill>
                      </w14:textFill>
                    </w:rPr>
                    <w:t>m</w:t>
                  </w:r>
                  <w:r>
                    <w:rPr>
                      <w:rFonts w:hint="eastAsia" w:ascii="Times New Roman" w:hAnsi="Times New Roman" w:eastAsia="宋体" w:cs="Times New Roman"/>
                      <w:caps w:val="0"/>
                      <w:smallCaps w:val="0"/>
                      <w:color w:val="000000" w:themeColor="text1"/>
                      <w:spacing w:val="-1"/>
                      <w:sz w:val="21"/>
                      <w:szCs w:val="21"/>
                      <w:u w:val="none" w:color="auto"/>
                      <w:vertAlign w:val="superscript"/>
                      <w:lang w:val="en-US" w:eastAsia="zh-CN"/>
                      <w14:textFill>
                        <w14:solidFill>
                          <w14:schemeClr w14:val="tx1"/>
                        </w14:solidFill>
                      </w14:textFill>
                    </w:rPr>
                    <w:t>3</w:t>
                  </w:r>
                  <w:r>
                    <w:rPr>
                      <w:rFonts w:hint="default" w:ascii="Times New Roman" w:hAnsi="Times New Roman" w:eastAsia="宋体" w:cs="Times New Roman"/>
                      <w:caps w:val="0"/>
                      <w:smallCaps w:val="0"/>
                      <w:color w:val="000000" w:themeColor="text1"/>
                      <w:spacing w:val="-2"/>
                      <w:position w:val="6"/>
                      <w:sz w:val="21"/>
                      <w:szCs w:val="21"/>
                      <w:u w:val="none" w:color="auto"/>
                      <w14:textFill>
                        <w14:solidFill>
                          <w14:schemeClr w14:val="tx1"/>
                        </w14:solidFill>
                      </w14:textFill>
                    </w:rPr>
                    <w:t xml:space="preserve"> </w:t>
                  </w:r>
                  <w:r>
                    <w:rPr>
                      <w:rFonts w:hint="eastAsia" w:ascii="Times New Roman" w:hAnsi="Times New Roman" w:cs="Times New Roman"/>
                      <w:caps w:val="0"/>
                      <w:smallCaps w:val="0"/>
                      <w:color w:val="000000" w:themeColor="text1"/>
                      <w:spacing w:val="-2"/>
                      <w:sz w:val="21"/>
                      <w:szCs w:val="21"/>
                      <w:u w:val="none" w:color="auto"/>
                      <w:lang w:eastAsia="zh-CN"/>
                      <w14:textFill>
                        <w14:solidFill>
                          <w14:schemeClr w14:val="tx1"/>
                        </w14:solidFill>
                      </w14:textFill>
                    </w:rPr>
                    <w:t>）</w:t>
                  </w:r>
                </w:p>
              </w:tc>
              <w:tc>
                <w:tcPr>
                  <w:tcW w:w="322" w:type="pct"/>
                  <w:tcBorders>
                    <w:tl2br w:val="nil"/>
                    <w:tr2bl w:val="nil"/>
                  </w:tcBorders>
                  <w:vAlign w:val="center"/>
                </w:tcPr>
                <w:p>
                  <w:pPr>
                    <w:keepNext w:val="0"/>
                    <w:keepLines w:val="0"/>
                    <w:pageBreakBefore w:val="0"/>
                    <w:widowControl w:val="0"/>
                    <w:tabs>
                      <w:tab w:val="left" w:pos="247"/>
                    </w:tabs>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pPr>
                  <w:r>
                    <w:rPr>
                      <w:rFonts w:hint="default" w:ascii="Times New Roman" w:hAnsi="Times New Roman" w:eastAsia="宋体" w:cs="Times New Roman"/>
                      <w:caps w:val="0"/>
                      <w:smallCaps w:val="0"/>
                      <w:color w:val="000000" w:themeColor="text1"/>
                      <w:spacing w:val="8"/>
                      <w:sz w:val="21"/>
                      <w:szCs w:val="21"/>
                      <w:u w:val="none" w:color="auto"/>
                      <w14:textFill>
                        <w14:solidFill>
                          <w14:schemeClr w14:val="tx1"/>
                        </w14:solidFill>
                      </w14:textFill>
                    </w:rPr>
                    <w:t>产</w:t>
                  </w:r>
                  <w:r>
                    <w:rPr>
                      <w:rFonts w:hint="default" w:ascii="Times New Roman" w:hAnsi="Times New Roman" w:eastAsia="宋体" w:cs="Times New Roman"/>
                      <w:caps w:val="0"/>
                      <w:smallCaps w:val="0"/>
                      <w:color w:val="000000" w:themeColor="text1"/>
                      <w:spacing w:val="7"/>
                      <w:sz w:val="21"/>
                      <w:szCs w:val="21"/>
                      <w:u w:val="none" w:color="auto"/>
                      <w14:textFill>
                        <w14:solidFill>
                          <w14:schemeClr w14:val="tx1"/>
                        </w14:solidFill>
                      </w14:textFill>
                    </w:rPr>
                    <w:t>生量</w:t>
                  </w: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 xml:space="preserve"> </w:t>
                  </w: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ab/>
                  </w:r>
                  <w:r>
                    <w:rPr>
                      <w:rFonts w:hint="eastAsia" w:ascii="Times New Roman" w:hAnsi="Times New Roman" w:cs="Times New Roman"/>
                      <w:caps w:val="0"/>
                      <w:smallCaps w:val="0"/>
                      <w:color w:val="000000" w:themeColor="text1"/>
                      <w:spacing w:val="-11"/>
                      <w:sz w:val="21"/>
                      <w:szCs w:val="21"/>
                      <w:u w:val="none" w:color="auto"/>
                      <w:lang w:eastAsia="zh-CN"/>
                      <w14:textFill>
                        <w14:solidFill>
                          <w14:schemeClr w14:val="tx1"/>
                        </w14:solidFill>
                      </w14:textFill>
                    </w:rPr>
                    <w:t>（</w:t>
                  </w:r>
                  <w:r>
                    <w:rPr>
                      <w:rFonts w:hint="default" w:ascii="Times New Roman" w:hAnsi="Times New Roman" w:eastAsia="宋体" w:cs="Times New Roman"/>
                      <w:caps w:val="0"/>
                      <w:smallCaps w:val="0"/>
                      <w:color w:val="000000" w:themeColor="text1"/>
                      <w:spacing w:val="-7"/>
                      <w:sz w:val="21"/>
                      <w:szCs w:val="21"/>
                      <w:u w:val="none" w:color="auto"/>
                      <w14:textFill>
                        <w14:solidFill>
                          <w14:schemeClr w14:val="tx1"/>
                        </w14:solidFill>
                      </w14:textFill>
                    </w:rPr>
                    <w:t xml:space="preserve">t/a </w:t>
                  </w:r>
                  <w:r>
                    <w:rPr>
                      <w:rFonts w:hint="eastAsia" w:ascii="Times New Roman" w:hAnsi="Times New Roman" w:cs="Times New Roman"/>
                      <w:caps w:val="0"/>
                      <w:smallCaps w:val="0"/>
                      <w:color w:val="000000" w:themeColor="text1"/>
                      <w:spacing w:val="-7"/>
                      <w:sz w:val="21"/>
                      <w:szCs w:val="21"/>
                      <w:u w:val="none" w:color="auto"/>
                      <w:lang w:eastAsia="zh-CN"/>
                      <w14:textFill>
                        <w14:solidFill>
                          <w14:schemeClr w14:val="tx1"/>
                        </w14:solidFill>
                      </w14:textFill>
                    </w:rPr>
                    <w:t>）</w:t>
                  </w:r>
                </w:p>
              </w:tc>
              <w:tc>
                <w:tcPr>
                  <w:tcW w:w="163"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2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4"/>
                      <w:sz w:val="21"/>
                      <w:szCs w:val="21"/>
                      <w:u w:val="none" w:color="auto"/>
                      <w14:textFill>
                        <w14:solidFill>
                          <w14:schemeClr w14:val="tx1"/>
                        </w14:solidFill>
                      </w14:textFill>
                    </w:rPr>
                    <w:t>治理</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6"/>
                      <w:sz w:val="21"/>
                      <w:szCs w:val="21"/>
                      <w:u w:val="none" w:color="auto"/>
                      <w14:textFill>
                        <w14:solidFill>
                          <w14:schemeClr w14:val="tx1"/>
                        </w14:solidFill>
                      </w14:textFill>
                    </w:rPr>
                    <w:t>措施</w:t>
                  </w:r>
                </w:p>
              </w:tc>
              <w:tc>
                <w:tcPr>
                  <w:tcW w:w="422" w:type="pct"/>
                  <w:tcBorders>
                    <w:tl2br w:val="nil"/>
                    <w:tr2bl w:val="nil"/>
                  </w:tcBorders>
                  <w:vAlign w:val="center"/>
                </w:tcPr>
                <w:p>
                  <w:pPr>
                    <w:keepNext w:val="0"/>
                    <w:keepLines w:val="0"/>
                    <w:pageBreakBefore w:val="0"/>
                    <w:widowControl w:val="0"/>
                    <w:tabs>
                      <w:tab w:val="left" w:pos="278"/>
                    </w:tabs>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aps w:val="0"/>
                      <w:smallCaps w:val="0"/>
                      <w:color w:val="000000" w:themeColor="text1"/>
                      <w:spacing w:val="8"/>
                      <w:sz w:val="21"/>
                      <w:szCs w:val="21"/>
                      <w:u w:val="none" w:color="auto"/>
                      <w:lang w:eastAsia="zh-CN"/>
                      <w14:textFill>
                        <w14:solidFill>
                          <w14:schemeClr w14:val="tx1"/>
                        </w14:solidFill>
                      </w14:textFill>
                    </w:rPr>
                  </w:pPr>
                  <w:r>
                    <w:rPr>
                      <w:rFonts w:hint="eastAsia" w:ascii="Times New Roman" w:hAnsi="Times New Roman" w:eastAsia="宋体" w:cs="Times New Roman"/>
                      <w:caps w:val="0"/>
                      <w:smallCaps w:val="0"/>
                      <w:color w:val="000000" w:themeColor="text1"/>
                      <w:spacing w:val="8"/>
                      <w:sz w:val="21"/>
                      <w:szCs w:val="21"/>
                      <w:u w:val="none" w:color="auto"/>
                      <w:lang w:eastAsia="zh-CN"/>
                      <w14:textFill>
                        <w14:solidFill>
                          <w14:schemeClr w14:val="tx1"/>
                        </w14:solidFill>
                      </w14:textFill>
                    </w:rPr>
                    <w:t>烟气量</w:t>
                  </w:r>
                </w:p>
                <w:p>
                  <w:pPr>
                    <w:keepNext w:val="0"/>
                    <w:keepLines w:val="0"/>
                    <w:pageBreakBefore w:val="0"/>
                    <w:widowControl w:val="0"/>
                    <w:tabs>
                      <w:tab w:val="left" w:pos="278"/>
                    </w:tabs>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pPr>
                  <w:r>
                    <w:rPr>
                      <w:rFonts w:hint="eastAsia" w:ascii="Times New Roman" w:hAnsi="Times New Roman" w:cs="Times New Roman"/>
                      <w:caps w:val="0"/>
                      <w:smallCaps w:val="0"/>
                      <w:color w:val="000000" w:themeColor="text1"/>
                      <w:spacing w:val="-9"/>
                      <w:sz w:val="21"/>
                      <w:szCs w:val="21"/>
                      <w:u w:val="none" w:color="auto"/>
                      <w:lang w:eastAsia="zh-CN"/>
                      <w14:textFill>
                        <w14:solidFill>
                          <w14:schemeClr w14:val="tx1"/>
                        </w14:solidFill>
                      </w14:textFill>
                    </w:rPr>
                    <w:t>（</w:t>
                  </w:r>
                  <w:r>
                    <w:rPr>
                      <w:rFonts w:hint="default" w:ascii="Times New Roman" w:hAnsi="Times New Roman" w:eastAsia="宋体" w:cs="Times New Roman"/>
                      <w:caps w:val="0"/>
                      <w:smallCaps w:val="0"/>
                      <w:color w:val="000000" w:themeColor="text1"/>
                      <w:spacing w:val="-5"/>
                      <w:sz w:val="21"/>
                      <w:szCs w:val="21"/>
                      <w:u w:val="none" w:color="auto"/>
                      <w14:textFill>
                        <w14:solidFill>
                          <w14:schemeClr w14:val="tx1"/>
                        </w14:solidFill>
                      </w14:textFill>
                    </w:rPr>
                    <w:t>m</w:t>
                  </w:r>
                  <w:r>
                    <w:rPr>
                      <w:rFonts w:hint="eastAsia" w:ascii="Times New Roman" w:hAnsi="Times New Roman" w:eastAsia="宋体" w:cs="Times New Roman"/>
                      <w:caps w:val="0"/>
                      <w:smallCaps w:val="0"/>
                      <w:color w:val="000000" w:themeColor="text1"/>
                      <w:spacing w:val="-5"/>
                      <w:sz w:val="21"/>
                      <w:szCs w:val="21"/>
                      <w:u w:val="none" w:color="auto"/>
                      <w:vertAlign w:val="superscript"/>
                      <w:lang w:val="en-US" w:eastAsia="zh-CN"/>
                      <w14:textFill>
                        <w14:solidFill>
                          <w14:schemeClr w14:val="tx1"/>
                        </w14:solidFill>
                      </w14:textFill>
                    </w:rPr>
                    <w:t>3</w:t>
                  </w:r>
                  <w:r>
                    <w:rPr>
                      <w:rFonts w:hint="default" w:ascii="Times New Roman" w:hAnsi="Times New Roman" w:eastAsia="宋体" w:cs="Times New Roman"/>
                      <w:caps w:val="0"/>
                      <w:smallCaps w:val="0"/>
                      <w:color w:val="000000" w:themeColor="text1"/>
                      <w:spacing w:val="-5"/>
                      <w:sz w:val="21"/>
                      <w:szCs w:val="21"/>
                      <w:u w:val="none" w:color="auto"/>
                      <w14:textFill>
                        <w14:solidFill>
                          <w14:schemeClr w14:val="tx1"/>
                        </w14:solidFill>
                      </w14:textFill>
                    </w:rPr>
                    <w:t xml:space="preserve">/a </w:t>
                  </w:r>
                  <w:r>
                    <w:rPr>
                      <w:rFonts w:hint="eastAsia" w:ascii="Times New Roman" w:hAnsi="Times New Roman" w:cs="Times New Roman"/>
                      <w:caps w:val="0"/>
                      <w:smallCaps w:val="0"/>
                      <w:color w:val="000000" w:themeColor="text1"/>
                      <w:spacing w:val="-5"/>
                      <w:sz w:val="21"/>
                      <w:szCs w:val="21"/>
                      <w:u w:val="none" w:color="auto"/>
                      <w:lang w:eastAsia="zh-CN"/>
                      <w14:textFill>
                        <w14:solidFill>
                          <w14:schemeClr w14:val="tx1"/>
                        </w14:solidFill>
                      </w14:textFill>
                    </w:rPr>
                    <w:t>）</w:t>
                  </w:r>
                </w:p>
              </w:tc>
              <w:tc>
                <w:tcPr>
                  <w:tcW w:w="2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pPr>
                  <w:r>
                    <w:rPr>
                      <w:rFonts w:hint="default" w:ascii="Times New Roman" w:hAnsi="Times New Roman" w:eastAsia="宋体" w:cs="Times New Roman"/>
                      <w:caps w:val="0"/>
                      <w:smallCaps w:val="0"/>
                      <w:color w:val="000000" w:themeColor="text1"/>
                      <w:spacing w:val="8"/>
                      <w:sz w:val="21"/>
                      <w:szCs w:val="21"/>
                      <w:u w:val="none" w:color="auto"/>
                      <w14:textFill>
                        <w14:solidFill>
                          <w14:schemeClr w14:val="tx1"/>
                        </w14:solidFill>
                      </w14:textFill>
                    </w:rPr>
                    <w:t>去</w:t>
                  </w:r>
                  <w:r>
                    <w:rPr>
                      <w:rFonts w:hint="default" w:ascii="Times New Roman" w:hAnsi="Times New Roman" w:eastAsia="宋体" w:cs="Times New Roman"/>
                      <w:caps w:val="0"/>
                      <w:smallCaps w:val="0"/>
                      <w:color w:val="000000" w:themeColor="text1"/>
                      <w:spacing w:val="6"/>
                      <w:sz w:val="21"/>
                      <w:szCs w:val="21"/>
                      <w:u w:val="none" w:color="auto"/>
                      <w14:textFill>
                        <w14:solidFill>
                          <w14:schemeClr w14:val="tx1"/>
                        </w14:solidFill>
                      </w14:textFill>
                    </w:rPr>
                    <w:t>除效</w:t>
                  </w: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 xml:space="preserve"> </w:t>
                  </w:r>
                  <w:r>
                    <w:rPr>
                      <w:rFonts w:hint="default" w:ascii="Times New Roman" w:hAnsi="Times New Roman" w:eastAsia="宋体" w:cs="Times New Roman"/>
                      <w:caps w:val="0"/>
                      <w:smallCaps w:val="0"/>
                      <w:color w:val="000000" w:themeColor="text1"/>
                      <w:spacing w:val="-2"/>
                      <w:sz w:val="21"/>
                      <w:szCs w:val="21"/>
                      <w:u w:val="none" w:color="auto"/>
                      <w14:textFill>
                        <w14:solidFill>
                          <w14:schemeClr w14:val="tx1"/>
                        </w14:solidFill>
                      </w14:textFill>
                    </w:rPr>
                    <w:t xml:space="preserve">率 </w:t>
                  </w:r>
                  <w:r>
                    <w:rPr>
                      <w:rFonts w:hint="eastAsia" w:ascii="Times New Roman" w:hAnsi="Times New Roman" w:cs="Times New Roman"/>
                      <w:caps w:val="0"/>
                      <w:smallCaps w:val="0"/>
                      <w:color w:val="000000" w:themeColor="text1"/>
                      <w:spacing w:val="-2"/>
                      <w:sz w:val="21"/>
                      <w:szCs w:val="21"/>
                      <w:u w:val="none" w:color="auto"/>
                      <w:lang w:eastAsia="zh-CN"/>
                      <w14:textFill>
                        <w14:solidFill>
                          <w14:schemeClr w14:val="tx1"/>
                        </w14:solidFill>
                      </w14:textFill>
                    </w:rPr>
                    <w:t>（</w:t>
                  </w:r>
                  <w:r>
                    <w:rPr>
                      <w:rFonts w:hint="default" w:ascii="Times New Roman" w:hAnsi="Times New Roman" w:eastAsia="宋体" w:cs="Times New Roman"/>
                      <w:caps w:val="0"/>
                      <w:smallCaps w:val="0"/>
                      <w:color w:val="000000" w:themeColor="text1"/>
                      <w:spacing w:val="-1"/>
                      <w:sz w:val="21"/>
                      <w:szCs w:val="21"/>
                      <w:u w:val="none" w:color="auto"/>
                      <w14:textFill>
                        <w14:solidFill>
                          <w14:schemeClr w14:val="tx1"/>
                        </w14:solidFill>
                      </w14:textFill>
                    </w:rPr>
                    <w:t>%</w:t>
                  </w:r>
                  <w:r>
                    <w:rPr>
                      <w:rFonts w:hint="eastAsia" w:ascii="Times New Roman" w:hAnsi="Times New Roman" w:cs="Times New Roman"/>
                      <w:caps w:val="0"/>
                      <w:smallCaps w:val="0"/>
                      <w:color w:val="000000" w:themeColor="text1"/>
                      <w:spacing w:val="-1"/>
                      <w:sz w:val="21"/>
                      <w:szCs w:val="21"/>
                      <w:u w:val="none" w:color="auto"/>
                      <w:lang w:eastAsia="zh-CN"/>
                      <w14:textFill>
                        <w14:solidFill>
                          <w14:schemeClr w14:val="tx1"/>
                        </w14:solidFill>
                      </w14:textFill>
                    </w:rPr>
                    <w:t>）</w:t>
                  </w:r>
                </w:p>
              </w:tc>
              <w:tc>
                <w:tcPr>
                  <w:tcW w:w="274" w:type="pc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aps w:val="0"/>
                      <w:smallCaps w:val="0"/>
                      <w:color w:val="000000" w:themeColor="text1"/>
                      <w:spacing w:val="-13"/>
                      <w:sz w:val="21"/>
                      <w:szCs w:val="21"/>
                      <w:u w:val="none" w:color="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13"/>
                      <w:sz w:val="21"/>
                      <w:szCs w:val="21"/>
                      <w:u w:val="none" w:color="auto"/>
                      <w14:textFill>
                        <w14:solidFill>
                          <w14:schemeClr w14:val="tx1"/>
                        </w14:solidFill>
                      </w14:textFill>
                    </w:rPr>
                    <w:t>是</w:t>
                  </w:r>
                  <w:r>
                    <w:rPr>
                      <w:rFonts w:hint="default" w:ascii="Times New Roman" w:hAnsi="Times New Roman" w:eastAsia="宋体" w:cs="Times New Roman"/>
                      <w:caps w:val="0"/>
                      <w:smallCaps w:val="0"/>
                      <w:color w:val="000000" w:themeColor="text1"/>
                      <w:spacing w:val="-9"/>
                      <w:sz w:val="21"/>
                      <w:szCs w:val="21"/>
                      <w:u w:val="none" w:color="auto"/>
                      <w14:textFill>
                        <w14:solidFill>
                          <w14:schemeClr w14:val="tx1"/>
                        </w14:solidFill>
                      </w14:textFill>
                    </w:rPr>
                    <w:t>否为可行技术</w:t>
                  </w:r>
                </w:p>
              </w:tc>
              <w:tc>
                <w:tcPr>
                  <w:tcW w:w="405" w:type="pct"/>
                  <w:tcBorders>
                    <w:tl2br w:val="nil"/>
                    <w:tr2bl w:val="nil"/>
                  </w:tcBorders>
                  <w:vAlign w:val="center"/>
                </w:tcPr>
                <w:p>
                  <w:pPr>
                    <w:keepNext w:val="0"/>
                    <w:keepLines w:val="0"/>
                    <w:pageBreakBefore w:val="0"/>
                    <w:widowControl w:val="0"/>
                    <w:tabs>
                      <w:tab w:val="left" w:pos="256"/>
                    </w:tabs>
                    <w:kinsoku/>
                    <w:wordWrap/>
                    <w:overflowPunct/>
                    <w:topLinePunct w:val="0"/>
                    <w:autoSpaceDE/>
                    <w:autoSpaceDN/>
                    <w:bidi w:val="0"/>
                    <w:adjustRightInd/>
                    <w:snapToGrid/>
                    <w:spacing w:line="240" w:lineRule="auto"/>
                    <w:ind w:left="0" w:right="0" w:firstLine="67"/>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8"/>
                      <w:sz w:val="21"/>
                      <w:szCs w:val="21"/>
                      <w:u w:val="none" w:color="auto"/>
                      <w14:textFill>
                        <w14:solidFill>
                          <w14:schemeClr w14:val="tx1"/>
                        </w14:solidFill>
                      </w14:textFill>
                    </w:rPr>
                    <w:t>排放浓度</w:t>
                  </w: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 xml:space="preserve"> </w:t>
                  </w:r>
                </w:p>
                <w:p>
                  <w:pPr>
                    <w:keepNext w:val="0"/>
                    <w:keepLines w:val="0"/>
                    <w:pageBreakBefore w:val="0"/>
                    <w:widowControl w:val="0"/>
                    <w:tabs>
                      <w:tab w:val="left" w:pos="256"/>
                    </w:tabs>
                    <w:kinsoku/>
                    <w:wordWrap/>
                    <w:overflowPunct/>
                    <w:topLinePunct w:val="0"/>
                    <w:autoSpaceDE/>
                    <w:autoSpaceDN/>
                    <w:bidi w:val="0"/>
                    <w:adjustRightInd/>
                    <w:snapToGrid/>
                    <w:spacing w:line="240" w:lineRule="auto"/>
                    <w:ind w:left="0" w:right="0" w:firstLine="67"/>
                    <w:jc w:val="center"/>
                    <w:textAlignment w:val="auto"/>
                    <w:rPr>
                      <w:rFonts w:hint="eastAsia"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pPr>
                  <w:r>
                    <w:rPr>
                      <w:rFonts w:hint="eastAsia" w:ascii="Times New Roman" w:hAnsi="Times New Roman" w:cs="Times New Roman"/>
                      <w:caps w:val="0"/>
                      <w:smallCaps w:val="0"/>
                      <w:color w:val="000000" w:themeColor="text1"/>
                      <w:spacing w:val="-2"/>
                      <w:sz w:val="21"/>
                      <w:szCs w:val="21"/>
                      <w:u w:val="none" w:color="auto"/>
                      <w:lang w:eastAsia="zh-CN"/>
                      <w14:textFill>
                        <w14:solidFill>
                          <w14:schemeClr w14:val="tx1"/>
                        </w14:solidFill>
                      </w14:textFill>
                    </w:rPr>
                    <w:t>（</w:t>
                  </w:r>
                  <w:r>
                    <w:rPr>
                      <w:rFonts w:hint="default" w:ascii="Times New Roman" w:hAnsi="Times New Roman" w:eastAsia="宋体" w:cs="Times New Roman"/>
                      <w:caps w:val="0"/>
                      <w:smallCaps w:val="0"/>
                      <w:color w:val="000000" w:themeColor="text1"/>
                      <w:spacing w:val="-2"/>
                      <w:sz w:val="21"/>
                      <w:szCs w:val="21"/>
                      <w:u w:val="none" w:color="auto"/>
                      <w14:textFill>
                        <w14:solidFill>
                          <w14:schemeClr w14:val="tx1"/>
                        </w14:solidFill>
                      </w14:textFill>
                    </w:rPr>
                    <w:t>mg/</w:t>
                  </w:r>
                  <w:r>
                    <w:rPr>
                      <w:rFonts w:hint="default" w:ascii="Times New Roman" w:hAnsi="Times New Roman" w:eastAsia="宋体" w:cs="Times New Roman"/>
                      <w:caps w:val="0"/>
                      <w:smallCaps w:val="0"/>
                      <w:color w:val="000000" w:themeColor="text1"/>
                      <w:spacing w:val="-1"/>
                      <w:sz w:val="21"/>
                      <w:szCs w:val="21"/>
                      <w:u w:val="none" w:color="auto"/>
                      <w14:textFill>
                        <w14:solidFill>
                          <w14:schemeClr w14:val="tx1"/>
                        </w14:solidFill>
                      </w14:textFill>
                    </w:rPr>
                    <w:t>m</w:t>
                  </w:r>
                  <w:r>
                    <w:rPr>
                      <w:rFonts w:hint="eastAsia" w:ascii="Times New Roman" w:hAnsi="Times New Roman" w:eastAsia="宋体" w:cs="Times New Roman"/>
                      <w:caps w:val="0"/>
                      <w:smallCaps w:val="0"/>
                      <w:color w:val="000000" w:themeColor="text1"/>
                      <w:spacing w:val="-1"/>
                      <w:sz w:val="21"/>
                      <w:szCs w:val="21"/>
                      <w:u w:val="none" w:color="auto"/>
                      <w:vertAlign w:val="superscript"/>
                      <w:lang w:val="en-US" w:eastAsia="zh-CN"/>
                      <w14:textFill>
                        <w14:solidFill>
                          <w14:schemeClr w14:val="tx1"/>
                        </w14:solidFill>
                      </w14:textFill>
                    </w:rPr>
                    <w:t>3</w:t>
                  </w:r>
                  <w:r>
                    <w:rPr>
                      <w:rFonts w:hint="default" w:ascii="Times New Roman" w:hAnsi="Times New Roman" w:eastAsia="宋体" w:cs="Times New Roman"/>
                      <w:caps w:val="0"/>
                      <w:smallCaps w:val="0"/>
                      <w:color w:val="000000" w:themeColor="text1"/>
                      <w:spacing w:val="-2"/>
                      <w:position w:val="6"/>
                      <w:sz w:val="21"/>
                      <w:szCs w:val="21"/>
                      <w:u w:val="none" w:color="auto"/>
                      <w14:textFill>
                        <w14:solidFill>
                          <w14:schemeClr w14:val="tx1"/>
                        </w14:solidFill>
                      </w14:textFill>
                    </w:rPr>
                    <w:t xml:space="preserve"> </w:t>
                  </w:r>
                  <w:r>
                    <w:rPr>
                      <w:rFonts w:hint="eastAsia" w:ascii="Times New Roman" w:hAnsi="Times New Roman" w:cs="Times New Roman"/>
                      <w:caps w:val="0"/>
                      <w:smallCaps w:val="0"/>
                      <w:color w:val="000000" w:themeColor="text1"/>
                      <w:spacing w:val="-2"/>
                      <w:sz w:val="21"/>
                      <w:szCs w:val="21"/>
                      <w:u w:val="none" w:color="auto"/>
                      <w:lang w:eastAsia="zh-CN"/>
                      <w14:textFill>
                        <w14:solidFill>
                          <w14:schemeClr w14:val="tx1"/>
                        </w14:solidFill>
                      </w14:textFill>
                    </w:rPr>
                    <w:t>）</w:t>
                  </w:r>
                </w:p>
              </w:tc>
              <w:tc>
                <w:tcPr>
                  <w:tcW w:w="342" w:type="pct"/>
                  <w:tcBorders>
                    <w:tl2br w:val="nil"/>
                    <w:tr2bl w:val="nil"/>
                  </w:tcBorders>
                  <w:vAlign w:val="center"/>
                </w:tcPr>
                <w:p>
                  <w:pPr>
                    <w:keepNext w:val="0"/>
                    <w:keepLines w:val="0"/>
                    <w:pageBreakBefore w:val="0"/>
                    <w:widowControl w:val="0"/>
                    <w:tabs>
                      <w:tab w:val="left" w:pos="247"/>
                    </w:tabs>
                    <w:kinsoku/>
                    <w:wordWrap/>
                    <w:overflowPunct/>
                    <w:topLinePunct w:val="0"/>
                    <w:autoSpaceDE/>
                    <w:autoSpaceDN/>
                    <w:bidi w:val="0"/>
                    <w:adjustRightInd/>
                    <w:snapToGrid/>
                    <w:spacing w:line="240" w:lineRule="auto"/>
                    <w:ind w:left="0" w:right="0" w:hanging="11"/>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8"/>
                      <w:sz w:val="21"/>
                      <w:szCs w:val="21"/>
                      <w:u w:val="none" w:color="auto"/>
                      <w14:textFill>
                        <w14:solidFill>
                          <w14:schemeClr w14:val="tx1"/>
                        </w14:solidFill>
                      </w14:textFill>
                    </w:rPr>
                    <w:t>排放速率</w:t>
                  </w: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 xml:space="preserve"> </w:t>
                  </w:r>
                </w:p>
                <w:p>
                  <w:pPr>
                    <w:keepNext w:val="0"/>
                    <w:keepLines w:val="0"/>
                    <w:pageBreakBefore w:val="0"/>
                    <w:widowControl w:val="0"/>
                    <w:tabs>
                      <w:tab w:val="left" w:pos="247"/>
                    </w:tabs>
                    <w:kinsoku/>
                    <w:wordWrap/>
                    <w:overflowPunct/>
                    <w:topLinePunct w:val="0"/>
                    <w:autoSpaceDE/>
                    <w:autoSpaceDN/>
                    <w:bidi w:val="0"/>
                    <w:adjustRightInd/>
                    <w:snapToGrid/>
                    <w:spacing w:line="240" w:lineRule="auto"/>
                    <w:ind w:left="0" w:right="0" w:hanging="11"/>
                    <w:jc w:val="center"/>
                    <w:textAlignment w:val="auto"/>
                    <w:rPr>
                      <w:rFonts w:hint="eastAsia"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pPr>
                  <w:r>
                    <w:rPr>
                      <w:rFonts w:hint="eastAsia" w:ascii="Times New Roman" w:hAnsi="Times New Roman" w:cs="Times New Roman"/>
                      <w:caps w:val="0"/>
                      <w:smallCaps w:val="0"/>
                      <w:color w:val="000000" w:themeColor="text1"/>
                      <w:spacing w:val="2"/>
                      <w:sz w:val="21"/>
                      <w:szCs w:val="21"/>
                      <w:u w:val="none" w:color="auto"/>
                      <w:lang w:eastAsia="zh-CN"/>
                      <w14:textFill>
                        <w14:solidFill>
                          <w14:schemeClr w14:val="tx1"/>
                        </w14:solidFill>
                      </w14:textFill>
                    </w:rPr>
                    <w:t>（</w:t>
                  </w: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kg</w:t>
                  </w:r>
                  <w:r>
                    <w:rPr>
                      <w:rFonts w:hint="default" w:ascii="Times New Roman" w:hAnsi="Times New Roman" w:eastAsia="宋体" w:cs="Times New Roman"/>
                      <w:caps w:val="0"/>
                      <w:smallCaps w:val="0"/>
                      <w:color w:val="000000" w:themeColor="text1"/>
                      <w:spacing w:val="2"/>
                      <w:sz w:val="21"/>
                      <w:szCs w:val="21"/>
                      <w:u w:val="none" w:color="auto"/>
                      <w14:textFill>
                        <w14:solidFill>
                          <w14:schemeClr w14:val="tx1"/>
                        </w14:solidFill>
                      </w14:textFill>
                    </w:rPr>
                    <w:t>/</w:t>
                  </w: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h</w:t>
                  </w:r>
                  <w:r>
                    <w:rPr>
                      <w:rFonts w:hint="eastAsia" w:ascii="Times New Roman" w:hAnsi="Times New Roman" w:cs="Times New Roman"/>
                      <w:caps w:val="0"/>
                      <w:smallCaps w:val="0"/>
                      <w:color w:val="000000" w:themeColor="text1"/>
                      <w:spacing w:val="2"/>
                      <w:sz w:val="21"/>
                      <w:szCs w:val="21"/>
                      <w:u w:val="none" w:color="auto"/>
                      <w:lang w:eastAsia="zh-CN"/>
                      <w14:textFill>
                        <w14:solidFill>
                          <w14:schemeClr w14:val="tx1"/>
                        </w14:solidFill>
                      </w14:textFill>
                    </w:rPr>
                    <w:t>）</w:t>
                  </w:r>
                </w:p>
              </w:tc>
              <w:tc>
                <w:tcPr>
                  <w:tcW w:w="3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8"/>
                      <w:sz w:val="21"/>
                      <w:szCs w:val="21"/>
                      <w:u w:val="none" w:color="auto"/>
                      <w14:textFill>
                        <w14:solidFill>
                          <w14:schemeClr w14:val="tx1"/>
                        </w14:solidFill>
                      </w14:textFill>
                    </w:rPr>
                    <w:t>排</w:t>
                  </w:r>
                  <w:r>
                    <w:rPr>
                      <w:rFonts w:hint="default" w:ascii="Times New Roman" w:hAnsi="Times New Roman" w:eastAsia="宋体" w:cs="Times New Roman"/>
                      <w:caps w:val="0"/>
                      <w:smallCaps w:val="0"/>
                      <w:color w:val="000000" w:themeColor="text1"/>
                      <w:spacing w:val="7"/>
                      <w:sz w:val="21"/>
                      <w:szCs w:val="21"/>
                      <w:u w:val="none" w:color="auto"/>
                      <w14:textFill>
                        <w14:solidFill>
                          <w14:schemeClr w14:val="tx1"/>
                        </w14:solidFill>
                      </w14:textFill>
                    </w:rPr>
                    <w:t>放量</w:t>
                  </w:r>
                </w:p>
                <w:p>
                  <w:pPr>
                    <w:keepNext w:val="0"/>
                    <w:keepLines w:val="0"/>
                    <w:pageBreakBefore w:val="0"/>
                    <w:widowControl w:val="0"/>
                    <w:tabs>
                      <w:tab w:val="left" w:pos="312"/>
                    </w:tabs>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pPr>
                  <w:r>
                    <w:rPr>
                      <w:rFonts w:hint="eastAsia" w:ascii="Times New Roman" w:hAnsi="Times New Roman" w:cs="Times New Roman"/>
                      <w:caps w:val="0"/>
                      <w:smallCaps w:val="0"/>
                      <w:color w:val="000000" w:themeColor="text1"/>
                      <w:spacing w:val="-9"/>
                      <w:sz w:val="21"/>
                      <w:szCs w:val="21"/>
                      <w:u w:val="none" w:color="auto"/>
                      <w:lang w:eastAsia="zh-CN"/>
                      <w14:textFill>
                        <w14:solidFill>
                          <w14:schemeClr w14:val="tx1"/>
                        </w14:solidFill>
                      </w14:textFill>
                    </w:rPr>
                    <w:t>（</w:t>
                  </w:r>
                  <w:r>
                    <w:rPr>
                      <w:rFonts w:hint="default" w:ascii="Times New Roman" w:hAnsi="Times New Roman" w:eastAsia="宋体" w:cs="Times New Roman"/>
                      <w:caps w:val="0"/>
                      <w:smallCaps w:val="0"/>
                      <w:color w:val="000000" w:themeColor="text1"/>
                      <w:spacing w:val="-8"/>
                      <w:sz w:val="21"/>
                      <w:szCs w:val="21"/>
                      <w:u w:val="none" w:color="auto"/>
                      <w14:textFill>
                        <w14:solidFill>
                          <w14:schemeClr w14:val="tx1"/>
                        </w14:solidFill>
                      </w14:textFill>
                    </w:rPr>
                    <w:t xml:space="preserve">t/a </w:t>
                  </w:r>
                  <w:r>
                    <w:rPr>
                      <w:rFonts w:hint="eastAsia" w:ascii="Times New Roman" w:hAnsi="Times New Roman" w:cs="Times New Roman"/>
                      <w:caps w:val="0"/>
                      <w:smallCaps w:val="0"/>
                      <w:color w:val="000000" w:themeColor="text1"/>
                      <w:spacing w:val="-8"/>
                      <w:sz w:val="21"/>
                      <w:szCs w:val="21"/>
                      <w:u w:val="none" w:color="auto"/>
                      <w:lang w:eastAsia="zh-CN"/>
                      <w14:textFill>
                        <w14:solidFill>
                          <w14:schemeClr w14:val="tx1"/>
                        </w14:solidFill>
                      </w14:textFill>
                    </w:rPr>
                    <w:t>）</w:t>
                  </w:r>
                </w:p>
              </w:tc>
              <w:tc>
                <w:tcPr>
                  <w:tcW w:w="29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27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40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24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pacing w:val="8"/>
                      <w:sz w:val="21"/>
                      <w:szCs w:val="21"/>
                      <w:u w:val="none" w:color="auto"/>
                      <w:lang w:val="en-US" w:eastAsia="zh-CN"/>
                      <w14:textFill>
                        <w14:solidFill>
                          <w14:schemeClr w14:val="tx1"/>
                        </w14:solidFill>
                      </w14:textFill>
                    </w:rPr>
                  </w:pPr>
                  <w:r>
                    <w:rPr>
                      <w:rFonts w:hint="default" w:ascii="Times New Roman" w:hAnsi="Times New Roman" w:eastAsia="宋体" w:cs="Times New Roman"/>
                      <w:caps w:val="0"/>
                      <w:smallCaps w:val="0"/>
                      <w:color w:val="000000" w:themeColor="text1"/>
                      <w:spacing w:val="8"/>
                      <w:sz w:val="21"/>
                      <w:szCs w:val="21"/>
                      <w:u w:val="none" w:color="auto"/>
                      <w:lang w:eastAsia="zh-CN"/>
                      <w14:textFill>
                        <w14:solidFill>
                          <w14:schemeClr w14:val="tx1"/>
                        </w14:solidFill>
                      </w14:textFill>
                    </w:rPr>
                    <w:t>项目位置</w:t>
                  </w:r>
                  <w:r>
                    <w:rPr>
                      <w:rFonts w:hint="default" w:ascii="Times New Roman" w:hAnsi="Times New Roman" w:eastAsia="宋体" w:cs="Times New Roman"/>
                      <w:caps w:val="0"/>
                      <w:smallCaps w:val="0"/>
                      <w:color w:val="000000" w:themeColor="text1"/>
                      <w:spacing w:val="8"/>
                      <w:sz w:val="21"/>
                      <w:szCs w:val="21"/>
                      <w:u w:val="none" w:color="auto"/>
                      <w:lang w:val="en-US" w:eastAsia="zh-CN"/>
                      <w14:textFill>
                        <w14:solidFill>
                          <w14:schemeClr w14:val="tx1"/>
                        </w14:solidFill>
                      </w14:textFill>
                    </w:rPr>
                    <w:t>1</w:t>
                  </w:r>
                </w:p>
              </w:tc>
              <w:tc>
                <w:tcPr>
                  <w:tcW w:w="31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8"/>
                      <w:sz w:val="21"/>
                      <w:szCs w:val="21"/>
                      <w:u w:val="none" w:color="auto"/>
                      <w14:textFill>
                        <w14:solidFill>
                          <w14:schemeClr w14:val="tx1"/>
                        </w14:solidFill>
                      </w14:textFill>
                    </w:rPr>
                    <w:t>锅炉燃烧</w:t>
                  </w:r>
                  <w:r>
                    <w:rPr>
                      <w:rFonts w:hint="default" w:ascii="Times New Roman" w:hAnsi="Times New Roman" w:eastAsia="宋体" w:cs="Times New Roman"/>
                      <w:caps w:val="0"/>
                      <w:smallCaps w:val="0"/>
                      <w:color w:val="000000" w:themeColor="text1"/>
                      <w:spacing w:val="6"/>
                      <w:sz w:val="21"/>
                      <w:szCs w:val="21"/>
                      <w:u w:val="none" w:color="auto"/>
                      <w14:textFill>
                        <w14:solidFill>
                          <w14:schemeClr w14:val="tx1"/>
                        </w14:solidFill>
                      </w14:textFill>
                    </w:rPr>
                    <w:t>过程</w:t>
                  </w:r>
                </w:p>
              </w:tc>
              <w:tc>
                <w:tcPr>
                  <w:tcW w:w="2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6"/>
                      <w:sz w:val="21"/>
                      <w:szCs w:val="21"/>
                      <w:u w:val="none" w:color="auto"/>
                      <w14:textFill>
                        <w14:solidFill>
                          <w14:schemeClr w14:val="tx1"/>
                        </w14:solidFill>
                      </w14:textFill>
                    </w:rPr>
                    <w:t>烟尘</w:t>
                  </w:r>
                </w:p>
              </w:tc>
              <w:tc>
                <w:tcPr>
                  <w:tcW w:w="3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t>1401</w:t>
                  </w:r>
                </w:p>
              </w:tc>
              <w:tc>
                <w:tcPr>
                  <w:tcW w:w="3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i/>
                      <w:iCs/>
                      <w:caps w:val="0"/>
                      <w:smallCaps w:val="0"/>
                      <w:color w:val="0000FF"/>
                      <w:sz w:val="21"/>
                      <w:szCs w:val="21"/>
                      <w:u w:val="single" w:color="auto"/>
                      <w:lang w:val="en-US" w:eastAsia="zh-CN"/>
                    </w:rPr>
                  </w:pPr>
                  <w:r>
                    <w:rPr>
                      <w:rFonts w:hint="eastAsia" w:ascii="Times New Roman" w:hAnsi="Times New Roman" w:cs="Times New Roman"/>
                      <w:i/>
                      <w:iCs/>
                      <w:caps w:val="0"/>
                      <w:smallCaps w:val="0"/>
                      <w:color w:val="0000FF"/>
                      <w:sz w:val="21"/>
                      <w:szCs w:val="21"/>
                      <w:u w:val="single" w:color="auto"/>
                      <w:lang w:val="en-US" w:eastAsia="zh-CN"/>
                    </w:rPr>
                    <w:t>27.00</w:t>
                  </w:r>
                </w:p>
              </w:tc>
              <w:tc>
                <w:tcPr>
                  <w:tcW w:w="163" w:type="pct"/>
                  <w:vMerge w:val="restar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10"/>
                      <w:sz w:val="21"/>
                      <w:szCs w:val="21"/>
                      <w:u w:val="none" w:color="auto"/>
                      <w14:textFill>
                        <w14:solidFill>
                          <w14:schemeClr w14:val="tx1"/>
                        </w14:solidFill>
                      </w14:textFill>
                    </w:rPr>
                    <w:t>有</w:t>
                  </w:r>
                  <w:r>
                    <w:rPr>
                      <w:rFonts w:hint="default" w:ascii="Times New Roman" w:hAnsi="Times New Roman" w:eastAsia="宋体" w:cs="Times New Roman"/>
                      <w:caps w:val="0"/>
                      <w:smallCaps w:val="0"/>
                      <w:color w:val="000000" w:themeColor="text1"/>
                      <w:spacing w:val="-6"/>
                      <w:sz w:val="21"/>
                      <w:szCs w:val="21"/>
                      <w:u w:val="none" w:color="auto"/>
                      <w14:textFill>
                        <w14:solidFill>
                          <w14:schemeClr w14:val="tx1"/>
                        </w14:solidFill>
                      </w14:textFill>
                    </w:rPr>
                    <w:t>组织</w:t>
                  </w:r>
                </w:p>
              </w:tc>
              <w:tc>
                <w:tcPr>
                  <w:tcW w:w="2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i/>
                      <w:iCs/>
                      <w:caps w:val="0"/>
                      <w:smallCaps w:val="0"/>
                      <w:color w:val="0000FF"/>
                      <w:sz w:val="21"/>
                      <w:szCs w:val="21"/>
                      <w:u w:val="single" w:color="auto"/>
                    </w:rPr>
                  </w:pPr>
                  <w:r>
                    <w:rPr>
                      <w:rFonts w:hint="default" w:ascii="Times New Roman" w:hAnsi="Times New Roman" w:eastAsia="宋体" w:cs="Times New Roman"/>
                      <w:i/>
                      <w:iCs/>
                      <w:caps w:val="0"/>
                      <w:smallCaps w:val="0"/>
                      <w:color w:val="0000FF"/>
                      <w:spacing w:val="6"/>
                      <w:sz w:val="21"/>
                      <w:szCs w:val="21"/>
                      <w:u w:val="single" w:color="auto"/>
                    </w:rPr>
                    <w:t>布袋</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i/>
                      <w:iCs/>
                      <w:caps w:val="0"/>
                      <w:smallCaps w:val="0"/>
                      <w:color w:val="0000FF"/>
                      <w:sz w:val="21"/>
                      <w:szCs w:val="21"/>
                      <w:u w:val="single" w:color="auto"/>
                    </w:rPr>
                  </w:pPr>
                  <w:r>
                    <w:rPr>
                      <w:rFonts w:hint="default" w:ascii="Times New Roman" w:hAnsi="Times New Roman" w:eastAsia="宋体" w:cs="Times New Roman"/>
                      <w:i/>
                      <w:iCs/>
                      <w:caps w:val="0"/>
                      <w:smallCaps w:val="0"/>
                      <w:color w:val="0000FF"/>
                      <w:spacing w:val="1"/>
                      <w:sz w:val="21"/>
                      <w:szCs w:val="21"/>
                      <w:u w:val="single" w:color="auto"/>
                    </w:rPr>
                    <w:t>除尘</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i/>
                      <w:iCs/>
                      <w:caps w:val="0"/>
                      <w:smallCaps w:val="0"/>
                      <w:color w:val="0000FF"/>
                      <w:sz w:val="21"/>
                      <w:szCs w:val="21"/>
                      <w:u w:val="single" w:color="auto"/>
                    </w:rPr>
                  </w:pPr>
                  <w:r>
                    <w:rPr>
                      <w:rFonts w:hint="default" w:ascii="Times New Roman" w:hAnsi="Times New Roman" w:eastAsia="宋体" w:cs="Times New Roman"/>
                      <w:i/>
                      <w:iCs/>
                      <w:caps w:val="0"/>
                      <w:smallCaps w:val="0"/>
                      <w:color w:val="0000FF"/>
                      <w:spacing w:val="2"/>
                      <w:sz w:val="21"/>
                      <w:szCs w:val="21"/>
                      <w:u w:val="single" w:color="auto"/>
                    </w:rPr>
                    <w:t>器</w:t>
                  </w:r>
                </w:p>
              </w:tc>
              <w:tc>
                <w:tcPr>
                  <w:tcW w:w="42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eastAsia" w:ascii="Times New Roman" w:hAnsi="Times New Roman" w:cs="Times New Roman"/>
                      <w:i/>
                      <w:iCs/>
                      <w:caps w:val="0"/>
                      <w:smallCaps w:val="0"/>
                      <w:color w:val="0000FF"/>
                      <w:spacing w:val="6"/>
                      <w:sz w:val="21"/>
                      <w:szCs w:val="21"/>
                      <w:u w:val="single" w:color="auto"/>
                      <w:lang w:val="en-US" w:eastAsia="zh-CN"/>
                    </w:rPr>
                    <w:t>19.28</w:t>
                  </w:r>
                  <w:r>
                    <w:rPr>
                      <w:rFonts w:hint="default" w:ascii="Times New Roman" w:hAnsi="Times New Roman" w:eastAsia="宋体" w:cs="Times New Roman"/>
                      <w:i/>
                      <w:iCs/>
                      <w:caps w:val="0"/>
                      <w:smallCaps w:val="0"/>
                      <w:color w:val="0000FF"/>
                      <w:spacing w:val="3"/>
                      <w:sz w:val="21"/>
                      <w:szCs w:val="21"/>
                      <w:u w:val="single" w:color="auto"/>
                    </w:rPr>
                    <w:t>×10</w:t>
                  </w:r>
                  <w:r>
                    <w:rPr>
                      <w:rFonts w:hint="default" w:ascii="Times New Roman" w:hAnsi="Times New Roman" w:eastAsia="宋体" w:cs="Times New Roman"/>
                      <w:i/>
                      <w:iCs/>
                      <w:caps w:val="0"/>
                      <w:smallCaps w:val="0"/>
                      <w:color w:val="0000FF"/>
                      <w:spacing w:val="3"/>
                      <w:position w:val="5"/>
                      <w:sz w:val="21"/>
                      <w:szCs w:val="21"/>
                      <w:u w:val="single" w:color="auto"/>
                      <w:vertAlign w:val="superscript"/>
                    </w:rPr>
                    <w:t>6</w:t>
                  </w:r>
                </w:p>
              </w:tc>
              <w:tc>
                <w:tcPr>
                  <w:tcW w:w="2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2"/>
                      <w:sz w:val="21"/>
                      <w:szCs w:val="21"/>
                      <w:u w:val="none" w:color="auto"/>
                      <w14:textFill>
                        <w14:solidFill>
                          <w14:schemeClr w14:val="tx1"/>
                        </w14:solidFill>
                      </w14:textFill>
                    </w:rPr>
                    <w:t>9</w:t>
                  </w:r>
                  <w:r>
                    <w:rPr>
                      <w:rFonts w:hint="default" w:ascii="Times New Roman" w:hAnsi="Times New Roman" w:eastAsia="宋体" w:cs="Times New Roman"/>
                      <w:caps w:val="0"/>
                      <w:smallCaps w:val="0"/>
                      <w:color w:val="000000" w:themeColor="text1"/>
                      <w:spacing w:val="1"/>
                      <w:sz w:val="21"/>
                      <w:szCs w:val="21"/>
                      <w:u w:val="none" w:color="auto"/>
                      <w14:textFill>
                        <w14:solidFill>
                          <w14:schemeClr w14:val="tx1"/>
                        </w14:solidFill>
                      </w14:textFill>
                    </w:rPr>
                    <w:t>9</w:t>
                  </w:r>
                </w:p>
              </w:tc>
              <w:tc>
                <w:tcPr>
                  <w:tcW w:w="2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是</w:t>
                  </w:r>
                </w:p>
              </w:tc>
              <w:tc>
                <w:tcPr>
                  <w:tcW w:w="4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t>14.01</w:t>
                  </w:r>
                </w:p>
              </w:tc>
              <w:tc>
                <w:tcPr>
                  <w:tcW w:w="3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i/>
                      <w:iCs/>
                      <w:caps w:val="0"/>
                      <w:smallCaps w:val="0"/>
                      <w:color w:val="0000FF"/>
                      <w:sz w:val="21"/>
                      <w:szCs w:val="21"/>
                      <w:u w:val="single" w:color="auto"/>
                      <w:lang w:val="en-US" w:eastAsia="zh-CN"/>
                    </w:rPr>
                  </w:pPr>
                  <w:r>
                    <w:rPr>
                      <w:rFonts w:hint="eastAsia" w:ascii="Times New Roman" w:hAnsi="Times New Roman" w:eastAsia="宋体" w:cs="Times New Roman"/>
                      <w:i/>
                      <w:iCs/>
                      <w:caps w:val="0"/>
                      <w:smallCaps w:val="0"/>
                      <w:color w:val="0000FF"/>
                      <w:sz w:val="21"/>
                      <w:szCs w:val="21"/>
                      <w:u w:val="single" w:color="auto"/>
                      <w:lang w:val="en-US" w:eastAsia="zh-CN"/>
                    </w:rPr>
                    <w:t>0.067</w:t>
                  </w:r>
                </w:p>
              </w:tc>
              <w:tc>
                <w:tcPr>
                  <w:tcW w:w="3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i/>
                      <w:iCs/>
                      <w:caps w:val="0"/>
                      <w:smallCaps w:val="0"/>
                      <w:color w:val="0000FF"/>
                      <w:sz w:val="21"/>
                      <w:szCs w:val="21"/>
                      <w:u w:val="single" w:color="auto"/>
                      <w:lang w:val="en-US" w:eastAsia="zh-CN"/>
                    </w:rPr>
                  </w:pPr>
                  <w:r>
                    <w:rPr>
                      <w:rFonts w:hint="eastAsia" w:ascii="Times New Roman" w:hAnsi="Times New Roman" w:eastAsia="宋体" w:cs="Times New Roman"/>
                      <w:i/>
                      <w:iCs/>
                      <w:caps w:val="0"/>
                      <w:smallCaps w:val="0"/>
                      <w:color w:val="0000FF"/>
                      <w:sz w:val="21"/>
                      <w:szCs w:val="21"/>
                      <w:u w:val="single" w:color="auto"/>
                      <w:lang w:val="en-US" w:eastAsia="zh-CN"/>
                    </w:rPr>
                    <w:t>0.27</w:t>
                  </w:r>
                </w:p>
              </w:tc>
              <w:tc>
                <w:tcPr>
                  <w:tcW w:w="29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DA</w:t>
                  </w:r>
                  <w:r>
                    <w:rPr>
                      <w:rFonts w:hint="default" w:ascii="Times New Roman" w:hAnsi="Times New Roman" w:eastAsia="宋体" w:cs="Times New Roman"/>
                      <w:caps w:val="0"/>
                      <w:smallCaps w:val="0"/>
                      <w:color w:val="000000" w:themeColor="text1"/>
                      <w:spacing w:val="9"/>
                      <w:sz w:val="21"/>
                      <w:szCs w:val="21"/>
                      <w:u w:val="none" w:color="auto"/>
                      <w14:textFill>
                        <w14:solidFill>
                          <w14:schemeClr w14:val="tx1"/>
                        </w14:solidFill>
                      </w14:textFill>
                    </w:rPr>
                    <w:t>0</w:t>
                  </w:r>
                  <w:r>
                    <w:rPr>
                      <w:rFonts w:hint="default" w:ascii="Times New Roman" w:hAnsi="Times New Roman" w:eastAsia="宋体" w:cs="Times New Roman"/>
                      <w:caps w:val="0"/>
                      <w:smallCaps w:val="0"/>
                      <w:color w:val="000000" w:themeColor="text1"/>
                      <w:spacing w:val="8"/>
                      <w:sz w:val="21"/>
                      <w:szCs w:val="21"/>
                      <w:u w:val="none" w:color="auto"/>
                      <w14:textFill>
                        <w14:solidFill>
                          <w14:schemeClr w14:val="tx1"/>
                        </w14:solidFill>
                      </w14:textFill>
                    </w:rPr>
                    <w:t>01</w:t>
                  </w:r>
                </w:p>
              </w:tc>
              <w:tc>
                <w:tcPr>
                  <w:tcW w:w="271"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t>4056</w:t>
                  </w:r>
                </w:p>
              </w:tc>
              <w:tc>
                <w:tcPr>
                  <w:tcW w:w="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1"/>
                      <w:sz w:val="21"/>
                      <w:szCs w:val="21"/>
                      <w:u w:val="none" w:color="auto"/>
                      <w14:textFill>
                        <w14:solidFill>
                          <w14:schemeClr w14:val="tx1"/>
                        </w14:solidFill>
                      </w14:textFill>
                    </w:rPr>
                    <w:t>50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19" w:hRule="atLeast"/>
              </w:trPr>
              <w:tc>
                <w:tcPr>
                  <w:tcW w:w="2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3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2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SO</w:t>
                  </w:r>
                  <w:r>
                    <w:rPr>
                      <w:rFonts w:hint="default" w:ascii="Times New Roman" w:hAnsi="Times New Roman" w:eastAsia="宋体" w:cs="Times New Roman"/>
                      <w:caps w:val="0"/>
                      <w:smallCaps w:val="0"/>
                      <w:color w:val="000000" w:themeColor="text1"/>
                      <w:spacing w:val="4"/>
                      <w:position w:val="-1"/>
                      <w:sz w:val="21"/>
                      <w:szCs w:val="21"/>
                      <w:u w:val="none" w:color="auto"/>
                      <w:vertAlign w:val="subscript"/>
                      <w14:textFill>
                        <w14:solidFill>
                          <w14:schemeClr w14:val="tx1"/>
                        </w14:solidFill>
                      </w14:textFill>
                    </w:rPr>
                    <w:t>2</w:t>
                  </w:r>
                </w:p>
              </w:tc>
              <w:tc>
                <w:tcPr>
                  <w:tcW w:w="3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t>46.69</w:t>
                  </w:r>
                </w:p>
              </w:tc>
              <w:tc>
                <w:tcPr>
                  <w:tcW w:w="3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i/>
                      <w:iCs/>
                      <w:caps w:val="0"/>
                      <w:smallCaps w:val="0"/>
                      <w:color w:val="0000FF"/>
                      <w:sz w:val="21"/>
                      <w:szCs w:val="21"/>
                      <w:u w:val="single" w:color="auto"/>
                      <w:lang w:val="en-US" w:eastAsia="zh-CN"/>
                    </w:rPr>
                  </w:pPr>
                  <w:r>
                    <w:rPr>
                      <w:rFonts w:hint="eastAsia" w:ascii="Times New Roman" w:hAnsi="Times New Roman" w:cs="Times New Roman"/>
                      <w:i/>
                      <w:iCs/>
                      <w:caps w:val="0"/>
                      <w:smallCaps w:val="0"/>
                      <w:color w:val="0000FF"/>
                      <w:sz w:val="21"/>
                      <w:szCs w:val="21"/>
                      <w:u w:val="single" w:color="auto"/>
                      <w:lang w:val="en-US" w:eastAsia="zh-CN"/>
                    </w:rPr>
                    <w:t>0.90</w:t>
                  </w:r>
                </w:p>
              </w:tc>
              <w:tc>
                <w:tcPr>
                  <w:tcW w:w="163"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2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5"/>
                      <w:position w:val="1"/>
                      <w:sz w:val="21"/>
                      <w:szCs w:val="21"/>
                      <w:u w:val="none" w:color="auto"/>
                      <w14:textFill>
                        <w14:solidFill>
                          <w14:schemeClr w14:val="tx1"/>
                        </w14:solidFill>
                      </w14:textFill>
                    </w:rPr>
                    <w:t>/</w:t>
                  </w:r>
                </w:p>
              </w:tc>
              <w:tc>
                <w:tcPr>
                  <w:tcW w:w="4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2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0</w:t>
                  </w:r>
                </w:p>
              </w:tc>
              <w:tc>
                <w:tcPr>
                  <w:tcW w:w="2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是</w:t>
                  </w:r>
                </w:p>
              </w:tc>
              <w:tc>
                <w:tcPr>
                  <w:tcW w:w="4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aps w:val="0"/>
                      <w:smallCaps w:val="0"/>
                      <w:color w:val="000000" w:themeColor="text1"/>
                      <w:sz w:val="21"/>
                      <w:szCs w:val="21"/>
                      <w:u w:val="none" w:color="auto"/>
                      <w:lang w:val="en-US"/>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t>46.69</w:t>
                  </w:r>
                </w:p>
              </w:tc>
              <w:tc>
                <w:tcPr>
                  <w:tcW w:w="3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i/>
                      <w:iCs/>
                      <w:caps w:val="0"/>
                      <w:smallCaps w:val="0"/>
                      <w:color w:val="0000FF"/>
                      <w:sz w:val="21"/>
                      <w:szCs w:val="21"/>
                      <w:u w:val="single" w:color="auto"/>
                      <w:lang w:val="en-US" w:eastAsia="zh-CN"/>
                    </w:rPr>
                  </w:pPr>
                  <w:r>
                    <w:rPr>
                      <w:rFonts w:hint="eastAsia" w:ascii="Times New Roman" w:hAnsi="Times New Roman" w:eastAsia="宋体" w:cs="Times New Roman"/>
                      <w:i/>
                      <w:iCs/>
                      <w:caps w:val="0"/>
                      <w:smallCaps w:val="0"/>
                      <w:color w:val="0000FF"/>
                      <w:sz w:val="21"/>
                      <w:szCs w:val="21"/>
                      <w:u w:val="single" w:color="auto"/>
                      <w:lang w:val="en-US" w:eastAsia="zh-CN"/>
                    </w:rPr>
                    <w:t>0.222</w:t>
                  </w:r>
                </w:p>
              </w:tc>
              <w:tc>
                <w:tcPr>
                  <w:tcW w:w="3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i/>
                      <w:iCs/>
                      <w:caps w:val="0"/>
                      <w:smallCaps w:val="0"/>
                      <w:color w:val="0000FF"/>
                      <w:sz w:val="21"/>
                      <w:szCs w:val="21"/>
                      <w:u w:val="single" w:color="auto"/>
                      <w:lang w:val="en-US" w:eastAsia="zh-CN"/>
                    </w:rPr>
                  </w:pPr>
                  <w:r>
                    <w:rPr>
                      <w:rFonts w:hint="eastAsia" w:ascii="Times New Roman" w:hAnsi="Times New Roman" w:eastAsia="宋体" w:cs="Times New Roman"/>
                      <w:i/>
                      <w:iCs/>
                      <w:caps w:val="0"/>
                      <w:smallCaps w:val="0"/>
                      <w:color w:val="0000FF"/>
                      <w:sz w:val="21"/>
                      <w:szCs w:val="21"/>
                      <w:u w:val="single" w:color="auto"/>
                      <w:lang w:val="en-US" w:eastAsia="zh-CN"/>
                    </w:rPr>
                    <w:t>0.90</w:t>
                  </w:r>
                </w:p>
              </w:tc>
              <w:tc>
                <w:tcPr>
                  <w:tcW w:w="29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27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3"/>
                      <w:sz w:val="21"/>
                      <w:szCs w:val="21"/>
                      <w:u w:val="none" w:color="auto"/>
                      <w14:textFill>
                        <w14:solidFill>
                          <w14:schemeClr w14:val="tx1"/>
                        </w14:solidFill>
                      </w14:textFill>
                    </w:rPr>
                    <w:t>3</w:t>
                  </w:r>
                  <w:r>
                    <w:rPr>
                      <w:rFonts w:hint="default" w:ascii="Times New Roman" w:hAnsi="Times New Roman" w:eastAsia="宋体" w:cs="Times New Roman"/>
                      <w:caps w:val="0"/>
                      <w:smallCaps w:val="0"/>
                      <w:color w:val="000000" w:themeColor="text1"/>
                      <w:spacing w:val="2"/>
                      <w:sz w:val="21"/>
                      <w:szCs w:val="21"/>
                      <w:u w:val="none" w:color="auto"/>
                      <w14:textFill>
                        <w14:solidFill>
                          <w14:schemeClr w14:val="tx1"/>
                        </w14:solidFill>
                      </w14:textFill>
                    </w:rPr>
                    <w:t>00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3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2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6"/>
                      <w:sz w:val="21"/>
                      <w:szCs w:val="21"/>
                      <w:u w:val="none" w:color="auto"/>
                      <w14:textFill>
                        <w14:solidFill>
                          <w14:schemeClr w14:val="tx1"/>
                        </w14:solidFill>
                      </w14:textFill>
                    </w:rPr>
                    <w:t>N</w:t>
                  </w:r>
                  <w:r>
                    <w:rPr>
                      <w:rFonts w:hint="default" w:ascii="Times New Roman" w:hAnsi="Times New Roman" w:eastAsia="宋体" w:cs="Times New Roman"/>
                      <w:caps w:val="0"/>
                      <w:smallCaps w:val="0"/>
                      <w:color w:val="000000" w:themeColor="text1"/>
                      <w:spacing w:val="5"/>
                      <w:sz w:val="21"/>
                      <w:szCs w:val="21"/>
                      <w:u w:val="none" w:color="auto"/>
                      <w14:textFill>
                        <w14:solidFill>
                          <w14:schemeClr w14:val="tx1"/>
                        </w14:solidFill>
                      </w14:textFill>
                    </w:rPr>
                    <w:t>O</w:t>
                  </w:r>
                  <w:r>
                    <w:rPr>
                      <w:rFonts w:hint="default" w:ascii="Times New Roman" w:hAnsi="Times New Roman" w:eastAsia="宋体" w:cs="Times New Roman"/>
                      <w:caps w:val="0"/>
                      <w:smallCaps w:val="0"/>
                      <w:color w:val="000000" w:themeColor="text1"/>
                      <w:spacing w:val="5"/>
                      <w:position w:val="-1"/>
                      <w:sz w:val="21"/>
                      <w:szCs w:val="21"/>
                      <w:u w:val="none" w:color="auto"/>
                      <w:vertAlign w:val="subscript"/>
                      <w14:textFill>
                        <w14:solidFill>
                          <w14:schemeClr w14:val="tx1"/>
                        </w14:solidFill>
                      </w14:textFill>
                    </w:rPr>
                    <w:t>x</w:t>
                  </w:r>
                </w:p>
              </w:tc>
              <w:tc>
                <w:tcPr>
                  <w:tcW w:w="3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t>132.29</w:t>
                  </w:r>
                </w:p>
              </w:tc>
              <w:tc>
                <w:tcPr>
                  <w:tcW w:w="3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i/>
                      <w:iCs/>
                      <w:caps w:val="0"/>
                      <w:smallCaps w:val="0"/>
                      <w:color w:val="0000FF"/>
                      <w:sz w:val="21"/>
                      <w:szCs w:val="21"/>
                      <w:u w:val="single" w:color="auto"/>
                      <w:lang w:val="en-US" w:eastAsia="zh-CN"/>
                    </w:rPr>
                  </w:pPr>
                  <w:r>
                    <w:rPr>
                      <w:rFonts w:hint="eastAsia" w:ascii="Times New Roman" w:hAnsi="Times New Roman" w:cs="Times New Roman"/>
                      <w:i/>
                      <w:iCs/>
                      <w:caps w:val="0"/>
                      <w:smallCaps w:val="0"/>
                      <w:color w:val="0000FF"/>
                      <w:sz w:val="21"/>
                      <w:szCs w:val="21"/>
                      <w:u w:val="single" w:color="auto"/>
                      <w:lang w:val="en-US" w:eastAsia="zh-CN"/>
                    </w:rPr>
                    <w:t>2.55</w:t>
                  </w:r>
                </w:p>
              </w:tc>
              <w:tc>
                <w:tcPr>
                  <w:tcW w:w="163"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2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2"/>
                      <w:sz w:val="21"/>
                      <w:szCs w:val="21"/>
                      <w:u w:val="none" w:color="auto"/>
                      <w14:textFill>
                        <w14:solidFill>
                          <w14:schemeClr w14:val="tx1"/>
                        </w14:solidFill>
                      </w14:textFill>
                    </w:rPr>
                    <w:t>/</w:t>
                  </w:r>
                </w:p>
              </w:tc>
              <w:tc>
                <w:tcPr>
                  <w:tcW w:w="4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2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0</w:t>
                  </w:r>
                </w:p>
              </w:tc>
              <w:tc>
                <w:tcPr>
                  <w:tcW w:w="2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是</w:t>
                  </w:r>
                </w:p>
              </w:tc>
              <w:tc>
                <w:tcPr>
                  <w:tcW w:w="4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t>132.29</w:t>
                  </w:r>
                </w:p>
              </w:tc>
              <w:tc>
                <w:tcPr>
                  <w:tcW w:w="3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i/>
                      <w:iCs/>
                      <w:caps w:val="0"/>
                      <w:smallCaps w:val="0"/>
                      <w:color w:val="0000FF"/>
                      <w:sz w:val="21"/>
                      <w:szCs w:val="21"/>
                      <w:u w:val="single" w:color="auto"/>
                      <w:lang w:val="en-US" w:eastAsia="zh-CN"/>
                    </w:rPr>
                  </w:pPr>
                  <w:r>
                    <w:rPr>
                      <w:rFonts w:hint="eastAsia" w:ascii="Times New Roman" w:hAnsi="Times New Roman" w:eastAsia="宋体" w:cs="Times New Roman"/>
                      <w:i/>
                      <w:iCs/>
                      <w:caps w:val="0"/>
                      <w:smallCaps w:val="0"/>
                      <w:color w:val="0000FF"/>
                      <w:sz w:val="21"/>
                      <w:szCs w:val="21"/>
                      <w:u w:val="single" w:color="auto"/>
                      <w:lang w:val="en-US" w:eastAsia="zh-CN"/>
                    </w:rPr>
                    <w:t>0.629</w:t>
                  </w:r>
                </w:p>
              </w:tc>
              <w:tc>
                <w:tcPr>
                  <w:tcW w:w="3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i/>
                      <w:iCs/>
                      <w:caps w:val="0"/>
                      <w:smallCaps w:val="0"/>
                      <w:color w:val="0000FF"/>
                      <w:sz w:val="21"/>
                      <w:szCs w:val="21"/>
                      <w:u w:val="single" w:color="auto"/>
                      <w:lang w:val="en-US" w:eastAsia="zh-CN"/>
                    </w:rPr>
                  </w:pPr>
                  <w:r>
                    <w:rPr>
                      <w:rFonts w:hint="eastAsia" w:ascii="Times New Roman" w:hAnsi="Times New Roman" w:eastAsia="宋体" w:cs="Times New Roman"/>
                      <w:i/>
                      <w:iCs/>
                      <w:caps w:val="0"/>
                      <w:smallCaps w:val="0"/>
                      <w:color w:val="0000FF"/>
                      <w:sz w:val="21"/>
                      <w:szCs w:val="21"/>
                      <w:u w:val="single" w:color="auto"/>
                      <w:lang w:val="en-US" w:eastAsia="zh-CN"/>
                    </w:rPr>
                    <w:t>2.55</w:t>
                  </w:r>
                </w:p>
              </w:tc>
              <w:tc>
                <w:tcPr>
                  <w:tcW w:w="29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27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3"/>
                      <w:sz w:val="21"/>
                      <w:szCs w:val="21"/>
                      <w:u w:val="none" w:color="auto"/>
                      <w14:textFill>
                        <w14:solidFill>
                          <w14:schemeClr w14:val="tx1"/>
                        </w14:solidFill>
                      </w14:textFill>
                    </w:rPr>
                    <w:t>3</w:t>
                  </w:r>
                  <w:r>
                    <w:rPr>
                      <w:rFonts w:hint="default" w:ascii="Times New Roman" w:hAnsi="Times New Roman" w:eastAsia="宋体" w:cs="Times New Roman"/>
                      <w:caps w:val="0"/>
                      <w:smallCaps w:val="0"/>
                      <w:color w:val="000000" w:themeColor="text1"/>
                      <w:spacing w:val="2"/>
                      <w:sz w:val="21"/>
                      <w:szCs w:val="21"/>
                      <w:u w:val="none" w:color="auto"/>
                      <w14:textFill>
                        <w14:solidFill>
                          <w14:schemeClr w14:val="tx1"/>
                        </w14:solidFill>
                      </w14:textFill>
                    </w:rPr>
                    <w:t>00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2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pacing w:val="8"/>
                      <w:sz w:val="21"/>
                      <w:szCs w:val="21"/>
                      <w:u w:val="none" w:color="auto"/>
                      <w14:textFill>
                        <w14:solidFill>
                          <w14:schemeClr w14:val="tx1"/>
                        </w14:solidFill>
                      </w14:textFill>
                    </w:rPr>
                  </w:pPr>
                </w:p>
              </w:tc>
              <w:tc>
                <w:tcPr>
                  <w:tcW w:w="3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pacing w:val="8"/>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8"/>
                      <w:sz w:val="21"/>
                      <w:szCs w:val="21"/>
                      <w:u w:val="none" w:color="auto"/>
                      <w14:textFill>
                        <w14:solidFill>
                          <w14:schemeClr w14:val="tx1"/>
                        </w14:solidFill>
                      </w14:textFill>
                    </w:rPr>
                    <w:t>上料</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8"/>
                      <w:sz w:val="21"/>
                      <w:szCs w:val="21"/>
                      <w:u w:val="none" w:color="auto"/>
                      <w14:textFill>
                        <w14:solidFill>
                          <w14:schemeClr w14:val="tx1"/>
                        </w14:solidFill>
                      </w14:textFill>
                    </w:rPr>
                    <w:t>过</w:t>
                  </w:r>
                  <w:r>
                    <w:rPr>
                      <w:rFonts w:hint="default" w:ascii="Times New Roman" w:hAnsi="Times New Roman" w:eastAsia="宋体" w:cs="Times New Roman"/>
                      <w:caps w:val="0"/>
                      <w:smallCaps w:val="0"/>
                      <w:color w:val="000000" w:themeColor="text1"/>
                      <w:spacing w:val="7"/>
                      <w:sz w:val="21"/>
                      <w:szCs w:val="21"/>
                      <w:u w:val="none" w:color="auto"/>
                      <w14:textFill>
                        <w14:solidFill>
                          <w14:schemeClr w14:val="tx1"/>
                        </w14:solidFill>
                      </w14:textFill>
                    </w:rPr>
                    <w:t>程</w:t>
                  </w:r>
                </w:p>
              </w:tc>
              <w:tc>
                <w:tcPr>
                  <w:tcW w:w="2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7"/>
                      <w:position w:val="4"/>
                      <w:sz w:val="21"/>
                      <w:szCs w:val="21"/>
                      <w:highlight w:val="none"/>
                      <w:u w:val="none" w:color="auto"/>
                      <w14:textFill>
                        <w14:solidFill>
                          <w14:schemeClr w14:val="tx1"/>
                        </w14:solidFill>
                      </w14:textFill>
                    </w:rPr>
                    <w:t>颗</w:t>
                  </w:r>
                  <w:r>
                    <w:rPr>
                      <w:rFonts w:hint="default" w:ascii="Times New Roman" w:hAnsi="Times New Roman" w:eastAsia="宋体" w:cs="Times New Roman"/>
                      <w:caps w:val="0"/>
                      <w:smallCaps w:val="0"/>
                      <w:color w:val="000000" w:themeColor="text1"/>
                      <w:spacing w:val="6"/>
                      <w:position w:val="4"/>
                      <w:sz w:val="21"/>
                      <w:szCs w:val="21"/>
                      <w:highlight w:val="none"/>
                      <w:u w:val="none" w:color="auto"/>
                      <w14:textFill>
                        <w14:solidFill>
                          <w14:schemeClr w14:val="tx1"/>
                        </w14:solidFill>
                      </w14:textFill>
                    </w:rPr>
                    <w:t>粒</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2"/>
                      <w:sz w:val="21"/>
                      <w:szCs w:val="21"/>
                      <w:highlight w:val="none"/>
                      <w:u w:val="none" w:color="auto"/>
                      <w14:textFill>
                        <w14:solidFill>
                          <w14:schemeClr w14:val="tx1"/>
                        </w14:solidFill>
                      </w14:textFill>
                    </w:rPr>
                    <w:t>物</w:t>
                  </w:r>
                </w:p>
              </w:tc>
              <w:tc>
                <w:tcPr>
                  <w:tcW w:w="3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2"/>
                      <w:position w:val="1"/>
                      <w:sz w:val="21"/>
                      <w:szCs w:val="21"/>
                      <w:highlight w:val="none"/>
                      <w:u w:val="none" w:color="auto"/>
                      <w14:textFill>
                        <w14:solidFill>
                          <w14:schemeClr w14:val="tx1"/>
                        </w14:solidFill>
                      </w14:textFill>
                    </w:rPr>
                    <w:t>/</w:t>
                  </w:r>
                </w:p>
              </w:tc>
              <w:tc>
                <w:tcPr>
                  <w:tcW w:w="3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i/>
                      <w:iCs/>
                      <w:caps w:val="0"/>
                      <w:smallCaps w:val="0"/>
                      <w:color w:val="0000FF"/>
                      <w:spacing w:val="3"/>
                      <w:sz w:val="21"/>
                      <w:szCs w:val="21"/>
                      <w:highlight w:val="none"/>
                      <w:u w:val="single" w:color="auto"/>
                      <w:lang w:val="en-US" w:eastAsia="zh-CN"/>
                    </w:rPr>
                    <w:t>0.00</w:t>
                  </w:r>
                  <w:r>
                    <w:rPr>
                      <w:rFonts w:hint="eastAsia" w:ascii="Times New Roman" w:hAnsi="Times New Roman" w:cs="Times New Roman"/>
                      <w:i/>
                      <w:iCs/>
                      <w:caps w:val="0"/>
                      <w:smallCaps w:val="0"/>
                      <w:color w:val="0000FF"/>
                      <w:spacing w:val="3"/>
                      <w:sz w:val="21"/>
                      <w:szCs w:val="21"/>
                      <w:highlight w:val="none"/>
                      <w:u w:val="single" w:color="auto"/>
                      <w:lang w:val="en-US" w:eastAsia="zh-CN"/>
                    </w:rPr>
                    <w:t>38</w:t>
                  </w:r>
                </w:p>
              </w:tc>
              <w:tc>
                <w:tcPr>
                  <w:tcW w:w="163" w:type="pc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aps w:val="0"/>
                      <w:smallCap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10"/>
                      <w:sz w:val="21"/>
                      <w:szCs w:val="21"/>
                      <w:highlight w:val="none"/>
                      <w:u w:val="none" w:color="auto"/>
                      <w14:textFill>
                        <w14:solidFill>
                          <w14:schemeClr w14:val="tx1"/>
                        </w14:solidFill>
                      </w14:textFill>
                    </w:rPr>
                    <w:t>无</w:t>
                  </w:r>
                  <w:r>
                    <w:rPr>
                      <w:rFonts w:hint="default" w:ascii="Times New Roman" w:hAnsi="Times New Roman" w:eastAsia="宋体" w:cs="Times New Roman"/>
                      <w:caps w:val="0"/>
                      <w:smallCaps w:val="0"/>
                      <w:color w:val="000000" w:themeColor="text1"/>
                      <w:spacing w:val="-6"/>
                      <w:sz w:val="21"/>
                      <w:szCs w:val="21"/>
                      <w:highlight w:val="none"/>
                      <w:u w:val="none" w:color="auto"/>
                      <w14:textFill>
                        <w14:solidFill>
                          <w14:schemeClr w14:val="tx1"/>
                        </w14:solidFill>
                      </w14:textFill>
                    </w:rPr>
                    <w:t>组织</w:t>
                  </w:r>
                </w:p>
              </w:tc>
              <w:tc>
                <w:tcPr>
                  <w:tcW w:w="2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2"/>
                      <w:position w:val="1"/>
                      <w:sz w:val="21"/>
                      <w:szCs w:val="21"/>
                      <w:highlight w:val="none"/>
                      <w:u w:val="none" w:color="auto"/>
                      <w14:textFill>
                        <w14:solidFill>
                          <w14:schemeClr w14:val="tx1"/>
                        </w14:solidFill>
                      </w14:textFill>
                    </w:rPr>
                    <w:t>/</w:t>
                  </w:r>
                </w:p>
              </w:tc>
              <w:tc>
                <w:tcPr>
                  <w:tcW w:w="4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2"/>
                      <w:position w:val="1"/>
                      <w:sz w:val="21"/>
                      <w:szCs w:val="21"/>
                      <w:highlight w:val="none"/>
                      <w:u w:val="none" w:color="auto"/>
                      <w14:textFill>
                        <w14:solidFill>
                          <w14:schemeClr w14:val="tx1"/>
                        </w14:solidFill>
                      </w14:textFill>
                    </w:rPr>
                    <w:t>/</w:t>
                  </w:r>
                </w:p>
              </w:tc>
              <w:tc>
                <w:tcPr>
                  <w:tcW w:w="2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2"/>
                      <w:position w:val="1"/>
                      <w:sz w:val="21"/>
                      <w:szCs w:val="21"/>
                      <w:highlight w:val="none"/>
                      <w:u w:val="none" w:color="auto"/>
                      <w14:textFill>
                        <w14:solidFill>
                          <w14:schemeClr w14:val="tx1"/>
                        </w14:solidFill>
                      </w14:textFill>
                    </w:rPr>
                    <w:t>/</w:t>
                  </w:r>
                </w:p>
              </w:tc>
              <w:tc>
                <w:tcPr>
                  <w:tcW w:w="2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2"/>
                      <w:position w:val="1"/>
                      <w:sz w:val="21"/>
                      <w:szCs w:val="21"/>
                      <w:highlight w:val="none"/>
                      <w:u w:val="none" w:color="auto"/>
                      <w14:textFill>
                        <w14:solidFill>
                          <w14:schemeClr w14:val="tx1"/>
                        </w14:solidFill>
                      </w14:textFill>
                    </w:rPr>
                    <w:t>/</w:t>
                  </w:r>
                </w:p>
              </w:tc>
              <w:tc>
                <w:tcPr>
                  <w:tcW w:w="4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2"/>
                      <w:position w:val="1"/>
                      <w:sz w:val="21"/>
                      <w:szCs w:val="21"/>
                      <w:highlight w:val="none"/>
                      <w:u w:val="none" w:color="auto"/>
                      <w14:textFill>
                        <w14:solidFill>
                          <w14:schemeClr w14:val="tx1"/>
                        </w14:solidFill>
                      </w14:textFill>
                    </w:rPr>
                    <w:t>/</w:t>
                  </w:r>
                </w:p>
              </w:tc>
              <w:tc>
                <w:tcPr>
                  <w:tcW w:w="3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t>/</w:t>
                  </w:r>
                </w:p>
              </w:tc>
              <w:tc>
                <w:tcPr>
                  <w:tcW w:w="3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i/>
                      <w:iCs/>
                      <w:caps w:val="0"/>
                      <w:smallCaps w:val="0"/>
                      <w:color w:val="0000FF"/>
                      <w:sz w:val="21"/>
                      <w:szCs w:val="21"/>
                      <w:u w:val="single" w:color="auto"/>
                      <w:lang w:val="en-US" w:eastAsia="zh-CN"/>
                    </w:rPr>
                    <w:t>0.0038</w:t>
                  </w:r>
                </w:p>
              </w:tc>
              <w:tc>
                <w:tcPr>
                  <w:tcW w:w="2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2"/>
                      <w:position w:val="1"/>
                      <w:sz w:val="21"/>
                      <w:szCs w:val="21"/>
                      <w:highlight w:val="none"/>
                      <w:u w:val="none" w:color="auto"/>
                      <w14:textFill>
                        <w14:solidFill>
                          <w14:schemeClr w14:val="tx1"/>
                        </w14:solidFill>
                      </w14:textFill>
                    </w:rPr>
                    <w:t>/</w:t>
                  </w:r>
                </w:p>
              </w:tc>
              <w:tc>
                <w:tcPr>
                  <w:tcW w:w="2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u w:val="none" w:color="auto"/>
                      <w:lang w:val="en-US" w:eastAsia="zh-CN"/>
                      <w14:textFill>
                        <w14:solidFill>
                          <w14:schemeClr w14:val="tx1"/>
                        </w14:solidFill>
                      </w14:textFill>
                    </w:rPr>
                    <w:t>4056</w:t>
                  </w:r>
                </w:p>
              </w:tc>
              <w:tc>
                <w:tcPr>
                  <w:tcW w:w="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4"/>
                      <w:sz w:val="21"/>
                      <w:szCs w:val="21"/>
                      <w:highlight w:val="none"/>
                      <w:u w:val="none" w:color="auto"/>
                      <w14:textFill>
                        <w14:solidFill>
                          <w14:schemeClr w14:val="tx1"/>
                        </w14:solidFill>
                      </w14:textFill>
                    </w:rPr>
                    <w:t>1</w:t>
                  </w:r>
                  <w:r>
                    <w:rPr>
                      <w:rFonts w:hint="default" w:ascii="Times New Roman" w:hAnsi="Times New Roman" w:eastAsia="宋体" w:cs="Times New Roman"/>
                      <w:caps w:val="0"/>
                      <w:smallCaps w:val="0"/>
                      <w:color w:val="000000" w:themeColor="text1"/>
                      <w:spacing w:val="-3"/>
                      <w:sz w:val="21"/>
                      <w:szCs w:val="21"/>
                      <w:highlight w:val="none"/>
                      <w:u w:val="none" w:color="auto"/>
                      <w14:textFill>
                        <w14:solidFill>
                          <w14:schemeClr w14:val="tx1"/>
                        </w14:solidFill>
                      </w14:textFill>
                    </w:rPr>
                    <w:t>.0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24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pacing w:val="8"/>
                      <w:sz w:val="21"/>
                      <w:szCs w:val="21"/>
                      <w:u w:val="none" w:color="auto"/>
                      <w:lang w:val="en-US" w:eastAsia="zh-CN"/>
                      <w14:textFill>
                        <w14:solidFill>
                          <w14:schemeClr w14:val="tx1"/>
                        </w14:solidFill>
                      </w14:textFill>
                    </w:rPr>
                  </w:pPr>
                  <w:r>
                    <w:rPr>
                      <w:rFonts w:hint="default" w:ascii="Times New Roman" w:hAnsi="Times New Roman" w:eastAsia="宋体" w:cs="Times New Roman"/>
                      <w:caps w:val="0"/>
                      <w:smallCaps w:val="0"/>
                      <w:color w:val="000000" w:themeColor="text1"/>
                      <w:spacing w:val="8"/>
                      <w:sz w:val="21"/>
                      <w:szCs w:val="21"/>
                      <w:u w:val="none" w:color="auto"/>
                      <w:lang w:eastAsia="zh-CN"/>
                      <w14:textFill>
                        <w14:solidFill>
                          <w14:schemeClr w14:val="tx1"/>
                        </w14:solidFill>
                      </w14:textFill>
                    </w:rPr>
                    <w:t>项目位置</w:t>
                  </w:r>
                  <w:r>
                    <w:rPr>
                      <w:rFonts w:hint="eastAsia" w:ascii="Times New Roman" w:hAnsi="Times New Roman" w:eastAsia="宋体" w:cs="Times New Roman"/>
                      <w:caps w:val="0"/>
                      <w:smallCaps w:val="0"/>
                      <w:color w:val="000000" w:themeColor="text1"/>
                      <w:spacing w:val="8"/>
                      <w:sz w:val="21"/>
                      <w:szCs w:val="21"/>
                      <w:u w:val="none" w:color="auto"/>
                      <w:lang w:val="en-US" w:eastAsia="zh-CN"/>
                      <w14:textFill>
                        <w14:solidFill>
                          <w14:schemeClr w14:val="tx1"/>
                        </w14:solidFill>
                      </w14:textFill>
                    </w:rPr>
                    <w:t>2</w:t>
                  </w:r>
                </w:p>
              </w:tc>
              <w:tc>
                <w:tcPr>
                  <w:tcW w:w="31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8"/>
                      <w:sz w:val="21"/>
                      <w:szCs w:val="21"/>
                      <w:u w:val="none" w:color="auto"/>
                      <w14:textFill>
                        <w14:solidFill>
                          <w14:schemeClr w14:val="tx1"/>
                        </w14:solidFill>
                      </w14:textFill>
                    </w:rPr>
                    <w:t>锅炉燃烧</w:t>
                  </w:r>
                  <w:r>
                    <w:rPr>
                      <w:rFonts w:hint="default" w:ascii="Times New Roman" w:hAnsi="Times New Roman" w:eastAsia="宋体" w:cs="Times New Roman"/>
                      <w:caps w:val="0"/>
                      <w:smallCaps w:val="0"/>
                      <w:color w:val="000000" w:themeColor="text1"/>
                      <w:spacing w:val="6"/>
                      <w:sz w:val="21"/>
                      <w:szCs w:val="21"/>
                      <w:u w:val="none" w:color="auto"/>
                      <w14:textFill>
                        <w14:solidFill>
                          <w14:schemeClr w14:val="tx1"/>
                        </w14:solidFill>
                      </w14:textFill>
                    </w:rPr>
                    <w:t>过程</w:t>
                  </w:r>
                </w:p>
              </w:tc>
              <w:tc>
                <w:tcPr>
                  <w:tcW w:w="2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6"/>
                      <w:sz w:val="21"/>
                      <w:szCs w:val="21"/>
                      <w:u w:val="none" w:color="auto"/>
                      <w14:textFill>
                        <w14:solidFill>
                          <w14:schemeClr w14:val="tx1"/>
                        </w14:solidFill>
                      </w14:textFill>
                    </w:rPr>
                    <w:t>烟尘</w:t>
                  </w:r>
                </w:p>
              </w:tc>
              <w:tc>
                <w:tcPr>
                  <w:tcW w:w="3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t>1401</w:t>
                  </w:r>
                </w:p>
              </w:tc>
              <w:tc>
                <w:tcPr>
                  <w:tcW w:w="3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i/>
                      <w:iCs/>
                      <w:caps w:val="0"/>
                      <w:smallCaps w:val="0"/>
                      <w:color w:val="0000FF"/>
                      <w:spacing w:val="6"/>
                      <w:sz w:val="21"/>
                      <w:szCs w:val="21"/>
                      <w:u w:val="single" w:color="auto"/>
                      <w:lang w:val="en-US" w:eastAsia="zh-CN"/>
                    </w:rPr>
                  </w:pPr>
                  <w:r>
                    <w:rPr>
                      <w:rFonts w:hint="eastAsia" w:ascii="Times New Roman" w:hAnsi="Times New Roman" w:cs="Times New Roman"/>
                      <w:i/>
                      <w:iCs/>
                      <w:caps w:val="0"/>
                      <w:smallCaps w:val="0"/>
                      <w:color w:val="0000FF"/>
                      <w:spacing w:val="6"/>
                      <w:sz w:val="21"/>
                      <w:szCs w:val="21"/>
                      <w:u w:val="single" w:color="auto"/>
                      <w:lang w:val="en-US" w:eastAsia="zh-CN"/>
                    </w:rPr>
                    <w:t>8.640</w:t>
                  </w:r>
                </w:p>
              </w:tc>
              <w:tc>
                <w:tcPr>
                  <w:tcW w:w="163" w:type="pct"/>
                  <w:vMerge w:val="restar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10"/>
                      <w:sz w:val="21"/>
                      <w:szCs w:val="21"/>
                      <w:u w:val="none" w:color="auto"/>
                      <w14:textFill>
                        <w14:solidFill>
                          <w14:schemeClr w14:val="tx1"/>
                        </w14:solidFill>
                      </w14:textFill>
                    </w:rPr>
                    <w:t>有</w:t>
                  </w:r>
                  <w:r>
                    <w:rPr>
                      <w:rFonts w:hint="default" w:ascii="Times New Roman" w:hAnsi="Times New Roman" w:eastAsia="宋体" w:cs="Times New Roman"/>
                      <w:caps w:val="0"/>
                      <w:smallCaps w:val="0"/>
                      <w:color w:val="000000" w:themeColor="text1"/>
                      <w:spacing w:val="-6"/>
                      <w:sz w:val="21"/>
                      <w:szCs w:val="21"/>
                      <w:u w:val="none" w:color="auto"/>
                      <w14:textFill>
                        <w14:solidFill>
                          <w14:schemeClr w14:val="tx1"/>
                        </w14:solidFill>
                      </w14:textFill>
                    </w:rPr>
                    <w:t>组织</w:t>
                  </w:r>
                </w:p>
              </w:tc>
              <w:tc>
                <w:tcPr>
                  <w:tcW w:w="2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i/>
                      <w:iCs/>
                      <w:caps w:val="0"/>
                      <w:smallCaps w:val="0"/>
                      <w:color w:val="0000FF"/>
                      <w:sz w:val="21"/>
                      <w:szCs w:val="21"/>
                      <w:u w:val="single" w:color="auto"/>
                    </w:rPr>
                  </w:pPr>
                  <w:r>
                    <w:rPr>
                      <w:rFonts w:hint="default" w:ascii="Times New Roman" w:hAnsi="Times New Roman" w:eastAsia="宋体" w:cs="Times New Roman"/>
                      <w:i/>
                      <w:iCs/>
                      <w:caps w:val="0"/>
                      <w:smallCaps w:val="0"/>
                      <w:color w:val="0000FF"/>
                      <w:spacing w:val="6"/>
                      <w:sz w:val="21"/>
                      <w:szCs w:val="21"/>
                      <w:u w:val="single" w:color="auto"/>
                    </w:rPr>
                    <w:t>布袋</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i/>
                      <w:iCs/>
                      <w:caps w:val="0"/>
                      <w:smallCaps w:val="0"/>
                      <w:color w:val="0000FF"/>
                      <w:sz w:val="21"/>
                      <w:szCs w:val="21"/>
                      <w:u w:val="single" w:color="auto"/>
                    </w:rPr>
                  </w:pPr>
                  <w:r>
                    <w:rPr>
                      <w:rFonts w:hint="default" w:ascii="Times New Roman" w:hAnsi="Times New Roman" w:eastAsia="宋体" w:cs="Times New Roman"/>
                      <w:i/>
                      <w:iCs/>
                      <w:caps w:val="0"/>
                      <w:smallCaps w:val="0"/>
                      <w:color w:val="0000FF"/>
                      <w:spacing w:val="1"/>
                      <w:sz w:val="21"/>
                      <w:szCs w:val="21"/>
                      <w:u w:val="single" w:color="auto"/>
                    </w:rPr>
                    <w:t>除尘</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i/>
                      <w:iCs/>
                      <w:caps w:val="0"/>
                      <w:smallCaps w:val="0"/>
                      <w:color w:val="0000FF"/>
                      <w:spacing w:val="2"/>
                      <w:sz w:val="21"/>
                      <w:szCs w:val="21"/>
                      <w:u w:val="single" w:color="auto"/>
                    </w:rPr>
                    <w:t>器</w:t>
                  </w:r>
                </w:p>
              </w:tc>
              <w:tc>
                <w:tcPr>
                  <w:tcW w:w="42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pPr>
                  <w:r>
                    <w:rPr>
                      <w:rFonts w:hint="eastAsia" w:ascii="Times New Roman" w:hAnsi="Times New Roman" w:cs="Times New Roman"/>
                      <w:i/>
                      <w:iCs/>
                      <w:caps w:val="0"/>
                      <w:smallCaps w:val="0"/>
                      <w:color w:val="0000FF"/>
                      <w:spacing w:val="6"/>
                      <w:sz w:val="21"/>
                      <w:szCs w:val="21"/>
                      <w:u w:val="single" w:color="auto"/>
                      <w:lang w:val="en-US" w:eastAsia="zh-CN"/>
                    </w:rPr>
                    <w:t>6.17</w:t>
                  </w:r>
                  <w:r>
                    <w:rPr>
                      <w:rFonts w:hint="default" w:ascii="Times New Roman" w:hAnsi="Times New Roman" w:eastAsia="宋体" w:cs="Times New Roman"/>
                      <w:i/>
                      <w:iCs/>
                      <w:caps w:val="0"/>
                      <w:smallCaps w:val="0"/>
                      <w:color w:val="0000FF"/>
                      <w:spacing w:val="3"/>
                      <w:sz w:val="21"/>
                      <w:szCs w:val="21"/>
                      <w:u w:val="single" w:color="auto"/>
                    </w:rPr>
                    <w:t>×10</w:t>
                  </w:r>
                  <w:r>
                    <w:rPr>
                      <w:rFonts w:hint="eastAsia" w:ascii="Times New Roman" w:hAnsi="Times New Roman" w:eastAsia="宋体" w:cs="Times New Roman"/>
                      <w:i/>
                      <w:iCs/>
                      <w:caps w:val="0"/>
                      <w:smallCaps w:val="0"/>
                      <w:color w:val="0000FF"/>
                      <w:spacing w:val="3"/>
                      <w:position w:val="5"/>
                      <w:sz w:val="21"/>
                      <w:szCs w:val="21"/>
                      <w:u w:val="single" w:color="auto"/>
                      <w:vertAlign w:val="superscript"/>
                      <w:lang w:val="en-US" w:eastAsia="zh-CN"/>
                    </w:rPr>
                    <w:t>6</w:t>
                  </w:r>
                </w:p>
              </w:tc>
              <w:tc>
                <w:tcPr>
                  <w:tcW w:w="2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2"/>
                      <w:sz w:val="21"/>
                      <w:szCs w:val="21"/>
                      <w:u w:val="none" w:color="auto"/>
                      <w14:textFill>
                        <w14:solidFill>
                          <w14:schemeClr w14:val="tx1"/>
                        </w14:solidFill>
                      </w14:textFill>
                    </w:rPr>
                    <w:t>9</w:t>
                  </w:r>
                  <w:r>
                    <w:rPr>
                      <w:rFonts w:hint="default" w:ascii="Times New Roman" w:hAnsi="Times New Roman" w:eastAsia="宋体" w:cs="Times New Roman"/>
                      <w:caps w:val="0"/>
                      <w:smallCaps w:val="0"/>
                      <w:color w:val="000000" w:themeColor="text1"/>
                      <w:spacing w:val="1"/>
                      <w:sz w:val="21"/>
                      <w:szCs w:val="21"/>
                      <w:u w:val="none" w:color="auto"/>
                      <w14:textFill>
                        <w14:solidFill>
                          <w14:schemeClr w14:val="tx1"/>
                        </w14:solidFill>
                      </w14:textFill>
                    </w:rPr>
                    <w:t>9</w:t>
                  </w:r>
                </w:p>
              </w:tc>
              <w:tc>
                <w:tcPr>
                  <w:tcW w:w="2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是</w:t>
                  </w:r>
                </w:p>
              </w:tc>
              <w:tc>
                <w:tcPr>
                  <w:tcW w:w="4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t>14.01</w:t>
                  </w:r>
                </w:p>
              </w:tc>
              <w:tc>
                <w:tcPr>
                  <w:tcW w:w="3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i/>
                      <w:iCs/>
                      <w:caps w:val="0"/>
                      <w:smallCaps w:val="0"/>
                      <w:color w:val="0000FF"/>
                      <w:sz w:val="21"/>
                      <w:szCs w:val="21"/>
                      <w:u w:val="single" w:color="auto"/>
                      <w:lang w:val="en-US" w:eastAsia="zh-CN"/>
                    </w:rPr>
                  </w:pPr>
                  <w:r>
                    <w:rPr>
                      <w:rFonts w:hint="eastAsia" w:ascii="Times New Roman" w:hAnsi="Times New Roman" w:eastAsia="宋体" w:cs="Times New Roman"/>
                      <w:i/>
                      <w:iCs/>
                      <w:caps w:val="0"/>
                      <w:smallCaps w:val="0"/>
                      <w:color w:val="0000FF"/>
                      <w:sz w:val="21"/>
                      <w:szCs w:val="21"/>
                      <w:u w:val="single" w:color="auto"/>
                      <w:lang w:val="en-US" w:eastAsia="zh-CN"/>
                    </w:rPr>
                    <w:t>0.021</w:t>
                  </w:r>
                </w:p>
              </w:tc>
              <w:tc>
                <w:tcPr>
                  <w:tcW w:w="3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i/>
                      <w:iCs/>
                      <w:caps w:val="0"/>
                      <w:smallCaps w:val="0"/>
                      <w:color w:val="0000FF"/>
                      <w:sz w:val="21"/>
                      <w:szCs w:val="21"/>
                      <w:u w:val="single" w:color="auto"/>
                      <w:lang w:val="en-US" w:eastAsia="zh-CN"/>
                    </w:rPr>
                  </w:pPr>
                  <w:r>
                    <w:rPr>
                      <w:rFonts w:hint="eastAsia" w:ascii="Times New Roman" w:hAnsi="Times New Roman" w:eastAsia="宋体" w:cs="Times New Roman"/>
                      <w:i/>
                      <w:iCs/>
                      <w:caps w:val="0"/>
                      <w:smallCaps w:val="0"/>
                      <w:color w:val="0000FF"/>
                      <w:sz w:val="21"/>
                      <w:szCs w:val="21"/>
                      <w:u w:val="single" w:color="auto"/>
                      <w:lang w:val="en-US" w:eastAsia="zh-CN"/>
                    </w:rPr>
                    <w:t>0.086</w:t>
                  </w:r>
                </w:p>
              </w:tc>
              <w:tc>
                <w:tcPr>
                  <w:tcW w:w="29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DA</w:t>
                  </w:r>
                  <w:r>
                    <w:rPr>
                      <w:rFonts w:hint="default" w:ascii="Times New Roman" w:hAnsi="Times New Roman" w:eastAsia="宋体" w:cs="Times New Roman"/>
                      <w:caps w:val="0"/>
                      <w:smallCaps w:val="0"/>
                      <w:color w:val="000000" w:themeColor="text1"/>
                      <w:spacing w:val="9"/>
                      <w:sz w:val="21"/>
                      <w:szCs w:val="21"/>
                      <w:u w:val="none" w:color="auto"/>
                      <w14:textFill>
                        <w14:solidFill>
                          <w14:schemeClr w14:val="tx1"/>
                        </w14:solidFill>
                      </w14:textFill>
                    </w:rPr>
                    <w:t>0</w:t>
                  </w:r>
                  <w:r>
                    <w:rPr>
                      <w:rFonts w:hint="default" w:ascii="Times New Roman" w:hAnsi="Times New Roman" w:eastAsia="宋体" w:cs="Times New Roman"/>
                      <w:caps w:val="0"/>
                      <w:smallCaps w:val="0"/>
                      <w:color w:val="000000" w:themeColor="text1"/>
                      <w:spacing w:val="8"/>
                      <w:sz w:val="21"/>
                      <w:szCs w:val="21"/>
                      <w:u w:val="none" w:color="auto"/>
                      <w14:textFill>
                        <w14:solidFill>
                          <w14:schemeClr w14:val="tx1"/>
                        </w14:solidFill>
                      </w14:textFill>
                    </w:rPr>
                    <w:t>0</w:t>
                  </w:r>
                  <w:r>
                    <w:rPr>
                      <w:rFonts w:hint="eastAsia" w:ascii="Times New Roman" w:hAnsi="Times New Roman" w:eastAsia="宋体" w:cs="Times New Roman"/>
                      <w:caps w:val="0"/>
                      <w:smallCaps w:val="0"/>
                      <w:color w:val="000000" w:themeColor="text1"/>
                      <w:spacing w:val="8"/>
                      <w:sz w:val="21"/>
                      <w:szCs w:val="21"/>
                      <w:u w:val="none" w:color="auto"/>
                      <w:lang w:val="en-US" w:eastAsia="zh-CN"/>
                      <w14:textFill>
                        <w14:solidFill>
                          <w14:schemeClr w14:val="tx1"/>
                        </w14:solidFill>
                      </w14:textFill>
                    </w:rPr>
                    <w:t>2</w:t>
                  </w:r>
                </w:p>
              </w:tc>
              <w:tc>
                <w:tcPr>
                  <w:tcW w:w="271"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u w:val="none" w:color="auto"/>
                      <w:lang w:val="en-US" w:eastAsia="zh-CN"/>
                      <w14:textFill>
                        <w14:solidFill>
                          <w14:schemeClr w14:val="tx1"/>
                        </w14:solidFill>
                      </w14:textFill>
                    </w:rPr>
                    <w:t>2366</w:t>
                  </w:r>
                </w:p>
              </w:tc>
              <w:tc>
                <w:tcPr>
                  <w:tcW w:w="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1"/>
                      <w:sz w:val="21"/>
                      <w:szCs w:val="21"/>
                      <w:u w:val="none" w:color="auto"/>
                      <w14:textFill>
                        <w14:solidFill>
                          <w14:schemeClr w14:val="tx1"/>
                        </w14:solidFill>
                      </w14:textFill>
                    </w:rPr>
                    <w:t>50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55" w:hRule="atLeast"/>
              </w:trPr>
              <w:tc>
                <w:tcPr>
                  <w:tcW w:w="2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3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2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SO</w:t>
                  </w:r>
                  <w:r>
                    <w:rPr>
                      <w:rFonts w:hint="default" w:ascii="Times New Roman" w:hAnsi="Times New Roman" w:eastAsia="宋体" w:cs="Times New Roman"/>
                      <w:caps w:val="0"/>
                      <w:smallCaps w:val="0"/>
                      <w:color w:val="000000" w:themeColor="text1"/>
                      <w:spacing w:val="4"/>
                      <w:position w:val="-1"/>
                      <w:sz w:val="21"/>
                      <w:szCs w:val="21"/>
                      <w:u w:val="none" w:color="auto"/>
                      <w:vertAlign w:val="subscript"/>
                      <w14:textFill>
                        <w14:solidFill>
                          <w14:schemeClr w14:val="tx1"/>
                        </w14:solidFill>
                      </w14:textFill>
                    </w:rPr>
                    <w:t>2</w:t>
                  </w:r>
                </w:p>
              </w:tc>
              <w:tc>
                <w:tcPr>
                  <w:tcW w:w="3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t>46.69</w:t>
                  </w:r>
                </w:p>
              </w:tc>
              <w:tc>
                <w:tcPr>
                  <w:tcW w:w="3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i/>
                      <w:iCs/>
                      <w:caps w:val="0"/>
                      <w:smallCaps w:val="0"/>
                      <w:color w:val="0000FF"/>
                      <w:spacing w:val="6"/>
                      <w:sz w:val="21"/>
                      <w:szCs w:val="21"/>
                      <w:u w:val="single" w:color="auto"/>
                      <w:lang w:val="en-US" w:eastAsia="zh-CN"/>
                    </w:rPr>
                  </w:pPr>
                  <w:r>
                    <w:rPr>
                      <w:rFonts w:hint="eastAsia" w:ascii="Times New Roman" w:hAnsi="Times New Roman" w:cs="Times New Roman"/>
                      <w:i/>
                      <w:iCs/>
                      <w:caps w:val="0"/>
                      <w:smallCaps w:val="0"/>
                      <w:color w:val="0000FF"/>
                      <w:spacing w:val="6"/>
                      <w:sz w:val="21"/>
                      <w:szCs w:val="21"/>
                      <w:u w:val="single" w:color="auto"/>
                      <w:lang w:val="en-US" w:eastAsia="zh-CN"/>
                    </w:rPr>
                    <w:t>0.288</w:t>
                  </w:r>
                </w:p>
              </w:tc>
              <w:tc>
                <w:tcPr>
                  <w:tcW w:w="163"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2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5"/>
                      <w:position w:val="1"/>
                      <w:sz w:val="21"/>
                      <w:szCs w:val="21"/>
                      <w:u w:val="none" w:color="auto"/>
                      <w14:textFill>
                        <w14:solidFill>
                          <w14:schemeClr w14:val="tx1"/>
                        </w14:solidFill>
                      </w14:textFill>
                    </w:rPr>
                    <w:t>/</w:t>
                  </w:r>
                </w:p>
              </w:tc>
              <w:tc>
                <w:tcPr>
                  <w:tcW w:w="4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2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0</w:t>
                  </w:r>
                </w:p>
              </w:tc>
              <w:tc>
                <w:tcPr>
                  <w:tcW w:w="2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是</w:t>
                  </w:r>
                </w:p>
              </w:tc>
              <w:tc>
                <w:tcPr>
                  <w:tcW w:w="4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t>46.69</w:t>
                  </w:r>
                </w:p>
              </w:tc>
              <w:tc>
                <w:tcPr>
                  <w:tcW w:w="3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i/>
                      <w:iCs/>
                      <w:caps w:val="0"/>
                      <w:smallCaps w:val="0"/>
                      <w:color w:val="0000FF"/>
                      <w:sz w:val="21"/>
                      <w:szCs w:val="21"/>
                      <w:u w:val="single" w:color="auto"/>
                      <w:lang w:val="en-US" w:eastAsia="zh-CN"/>
                    </w:rPr>
                  </w:pPr>
                  <w:r>
                    <w:rPr>
                      <w:rFonts w:hint="eastAsia" w:ascii="Times New Roman" w:hAnsi="Times New Roman" w:eastAsia="宋体" w:cs="Times New Roman"/>
                      <w:i/>
                      <w:iCs/>
                      <w:caps w:val="0"/>
                      <w:smallCaps w:val="0"/>
                      <w:color w:val="0000FF"/>
                      <w:sz w:val="21"/>
                      <w:szCs w:val="21"/>
                      <w:u w:val="single" w:color="auto"/>
                      <w:lang w:val="en-US" w:eastAsia="zh-CN"/>
                    </w:rPr>
                    <w:t>0.071</w:t>
                  </w:r>
                </w:p>
              </w:tc>
              <w:tc>
                <w:tcPr>
                  <w:tcW w:w="3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i/>
                      <w:iCs/>
                      <w:caps w:val="0"/>
                      <w:smallCaps w:val="0"/>
                      <w:color w:val="0000FF"/>
                      <w:sz w:val="21"/>
                      <w:szCs w:val="21"/>
                      <w:u w:val="single" w:color="auto"/>
                      <w:lang w:val="en-US" w:eastAsia="zh-CN"/>
                    </w:rPr>
                  </w:pPr>
                  <w:r>
                    <w:rPr>
                      <w:rFonts w:hint="eastAsia" w:ascii="Times New Roman" w:hAnsi="Times New Roman" w:eastAsia="宋体" w:cs="Times New Roman"/>
                      <w:i/>
                      <w:iCs/>
                      <w:caps w:val="0"/>
                      <w:smallCaps w:val="0"/>
                      <w:color w:val="0000FF"/>
                      <w:sz w:val="21"/>
                      <w:szCs w:val="21"/>
                      <w:u w:val="single" w:color="auto"/>
                      <w:lang w:val="en-US" w:eastAsia="zh-CN"/>
                    </w:rPr>
                    <w:t>0.288</w:t>
                  </w:r>
                </w:p>
              </w:tc>
              <w:tc>
                <w:tcPr>
                  <w:tcW w:w="29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27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3"/>
                      <w:sz w:val="21"/>
                      <w:szCs w:val="21"/>
                      <w:u w:val="none" w:color="auto"/>
                      <w14:textFill>
                        <w14:solidFill>
                          <w14:schemeClr w14:val="tx1"/>
                        </w14:solidFill>
                      </w14:textFill>
                    </w:rPr>
                    <w:t>3</w:t>
                  </w:r>
                  <w:r>
                    <w:rPr>
                      <w:rFonts w:hint="default" w:ascii="Times New Roman" w:hAnsi="Times New Roman" w:eastAsia="宋体" w:cs="Times New Roman"/>
                      <w:caps w:val="0"/>
                      <w:smallCaps w:val="0"/>
                      <w:color w:val="000000" w:themeColor="text1"/>
                      <w:spacing w:val="2"/>
                      <w:sz w:val="21"/>
                      <w:szCs w:val="21"/>
                      <w:u w:val="none" w:color="auto"/>
                      <w14:textFill>
                        <w14:solidFill>
                          <w14:schemeClr w14:val="tx1"/>
                        </w14:solidFill>
                      </w14:textFill>
                    </w:rPr>
                    <w:t>00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3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2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6"/>
                      <w:sz w:val="21"/>
                      <w:szCs w:val="21"/>
                      <w:u w:val="none" w:color="auto"/>
                      <w14:textFill>
                        <w14:solidFill>
                          <w14:schemeClr w14:val="tx1"/>
                        </w14:solidFill>
                      </w14:textFill>
                    </w:rPr>
                    <w:t>N</w:t>
                  </w:r>
                  <w:r>
                    <w:rPr>
                      <w:rFonts w:hint="default" w:ascii="Times New Roman" w:hAnsi="Times New Roman" w:eastAsia="宋体" w:cs="Times New Roman"/>
                      <w:caps w:val="0"/>
                      <w:smallCaps w:val="0"/>
                      <w:color w:val="000000" w:themeColor="text1"/>
                      <w:spacing w:val="5"/>
                      <w:sz w:val="21"/>
                      <w:szCs w:val="21"/>
                      <w:u w:val="none" w:color="auto"/>
                      <w14:textFill>
                        <w14:solidFill>
                          <w14:schemeClr w14:val="tx1"/>
                        </w14:solidFill>
                      </w14:textFill>
                    </w:rPr>
                    <w:t>O</w:t>
                  </w:r>
                  <w:r>
                    <w:rPr>
                      <w:rFonts w:hint="default" w:ascii="Times New Roman" w:hAnsi="Times New Roman" w:eastAsia="宋体" w:cs="Times New Roman"/>
                      <w:caps w:val="0"/>
                      <w:smallCaps w:val="0"/>
                      <w:color w:val="000000" w:themeColor="text1"/>
                      <w:spacing w:val="5"/>
                      <w:position w:val="-1"/>
                      <w:sz w:val="21"/>
                      <w:szCs w:val="21"/>
                      <w:u w:val="none" w:color="auto"/>
                      <w:vertAlign w:val="subscript"/>
                      <w14:textFill>
                        <w14:solidFill>
                          <w14:schemeClr w14:val="tx1"/>
                        </w14:solidFill>
                      </w14:textFill>
                    </w:rPr>
                    <w:t>x</w:t>
                  </w:r>
                </w:p>
              </w:tc>
              <w:tc>
                <w:tcPr>
                  <w:tcW w:w="3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t>132.29</w:t>
                  </w:r>
                </w:p>
              </w:tc>
              <w:tc>
                <w:tcPr>
                  <w:tcW w:w="3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i/>
                      <w:iCs/>
                      <w:caps w:val="0"/>
                      <w:smallCaps w:val="0"/>
                      <w:color w:val="0000FF"/>
                      <w:spacing w:val="6"/>
                      <w:sz w:val="21"/>
                      <w:szCs w:val="21"/>
                      <w:u w:val="single" w:color="auto"/>
                      <w:lang w:val="en-US" w:eastAsia="zh-CN"/>
                    </w:rPr>
                  </w:pPr>
                  <w:r>
                    <w:rPr>
                      <w:rFonts w:hint="eastAsia" w:ascii="Times New Roman" w:hAnsi="Times New Roman" w:cs="Times New Roman"/>
                      <w:i/>
                      <w:iCs/>
                      <w:caps w:val="0"/>
                      <w:smallCaps w:val="0"/>
                      <w:color w:val="0000FF"/>
                      <w:spacing w:val="6"/>
                      <w:sz w:val="21"/>
                      <w:szCs w:val="21"/>
                      <w:u w:val="single" w:color="auto"/>
                      <w:lang w:val="en-US" w:eastAsia="zh-CN"/>
                    </w:rPr>
                    <w:t>0.816</w:t>
                  </w:r>
                </w:p>
              </w:tc>
              <w:tc>
                <w:tcPr>
                  <w:tcW w:w="163"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2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2"/>
                      <w:sz w:val="21"/>
                      <w:szCs w:val="21"/>
                      <w:u w:val="none" w:color="auto"/>
                      <w14:textFill>
                        <w14:solidFill>
                          <w14:schemeClr w14:val="tx1"/>
                        </w14:solidFill>
                      </w14:textFill>
                    </w:rPr>
                    <w:t>/</w:t>
                  </w:r>
                </w:p>
              </w:tc>
              <w:tc>
                <w:tcPr>
                  <w:tcW w:w="4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2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0</w:t>
                  </w:r>
                </w:p>
              </w:tc>
              <w:tc>
                <w:tcPr>
                  <w:tcW w:w="2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是</w:t>
                  </w:r>
                </w:p>
              </w:tc>
              <w:tc>
                <w:tcPr>
                  <w:tcW w:w="4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t>132.29</w:t>
                  </w:r>
                </w:p>
              </w:tc>
              <w:tc>
                <w:tcPr>
                  <w:tcW w:w="3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i/>
                      <w:iCs/>
                      <w:caps w:val="0"/>
                      <w:smallCaps w:val="0"/>
                      <w:color w:val="0000FF"/>
                      <w:sz w:val="21"/>
                      <w:szCs w:val="21"/>
                      <w:u w:val="single" w:color="auto"/>
                      <w:lang w:val="en-US" w:eastAsia="zh-CN"/>
                    </w:rPr>
                  </w:pPr>
                  <w:r>
                    <w:rPr>
                      <w:rFonts w:hint="eastAsia" w:ascii="Times New Roman" w:hAnsi="Times New Roman" w:eastAsia="宋体" w:cs="Times New Roman"/>
                      <w:i/>
                      <w:iCs/>
                      <w:caps w:val="0"/>
                      <w:smallCaps w:val="0"/>
                      <w:color w:val="0000FF"/>
                      <w:sz w:val="21"/>
                      <w:szCs w:val="21"/>
                      <w:u w:val="single" w:color="auto"/>
                      <w:lang w:val="en-US" w:eastAsia="zh-CN"/>
                    </w:rPr>
                    <w:t>0.201</w:t>
                  </w:r>
                </w:p>
              </w:tc>
              <w:tc>
                <w:tcPr>
                  <w:tcW w:w="3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i/>
                      <w:iCs/>
                      <w:caps w:val="0"/>
                      <w:smallCaps w:val="0"/>
                      <w:color w:val="0000FF"/>
                      <w:sz w:val="21"/>
                      <w:szCs w:val="21"/>
                      <w:u w:val="single" w:color="auto"/>
                      <w:lang w:val="en-US" w:eastAsia="zh-CN"/>
                    </w:rPr>
                  </w:pPr>
                  <w:r>
                    <w:rPr>
                      <w:rFonts w:hint="eastAsia" w:ascii="Times New Roman" w:hAnsi="Times New Roman" w:eastAsia="宋体" w:cs="Times New Roman"/>
                      <w:i/>
                      <w:iCs/>
                      <w:caps w:val="0"/>
                      <w:smallCaps w:val="0"/>
                      <w:color w:val="0000FF"/>
                      <w:sz w:val="21"/>
                      <w:szCs w:val="21"/>
                      <w:u w:val="single" w:color="auto"/>
                      <w:lang w:val="en-US" w:eastAsia="zh-CN"/>
                    </w:rPr>
                    <w:t>0.816</w:t>
                  </w:r>
                </w:p>
              </w:tc>
              <w:tc>
                <w:tcPr>
                  <w:tcW w:w="29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27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3"/>
                      <w:sz w:val="21"/>
                      <w:szCs w:val="21"/>
                      <w:u w:val="none" w:color="auto"/>
                      <w14:textFill>
                        <w14:solidFill>
                          <w14:schemeClr w14:val="tx1"/>
                        </w14:solidFill>
                      </w14:textFill>
                    </w:rPr>
                    <w:t>3</w:t>
                  </w:r>
                  <w:r>
                    <w:rPr>
                      <w:rFonts w:hint="default" w:ascii="Times New Roman" w:hAnsi="Times New Roman" w:eastAsia="宋体" w:cs="Times New Roman"/>
                      <w:caps w:val="0"/>
                      <w:smallCaps w:val="0"/>
                      <w:color w:val="000000" w:themeColor="text1"/>
                      <w:spacing w:val="2"/>
                      <w:sz w:val="21"/>
                      <w:szCs w:val="21"/>
                      <w:u w:val="none" w:color="auto"/>
                      <w14:textFill>
                        <w14:solidFill>
                          <w14:schemeClr w14:val="tx1"/>
                        </w14:solidFill>
                      </w14:textFill>
                    </w:rPr>
                    <w:t>00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2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pacing w:val="8"/>
                      <w:sz w:val="21"/>
                      <w:szCs w:val="21"/>
                      <w:u w:val="none" w:color="auto"/>
                      <w14:textFill>
                        <w14:solidFill>
                          <w14:schemeClr w14:val="tx1"/>
                        </w14:solidFill>
                      </w14:textFill>
                    </w:rPr>
                  </w:pPr>
                </w:p>
              </w:tc>
              <w:tc>
                <w:tcPr>
                  <w:tcW w:w="3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pacing w:val="8"/>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8"/>
                      <w:sz w:val="21"/>
                      <w:szCs w:val="21"/>
                      <w:u w:val="none" w:color="auto"/>
                      <w14:textFill>
                        <w14:solidFill>
                          <w14:schemeClr w14:val="tx1"/>
                        </w14:solidFill>
                      </w14:textFill>
                    </w:rPr>
                    <w:t>上料</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8"/>
                      <w:sz w:val="21"/>
                      <w:szCs w:val="21"/>
                      <w:u w:val="none" w:color="auto"/>
                      <w14:textFill>
                        <w14:solidFill>
                          <w14:schemeClr w14:val="tx1"/>
                        </w14:solidFill>
                      </w14:textFill>
                    </w:rPr>
                    <w:t>过</w:t>
                  </w:r>
                  <w:r>
                    <w:rPr>
                      <w:rFonts w:hint="default" w:ascii="Times New Roman" w:hAnsi="Times New Roman" w:eastAsia="宋体" w:cs="Times New Roman"/>
                      <w:caps w:val="0"/>
                      <w:smallCaps w:val="0"/>
                      <w:color w:val="000000" w:themeColor="text1"/>
                      <w:spacing w:val="7"/>
                      <w:sz w:val="21"/>
                      <w:szCs w:val="21"/>
                      <w:u w:val="none" w:color="auto"/>
                      <w14:textFill>
                        <w14:solidFill>
                          <w14:schemeClr w14:val="tx1"/>
                        </w14:solidFill>
                      </w14:textFill>
                    </w:rPr>
                    <w:t>程</w:t>
                  </w:r>
                </w:p>
              </w:tc>
              <w:tc>
                <w:tcPr>
                  <w:tcW w:w="2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7"/>
                      <w:position w:val="4"/>
                      <w:sz w:val="21"/>
                      <w:szCs w:val="21"/>
                      <w:highlight w:val="none"/>
                      <w:u w:val="none" w:color="auto"/>
                      <w14:textFill>
                        <w14:solidFill>
                          <w14:schemeClr w14:val="tx1"/>
                        </w14:solidFill>
                      </w14:textFill>
                    </w:rPr>
                    <w:t>颗</w:t>
                  </w:r>
                  <w:r>
                    <w:rPr>
                      <w:rFonts w:hint="default" w:ascii="Times New Roman" w:hAnsi="Times New Roman" w:eastAsia="宋体" w:cs="Times New Roman"/>
                      <w:caps w:val="0"/>
                      <w:smallCaps w:val="0"/>
                      <w:color w:val="000000" w:themeColor="text1"/>
                      <w:spacing w:val="6"/>
                      <w:position w:val="4"/>
                      <w:sz w:val="21"/>
                      <w:szCs w:val="21"/>
                      <w:highlight w:val="none"/>
                      <w:u w:val="none" w:color="auto"/>
                      <w14:textFill>
                        <w14:solidFill>
                          <w14:schemeClr w14:val="tx1"/>
                        </w14:solidFill>
                      </w14:textFill>
                    </w:rPr>
                    <w:t>粒</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2"/>
                      <w:sz w:val="21"/>
                      <w:szCs w:val="21"/>
                      <w:highlight w:val="none"/>
                      <w:u w:val="none" w:color="auto"/>
                      <w14:textFill>
                        <w14:solidFill>
                          <w14:schemeClr w14:val="tx1"/>
                        </w14:solidFill>
                      </w14:textFill>
                    </w:rPr>
                    <w:t>物</w:t>
                  </w:r>
                </w:p>
              </w:tc>
              <w:tc>
                <w:tcPr>
                  <w:tcW w:w="3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2"/>
                      <w:position w:val="1"/>
                      <w:sz w:val="21"/>
                      <w:szCs w:val="21"/>
                      <w:highlight w:val="none"/>
                      <w:u w:val="none" w:color="auto"/>
                      <w14:textFill>
                        <w14:solidFill>
                          <w14:schemeClr w14:val="tx1"/>
                        </w14:solidFill>
                      </w14:textFill>
                    </w:rPr>
                    <w:t>/</w:t>
                  </w:r>
                </w:p>
              </w:tc>
              <w:tc>
                <w:tcPr>
                  <w:tcW w:w="3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cs="Times New Roman"/>
                      <w:i/>
                      <w:iCs/>
                      <w:caps w:val="0"/>
                      <w:smallCaps w:val="0"/>
                      <w:color w:val="0000FF"/>
                      <w:sz w:val="21"/>
                      <w:szCs w:val="21"/>
                      <w:highlight w:val="none"/>
                      <w:u w:val="single" w:color="auto"/>
                      <w:lang w:val="en-US" w:eastAsia="zh-CN"/>
                    </w:rPr>
                    <w:t>0.0012</w:t>
                  </w:r>
                </w:p>
              </w:tc>
              <w:tc>
                <w:tcPr>
                  <w:tcW w:w="163" w:type="pc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aps w:val="0"/>
                      <w:smallCap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10"/>
                      <w:sz w:val="21"/>
                      <w:szCs w:val="21"/>
                      <w:highlight w:val="none"/>
                      <w:u w:val="none" w:color="auto"/>
                      <w14:textFill>
                        <w14:solidFill>
                          <w14:schemeClr w14:val="tx1"/>
                        </w14:solidFill>
                      </w14:textFill>
                    </w:rPr>
                    <w:t>无</w:t>
                  </w:r>
                  <w:r>
                    <w:rPr>
                      <w:rFonts w:hint="default" w:ascii="Times New Roman" w:hAnsi="Times New Roman" w:eastAsia="宋体" w:cs="Times New Roman"/>
                      <w:caps w:val="0"/>
                      <w:smallCaps w:val="0"/>
                      <w:color w:val="000000" w:themeColor="text1"/>
                      <w:spacing w:val="-6"/>
                      <w:sz w:val="21"/>
                      <w:szCs w:val="21"/>
                      <w:highlight w:val="none"/>
                      <w:u w:val="none" w:color="auto"/>
                      <w14:textFill>
                        <w14:solidFill>
                          <w14:schemeClr w14:val="tx1"/>
                        </w14:solidFill>
                      </w14:textFill>
                    </w:rPr>
                    <w:t>组织</w:t>
                  </w:r>
                </w:p>
              </w:tc>
              <w:tc>
                <w:tcPr>
                  <w:tcW w:w="2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2"/>
                      <w:position w:val="1"/>
                      <w:sz w:val="21"/>
                      <w:szCs w:val="21"/>
                      <w:highlight w:val="none"/>
                      <w:u w:val="none" w:color="auto"/>
                      <w14:textFill>
                        <w14:solidFill>
                          <w14:schemeClr w14:val="tx1"/>
                        </w14:solidFill>
                      </w14:textFill>
                    </w:rPr>
                    <w:t>/</w:t>
                  </w:r>
                </w:p>
              </w:tc>
              <w:tc>
                <w:tcPr>
                  <w:tcW w:w="4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2"/>
                      <w:position w:val="1"/>
                      <w:sz w:val="21"/>
                      <w:szCs w:val="21"/>
                      <w:highlight w:val="none"/>
                      <w:u w:val="none" w:color="auto"/>
                      <w14:textFill>
                        <w14:solidFill>
                          <w14:schemeClr w14:val="tx1"/>
                        </w14:solidFill>
                      </w14:textFill>
                    </w:rPr>
                    <w:t>/</w:t>
                  </w:r>
                </w:p>
              </w:tc>
              <w:tc>
                <w:tcPr>
                  <w:tcW w:w="2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2"/>
                      <w:position w:val="1"/>
                      <w:sz w:val="21"/>
                      <w:szCs w:val="21"/>
                      <w:highlight w:val="none"/>
                      <w:u w:val="none" w:color="auto"/>
                      <w14:textFill>
                        <w14:solidFill>
                          <w14:schemeClr w14:val="tx1"/>
                        </w14:solidFill>
                      </w14:textFill>
                    </w:rPr>
                    <w:t>/</w:t>
                  </w:r>
                </w:p>
              </w:tc>
              <w:tc>
                <w:tcPr>
                  <w:tcW w:w="2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2"/>
                      <w:position w:val="1"/>
                      <w:sz w:val="21"/>
                      <w:szCs w:val="21"/>
                      <w:highlight w:val="none"/>
                      <w:u w:val="none" w:color="auto"/>
                      <w14:textFill>
                        <w14:solidFill>
                          <w14:schemeClr w14:val="tx1"/>
                        </w14:solidFill>
                      </w14:textFill>
                    </w:rPr>
                    <w:t>/</w:t>
                  </w:r>
                </w:p>
              </w:tc>
              <w:tc>
                <w:tcPr>
                  <w:tcW w:w="4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2"/>
                      <w:position w:val="1"/>
                      <w:sz w:val="21"/>
                      <w:szCs w:val="21"/>
                      <w:highlight w:val="none"/>
                      <w:u w:val="none" w:color="auto"/>
                      <w14:textFill>
                        <w14:solidFill>
                          <w14:schemeClr w14:val="tx1"/>
                        </w14:solidFill>
                      </w14:textFill>
                    </w:rPr>
                    <w:t>/</w:t>
                  </w:r>
                </w:p>
              </w:tc>
              <w:tc>
                <w:tcPr>
                  <w:tcW w:w="3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aps w:val="0"/>
                      <w:smallCaps w:val="0"/>
                      <w:color w:val="000000" w:themeColor="text1"/>
                      <w:sz w:val="21"/>
                      <w:szCs w:val="21"/>
                      <w:highlight w:val="none"/>
                      <w:u w:val="none" w:color="auto"/>
                      <w:lang w:eastAsia="zh-CN"/>
                      <w14:textFill>
                        <w14:solidFill>
                          <w14:schemeClr w14:val="tx1"/>
                        </w14:solidFill>
                      </w14:textFill>
                    </w:rPr>
                  </w:pPr>
                  <w:r>
                    <w:rPr>
                      <w:rFonts w:hint="eastAsia" w:ascii="Times New Roman" w:hAnsi="Times New Roman" w:eastAsia="宋体" w:cs="Times New Roman"/>
                      <w:caps w:val="0"/>
                      <w:smallCaps w:val="0"/>
                      <w:color w:val="000000" w:themeColor="text1"/>
                      <w:spacing w:val="6"/>
                      <w:sz w:val="21"/>
                      <w:szCs w:val="21"/>
                      <w:highlight w:val="none"/>
                      <w:u w:val="none" w:color="auto"/>
                      <w:lang w:val="en-US" w:eastAsia="zh-CN"/>
                      <w14:textFill>
                        <w14:solidFill>
                          <w14:schemeClr w14:val="tx1"/>
                        </w14:solidFill>
                      </w14:textFill>
                    </w:rPr>
                    <w:t>/</w:t>
                  </w:r>
                </w:p>
              </w:tc>
              <w:tc>
                <w:tcPr>
                  <w:tcW w:w="3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highlight w:val="none"/>
                      <w:u w:val="none" w:color="auto"/>
                      <w:lang w:val="en-US" w:eastAsia="zh-CN"/>
                      <w14:textFill>
                        <w14:solidFill>
                          <w14:schemeClr w14:val="tx1"/>
                        </w14:solidFill>
                      </w14:textFill>
                    </w:rPr>
                  </w:pPr>
                  <w:r>
                    <w:rPr>
                      <w:rFonts w:hint="eastAsia" w:ascii="Times New Roman" w:hAnsi="Times New Roman" w:eastAsia="宋体" w:cs="Times New Roman"/>
                      <w:i/>
                      <w:iCs/>
                      <w:caps w:val="0"/>
                      <w:smallCaps w:val="0"/>
                      <w:color w:val="0000FF"/>
                      <w:sz w:val="21"/>
                      <w:szCs w:val="21"/>
                      <w:u w:val="single" w:color="auto"/>
                      <w:lang w:val="en-US" w:eastAsia="zh-CN"/>
                    </w:rPr>
                    <w:t>0.0012</w:t>
                  </w:r>
                </w:p>
              </w:tc>
              <w:tc>
                <w:tcPr>
                  <w:tcW w:w="2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2"/>
                      <w:position w:val="1"/>
                      <w:sz w:val="21"/>
                      <w:szCs w:val="21"/>
                      <w:highlight w:val="none"/>
                      <w:u w:val="none" w:color="auto"/>
                      <w14:textFill>
                        <w14:solidFill>
                          <w14:schemeClr w14:val="tx1"/>
                        </w14:solidFill>
                      </w14:textFill>
                    </w:rPr>
                    <w:t>/</w:t>
                  </w:r>
                </w:p>
              </w:tc>
              <w:tc>
                <w:tcPr>
                  <w:tcW w:w="2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u w:val="none" w:color="auto"/>
                      <w:lang w:val="en-US" w:eastAsia="zh-CN"/>
                      <w14:textFill>
                        <w14:solidFill>
                          <w14:schemeClr w14:val="tx1"/>
                        </w14:solidFill>
                      </w14:textFill>
                    </w:rPr>
                    <w:t>4056</w:t>
                  </w:r>
                </w:p>
              </w:tc>
              <w:tc>
                <w:tcPr>
                  <w:tcW w:w="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highlight w:val="none"/>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pacing w:val="-4"/>
                      <w:sz w:val="21"/>
                      <w:szCs w:val="21"/>
                      <w:highlight w:val="none"/>
                      <w:u w:val="none" w:color="auto"/>
                      <w14:textFill>
                        <w14:solidFill>
                          <w14:schemeClr w14:val="tx1"/>
                        </w14:solidFill>
                      </w14:textFill>
                    </w:rPr>
                    <w:t>1</w:t>
                  </w:r>
                  <w:r>
                    <w:rPr>
                      <w:rFonts w:hint="default" w:ascii="Times New Roman" w:hAnsi="Times New Roman" w:eastAsia="宋体" w:cs="Times New Roman"/>
                      <w:caps w:val="0"/>
                      <w:smallCaps w:val="0"/>
                      <w:color w:val="000000" w:themeColor="text1"/>
                      <w:spacing w:val="-3"/>
                      <w:sz w:val="21"/>
                      <w:szCs w:val="21"/>
                      <w:highlight w:val="none"/>
                      <w:u w:val="none" w:color="auto"/>
                      <w14:textFill>
                        <w14:solidFill>
                          <w14:schemeClr w14:val="tx1"/>
                        </w14:solidFill>
                      </w14:textFill>
                    </w:rPr>
                    <w:t>.0</w:t>
                  </w:r>
                </w:p>
              </w:tc>
            </w:tr>
          </w:tbl>
          <w:p>
            <w:pPr>
              <w:rPr>
                <w:rFonts w:hint="eastAsia" w:ascii="Times New Roman" w:hAnsi="Times New Roman" w:eastAsia="宋体"/>
                <w:caps w:val="0"/>
                <w:smallCaps w:val="0"/>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bCs/>
                <w:caps w:val="0"/>
                <w:smallCaps w:val="0"/>
                <w:color w:val="000000" w:themeColor="text1"/>
                <w:sz w:val="24"/>
                <w:szCs w:val="24"/>
                <w:lang w:val="en-US" w:eastAsia="zh-CN"/>
                <w14:textFill>
                  <w14:solidFill>
                    <w14:schemeClr w14:val="tx1"/>
                  </w14:solidFill>
                </w14:textFill>
              </w:rPr>
            </w:pPr>
            <w:r>
              <w:rPr>
                <w:rFonts w:hint="eastAsia" w:ascii="Times New Roman" w:hAnsi="Times New Roman" w:eastAsia="宋体"/>
                <w:b/>
                <w:bCs/>
                <w:caps w:val="0"/>
                <w:smallCaps w:val="0"/>
                <w:color w:val="000000" w:themeColor="text1"/>
                <w:sz w:val="24"/>
                <w:szCs w:val="24"/>
                <w:lang w:val="en-US" w:eastAsia="zh-CN"/>
                <w14:textFill>
                  <w14:solidFill>
                    <w14:schemeClr w14:val="tx1"/>
                  </w14:solidFill>
                </w14:textFill>
              </w:rPr>
              <w:t>（3）监测计划：</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 xml:space="preserve">根据《排污许可证申请与核发技术规范锅炉》（HJ9531-2018）和《排污单位自行监测技术指南火力发电及锅炉》（HJ 820-2017）， </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制定本项目大气监测计划详见表20所示。</w:t>
            </w:r>
          </w:p>
          <w:p>
            <w:pPr>
              <w:pStyle w:val="2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b/>
                <w:bCs/>
                <w:caps w:val="0"/>
                <w:smallCaps w:val="0"/>
                <w:color w:val="000000" w:themeColor="text1"/>
                <w:sz w:val="21"/>
                <w:szCs w:val="21"/>
                <w:lang w:val="en-US" w:eastAsia="zh-CN"/>
                <w14:textFill>
                  <w14:solidFill>
                    <w14:schemeClr w14:val="tx1"/>
                  </w14:solidFill>
                </w14:textFill>
              </w:rPr>
            </w:pPr>
            <w:r>
              <w:rPr>
                <w:rFonts w:hint="eastAsia" w:ascii="Times New Roman" w:hAnsi="Times New Roman" w:eastAsia="宋体"/>
                <w:b/>
                <w:bCs/>
                <w:caps w:val="0"/>
                <w:smallCaps w:val="0"/>
                <w:color w:val="000000" w:themeColor="text1"/>
                <w:sz w:val="21"/>
                <w:szCs w:val="21"/>
                <w:lang w:val="en-US" w:eastAsia="zh-CN"/>
                <w14:textFill>
                  <w14:solidFill>
                    <w14:schemeClr w14:val="tx1"/>
                  </w14:solidFill>
                </w14:textFill>
              </w:rPr>
              <w:t>表20  本项目大气监测计划</w:t>
            </w:r>
          </w:p>
          <w:tbl>
            <w:tblPr>
              <w:tblStyle w:val="74"/>
              <w:tblW w:w="4976" w:type="pct"/>
              <w:tblInd w:w="2" w:type="dxa"/>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autofit"/>
              <w:tblCellMar>
                <w:top w:w="0" w:type="dxa"/>
                <w:left w:w="0" w:type="dxa"/>
                <w:bottom w:w="0" w:type="dxa"/>
                <w:right w:w="0" w:type="dxa"/>
              </w:tblCellMar>
            </w:tblPr>
            <w:tblGrid>
              <w:gridCol w:w="487"/>
              <w:gridCol w:w="3"/>
              <w:gridCol w:w="1213"/>
              <w:gridCol w:w="3"/>
              <w:gridCol w:w="1788"/>
              <w:gridCol w:w="3"/>
              <w:gridCol w:w="1155"/>
              <w:gridCol w:w="3"/>
              <w:gridCol w:w="962"/>
              <w:gridCol w:w="3"/>
              <w:gridCol w:w="937"/>
              <w:gridCol w:w="3"/>
              <w:gridCol w:w="1275"/>
              <w:gridCol w:w="1952"/>
              <w:gridCol w:w="1314"/>
              <w:gridCol w:w="1584"/>
              <w:gridCol w:w="1252"/>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PrEx>
              <w:trPr>
                <w:trHeight w:val="247" w:hRule="atLeast"/>
              </w:trPr>
              <w:tc>
                <w:tcPr>
                  <w:tcW w:w="17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t>位置</w:t>
                  </w:r>
                </w:p>
              </w:tc>
              <w:tc>
                <w:tcPr>
                  <w:tcW w:w="436" w:type="pct"/>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污染源类别</w:t>
                  </w:r>
                </w:p>
              </w:tc>
              <w:tc>
                <w:tcPr>
                  <w:tcW w:w="642" w:type="pct"/>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排污口编号及名称</w:t>
                  </w:r>
                </w:p>
              </w:tc>
              <w:tc>
                <w:tcPr>
                  <w:tcW w:w="1556" w:type="pct"/>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排放口基本情况</w:t>
                  </w: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排放标准</w:t>
                  </w:r>
                </w:p>
              </w:tc>
              <w:tc>
                <w:tcPr>
                  <w:tcW w:w="471"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监测点位</w:t>
                  </w:r>
                </w:p>
              </w:tc>
              <w:tc>
                <w:tcPr>
                  <w:tcW w:w="56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监测要求</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监测因子</w:t>
                  </w:r>
                </w:p>
              </w:tc>
              <w:tc>
                <w:tcPr>
                  <w:tcW w:w="44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监测频次</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7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436"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642"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415"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 xml:space="preserve">高度 </w:t>
                  </w:r>
                  <w:r>
                    <w:rPr>
                      <w:rFonts w:hint="eastAsia" w:ascii="Times New Roman" w:hAnsi="Times New Roman" w:cs="Times New Roman"/>
                      <w:caps w:val="0"/>
                      <w:smallCaps w:val="0"/>
                      <w:color w:val="000000" w:themeColor="text1"/>
                      <w:sz w:val="21"/>
                      <w:szCs w:val="21"/>
                      <w:u w:val="none" w:color="auto"/>
                      <w:lang w:eastAsia="zh-CN"/>
                      <w14:textFill>
                        <w14:solidFill>
                          <w14:schemeClr w14:val="tx1"/>
                        </w14:solidFill>
                      </w14:textFill>
                    </w:rPr>
                    <w:t>（</w:t>
                  </w: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m</w:t>
                  </w:r>
                  <w:r>
                    <w:rPr>
                      <w:rFonts w:hint="eastAsia" w:ascii="Times New Roman" w:hAnsi="Times New Roman" w:cs="Times New Roman"/>
                      <w:caps w:val="0"/>
                      <w:smallCaps w:val="0"/>
                      <w:color w:val="000000" w:themeColor="text1"/>
                      <w:sz w:val="21"/>
                      <w:szCs w:val="21"/>
                      <w:u w:val="none" w:color="auto"/>
                      <w:lang w:eastAsia="zh-CN"/>
                      <w14:textFill>
                        <w14:solidFill>
                          <w14:schemeClr w14:val="tx1"/>
                        </w14:solidFill>
                      </w14:textFill>
                    </w:rPr>
                    <w:t>）</w:t>
                  </w:r>
                </w:p>
              </w:tc>
              <w:tc>
                <w:tcPr>
                  <w:tcW w:w="34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 xml:space="preserve">内径 </w:t>
                  </w:r>
                  <w:r>
                    <w:rPr>
                      <w:rFonts w:hint="eastAsia" w:ascii="Times New Roman" w:hAnsi="Times New Roman" w:cs="Times New Roman"/>
                      <w:caps w:val="0"/>
                      <w:smallCaps w:val="0"/>
                      <w:color w:val="000000" w:themeColor="text1"/>
                      <w:sz w:val="21"/>
                      <w:szCs w:val="21"/>
                      <w:u w:val="none" w:color="auto"/>
                      <w:lang w:eastAsia="zh-CN"/>
                      <w14:textFill>
                        <w14:solidFill>
                          <w14:schemeClr w14:val="tx1"/>
                        </w14:solidFill>
                      </w14:textFill>
                    </w:rPr>
                    <w:t>（</w:t>
                  </w: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 xml:space="preserve">m </w:t>
                  </w:r>
                  <w:r>
                    <w:rPr>
                      <w:rFonts w:hint="eastAsia" w:ascii="Times New Roman" w:hAnsi="Times New Roman" w:cs="Times New Roman"/>
                      <w:caps w:val="0"/>
                      <w:smallCaps w:val="0"/>
                      <w:color w:val="000000" w:themeColor="text1"/>
                      <w:sz w:val="21"/>
                      <w:szCs w:val="21"/>
                      <w:u w:val="none" w:color="auto"/>
                      <w:lang w:eastAsia="zh-CN"/>
                      <w14:textFill>
                        <w14:solidFill>
                          <w14:schemeClr w14:val="tx1"/>
                        </w14:solidFill>
                      </w14:textFill>
                    </w:rPr>
                    <w:t>）</w:t>
                  </w:r>
                </w:p>
              </w:tc>
              <w:tc>
                <w:tcPr>
                  <w:tcW w:w="33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 xml:space="preserve">温度 </w:t>
                  </w:r>
                  <w:r>
                    <w:rPr>
                      <w:rFonts w:hint="eastAsia" w:ascii="Times New Roman" w:hAnsi="Times New Roman" w:cs="Times New Roman"/>
                      <w:caps w:val="0"/>
                      <w:smallCaps w:val="0"/>
                      <w:color w:val="000000" w:themeColor="text1"/>
                      <w:sz w:val="21"/>
                      <w:szCs w:val="21"/>
                      <w:u w:val="none" w:color="auto"/>
                      <w:lang w:eastAsia="zh-CN"/>
                      <w14:textFill>
                        <w14:solidFill>
                          <w14:schemeClr w14:val="tx1"/>
                        </w14:solidFill>
                      </w14:textFill>
                    </w:rPr>
                    <w:t>（</w:t>
                  </w: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w:t>
                  </w:r>
                  <w:r>
                    <w:rPr>
                      <w:rFonts w:hint="eastAsia" w:ascii="Times New Roman" w:hAnsi="Times New Roman" w:cs="Times New Roman"/>
                      <w:caps w:val="0"/>
                      <w:smallCaps w:val="0"/>
                      <w:color w:val="000000" w:themeColor="text1"/>
                      <w:sz w:val="21"/>
                      <w:szCs w:val="21"/>
                      <w:u w:val="none" w:color="auto"/>
                      <w:lang w:eastAsia="zh-CN"/>
                      <w14:textFill>
                        <w14:solidFill>
                          <w14:schemeClr w14:val="tx1"/>
                        </w14:solidFill>
                      </w14:textFill>
                    </w:rPr>
                    <w:t>）</w:t>
                  </w:r>
                </w:p>
              </w:tc>
              <w:tc>
                <w:tcPr>
                  <w:tcW w:w="45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类型</w:t>
                  </w: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 xml:space="preserve">浓度限值 </w:t>
                  </w:r>
                  <w:r>
                    <w:rPr>
                      <w:rFonts w:hint="eastAsia"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t>（</w:t>
                  </w: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mg/m</w:t>
                  </w:r>
                  <w:r>
                    <w:rPr>
                      <w:rFonts w:hint="default" w:ascii="Times New Roman" w:hAnsi="Times New Roman" w:eastAsia="宋体" w:cs="Times New Roman"/>
                      <w:caps w:val="0"/>
                      <w:smallCaps w:val="0"/>
                      <w:color w:val="000000" w:themeColor="text1"/>
                      <w:sz w:val="21"/>
                      <w:szCs w:val="21"/>
                      <w:u w:val="none" w:color="auto"/>
                      <w:vertAlign w:val="superscript"/>
                      <w14:textFill>
                        <w14:solidFill>
                          <w14:schemeClr w14:val="tx1"/>
                        </w14:solidFill>
                      </w14:textFill>
                    </w:rPr>
                    <w:t>3</w:t>
                  </w: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 xml:space="preserve"> </w:t>
                  </w:r>
                  <w:r>
                    <w:rPr>
                      <w:rFonts w:hint="eastAsia" w:ascii="Times New Roman" w:hAnsi="Times New Roman" w:cs="Times New Roman"/>
                      <w:caps w:val="0"/>
                      <w:smallCaps w:val="0"/>
                      <w:color w:val="000000" w:themeColor="text1"/>
                      <w:sz w:val="21"/>
                      <w:szCs w:val="21"/>
                      <w:u w:val="none" w:color="auto"/>
                      <w:lang w:eastAsia="zh-CN"/>
                      <w14:textFill>
                        <w14:solidFill>
                          <w14:schemeClr w14:val="tx1"/>
                        </w14:solidFill>
                      </w14:textFill>
                    </w:rPr>
                    <w:t>）</w:t>
                  </w:r>
                </w:p>
              </w:tc>
              <w:tc>
                <w:tcPr>
                  <w:tcW w:w="47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56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44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PrEx>
              <w:trPr>
                <w:trHeight w:val="247" w:hRule="atLeast"/>
              </w:trPr>
              <w:tc>
                <w:tcPr>
                  <w:tcW w:w="17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t>项目位置</w:t>
                  </w:r>
                  <w:r>
                    <w:rPr>
                      <w:rFonts w:hint="eastAsia"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t>1</w:t>
                  </w:r>
                </w:p>
              </w:tc>
              <w:tc>
                <w:tcPr>
                  <w:tcW w:w="436" w:type="pct"/>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锅炉烟气</w:t>
                  </w:r>
                </w:p>
              </w:tc>
              <w:tc>
                <w:tcPr>
                  <w:tcW w:w="642" w:type="pct"/>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DA001</w:t>
                  </w:r>
                </w:p>
              </w:tc>
              <w:tc>
                <w:tcPr>
                  <w:tcW w:w="415" w:type="pct"/>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t>35</w:t>
                  </w:r>
                </w:p>
              </w:tc>
              <w:tc>
                <w:tcPr>
                  <w:tcW w:w="346" w:type="pct"/>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t>0.8</w:t>
                  </w:r>
                </w:p>
              </w:tc>
              <w:tc>
                <w:tcPr>
                  <w:tcW w:w="337" w:type="pct"/>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100</w:t>
                  </w:r>
                </w:p>
              </w:tc>
              <w:tc>
                <w:tcPr>
                  <w:tcW w:w="457" w:type="pct"/>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一般排放口</w:t>
                  </w: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50</w:t>
                  </w:r>
                </w:p>
              </w:tc>
              <w:tc>
                <w:tcPr>
                  <w:tcW w:w="471"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排气筒出口</w:t>
                  </w:r>
                </w:p>
              </w:tc>
              <w:tc>
                <w:tcPr>
                  <w:tcW w:w="56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颗粒物</w:t>
                  </w:r>
                </w:p>
              </w:tc>
              <w:tc>
                <w:tcPr>
                  <w:tcW w:w="44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1 次/月</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1 次/月</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1 次/月</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1 次/月</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PrEx>
              <w:trPr>
                <w:trHeight w:val="233" w:hRule="atLeast"/>
              </w:trPr>
              <w:tc>
                <w:tcPr>
                  <w:tcW w:w="17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436"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642"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415"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346"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337"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457"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300</w:t>
                  </w:r>
                </w:p>
              </w:tc>
              <w:tc>
                <w:tcPr>
                  <w:tcW w:w="47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56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SO</w:t>
                  </w:r>
                  <w:r>
                    <w:rPr>
                      <w:rFonts w:hint="default" w:ascii="Times New Roman" w:hAnsi="Times New Roman" w:eastAsia="宋体" w:cs="Times New Roman"/>
                      <w:caps w:val="0"/>
                      <w:smallCaps w:val="0"/>
                      <w:color w:val="000000" w:themeColor="text1"/>
                      <w:sz w:val="21"/>
                      <w:szCs w:val="21"/>
                      <w:u w:val="none" w:color="auto"/>
                      <w:vertAlign w:val="subscript"/>
                      <w14:textFill>
                        <w14:solidFill>
                          <w14:schemeClr w14:val="tx1"/>
                        </w14:solidFill>
                      </w14:textFill>
                    </w:rPr>
                    <w:t>2</w:t>
                  </w:r>
                </w:p>
              </w:tc>
              <w:tc>
                <w:tcPr>
                  <w:tcW w:w="44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34" w:hRule="atLeast"/>
              </w:trPr>
              <w:tc>
                <w:tcPr>
                  <w:tcW w:w="17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436"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642"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415"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346"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337"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457"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300</w:t>
                  </w:r>
                </w:p>
              </w:tc>
              <w:tc>
                <w:tcPr>
                  <w:tcW w:w="47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56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NO</w:t>
                  </w:r>
                  <w:r>
                    <w:rPr>
                      <w:rFonts w:hint="default" w:ascii="Times New Roman" w:hAnsi="Times New Roman" w:eastAsia="宋体" w:cs="Times New Roman"/>
                      <w:caps w:val="0"/>
                      <w:smallCaps w:val="0"/>
                      <w:color w:val="000000" w:themeColor="text1"/>
                      <w:sz w:val="21"/>
                      <w:szCs w:val="21"/>
                      <w:u w:val="none" w:color="auto"/>
                      <w:vertAlign w:val="subscript"/>
                      <w14:textFill>
                        <w14:solidFill>
                          <w14:schemeClr w14:val="tx1"/>
                        </w14:solidFill>
                      </w14:textFill>
                    </w:rPr>
                    <w:t>x</w:t>
                  </w:r>
                </w:p>
              </w:tc>
              <w:tc>
                <w:tcPr>
                  <w:tcW w:w="44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PrEx>
              <w:trPr>
                <w:trHeight w:val="233" w:hRule="atLeast"/>
              </w:trPr>
              <w:tc>
                <w:tcPr>
                  <w:tcW w:w="17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436"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642"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415"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346"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337"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457"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1级</w:t>
                  </w:r>
                </w:p>
              </w:tc>
              <w:tc>
                <w:tcPr>
                  <w:tcW w:w="47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56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林格曼黑度</w:t>
                  </w:r>
                </w:p>
              </w:tc>
              <w:tc>
                <w:tcPr>
                  <w:tcW w:w="44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PrEx>
              <w:trPr>
                <w:trHeight w:val="219" w:hRule="atLeast"/>
              </w:trPr>
              <w:tc>
                <w:tcPr>
                  <w:tcW w:w="17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43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上料粉尘</w:t>
                  </w:r>
                </w:p>
              </w:tc>
              <w:tc>
                <w:tcPr>
                  <w:tcW w:w="642"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w:t>
                  </w:r>
                </w:p>
              </w:tc>
              <w:tc>
                <w:tcPr>
                  <w:tcW w:w="415"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w:t>
                  </w:r>
                </w:p>
              </w:tc>
              <w:tc>
                <w:tcPr>
                  <w:tcW w:w="34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w:t>
                  </w:r>
                </w:p>
              </w:tc>
              <w:tc>
                <w:tcPr>
                  <w:tcW w:w="33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w:t>
                  </w:r>
                </w:p>
              </w:tc>
              <w:tc>
                <w:tcPr>
                  <w:tcW w:w="45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w:t>
                  </w: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1.0</w:t>
                  </w:r>
                </w:p>
              </w:tc>
              <w:tc>
                <w:tcPr>
                  <w:tcW w:w="4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厂界</w:t>
                  </w:r>
                </w:p>
              </w:tc>
              <w:tc>
                <w:tcPr>
                  <w:tcW w:w="56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颗粒物</w:t>
                  </w:r>
                </w:p>
              </w:tc>
              <w:tc>
                <w:tcPr>
                  <w:tcW w:w="4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1 次/季度</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PrEx>
              <w:trPr>
                <w:trHeight w:val="247" w:hRule="atLeast"/>
              </w:trPr>
              <w:tc>
                <w:tcPr>
                  <w:tcW w:w="176" w:type="pct"/>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t>项目位置</w:t>
                  </w:r>
                  <w:r>
                    <w:rPr>
                      <w:rFonts w:hint="eastAsia"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t>2</w:t>
                  </w:r>
                </w:p>
              </w:tc>
              <w:tc>
                <w:tcPr>
                  <w:tcW w:w="436" w:type="pct"/>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锅炉烟气</w:t>
                  </w:r>
                </w:p>
              </w:tc>
              <w:tc>
                <w:tcPr>
                  <w:tcW w:w="642" w:type="pct"/>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DA00</w:t>
                  </w:r>
                  <w:r>
                    <w:rPr>
                      <w:rFonts w:hint="eastAsia"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t>2</w:t>
                  </w:r>
                </w:p>
              </w:tc>
              <w:tc>
                <w:tcPr>
                  <w:tcW w:w="415" w:type="pct"/>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t>30</w:t>
                  </w:r>
                </w:p>
              </w:tc>
              <w:tc>
                <w:tcPr>
                  <w:tcW w:w="346" w:type="pct"/>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t>0.8</w:t>
                  </w:r>
                </w:p>
              </w:tc>
              <w:tc>
                <w:tcPr>
                  <w:tcW w:w="337" w:type="pct"/>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100</w:t>
                  </w:r>
                </w:p>
              </w:tc>
              <w:tc>
                <w:tcPr>
                  <w:tcW w:w="45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一般排放口</w:t>
                  </w: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50</w:t>
                  </w:r>
                </w:p>
              </w:tc>
              <w:tc>
                <w:tcPr>
                  <w:tcW w:w="471"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排气筒出口</w:t>
                  </w:r>
                </w:p>
              </w:tc>
              <w:tc>
                <w:tcPr>
                  <w:tcW w:w="56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颗粒物</w:t>
                  </w:r>
                </w:p>
              </w:tc>
              <w:tc>
                <w:tcPr>
                  <w:tcW w:w="44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1 次/月</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1 次/月</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1 次/月</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1 次/月</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33" w:hRule="atLeast"/>
              </w:trPr>
              <w:tc>
                <w:tcPr>
                  <w:tcW w:w="176"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436"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642"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415"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346"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337"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45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300</w:t>
                  </w:r>
                </w:p>
              </w:tc>
              <w:tc>
                <w:tcPr>
                  <w:tcW w:w="47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56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SO</w:t>
                  </w:r>
                  <w:r>
                    <w:rPr>
                      <w:rFonts w:hint="default" w:ascii="Times New Roman" w:hAnsi="Times New Roman" w:eastAsia="宋体" w:cs="Times New Roman"/>
                      <w:caps w:val="0"/>
                      <w:smallCaps w:val="0"/>
                      <w:color w:val="000000" w:themeColor="text1"/>
                      <w:sz w:val="21"/>
                      <w:szCs w:val="21"/>
                      <w:u w:val="none" w:color="auto"/>
                      <w:vertAlign w:val="subscript"/>
                      <w14:textFill>
                        <w14:solidFill>
                          <w14:schemeClr w14:val="tx1"/>
                        </w14:solidFill>
                      </w14:textFill>
                    </w:rPr>
                    <w:t>2</w:t>
                  </w:r>
                </w:p>
              </w:tc>
              <w:tc>
                <w:tcPr>
                  <w:tcW w:w="44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34" w:hRule="atLeast"/>
              </w:trPr>
              <w:tc>
                <w:tcPr>
                  <w:tcW w:w="176"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436"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642"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415"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346"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337"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45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300</w:t>
                  </w:r>
                </w:p>
              </w:tc>
              <w:tc>
                <w:tcPr>
                  <w:tcW w:w="47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56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NO</w:t>
                  </w:r>
                  <w:r>
                    <w:rPr>
                      <w:rFonts w:hint="default" w:ascii="Times New Roman" w:hAnsi="Times New Roman" w:eastAsia="宋体" w:cs="Times New Roman"/>
                      <w:caps w:val="0"/>
                      <w:smallCaps w:val="0"/>
                      <w:color w:val="000000" w:themeColor="text1"/>
                      <w:sz w:val="21"/>
                      <w:szCs w:val="21"/>
                      <w:u w:val="none" w:color="auto"/>
                      <w:vertAlign w:val="subscript"/>
                      <w14:textFill>
                        <w14:solidFill>
                          <w14:schemeClr w14:val="tx1"/>
                        </w14:solidFill>
                      </w14:textFill>
                    </w:rPr>
                    <w:t>x</w:t>
                  </w:r>
                </w:p>
              </w:tc>
              <w:tc>
                <w:tcPr>
                  <w:tcW w:w="44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PrEx>
              <w:trPr>
                <w:trHeight w:val="233" w:hRule="atLeast"/>
              </w:trPr>
              <w:tc>
                <w:tcPr>
                  <w:tcW w:w="176"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436"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642"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415"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346"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337"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45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1级</w:t>
                  </w:r>
                </w:p>
              </w:tc>
              <w:tc>
                <w:tcPr>
                  <w:tcW w:w="47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56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林格曼黑度</w:t>
                  </w:r>
                </w:p>
              </w:tc>
              <w:tc>
                <w:tcPr>
                  <w:tcW w:w="44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PrEx>
              <w:trPr>
                <w:trHeight w:val="255" w:hRule="atLeast"/>
              </w:trPr>
              <w:tc>
                <w:tcPr>
                  <w:tcW w:w="176"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c>
                <w:tcPr>
                  <w:tcW w:w="43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上料粉尘</w:t>
                  </w:r>
                </w:p>
              </w:tc>
              <w:tc>
                <w:tcPr>
                  <w:tcW w:w="642"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w:t>
                  </w:r>
                </w:p>
              </w:tc>
              <w:tc>
                <w:tcPr>
                  <w:tcW w:w="415"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w:t>
                  </w:r>
                </w:p>
              </w:tc>
              <w:tc>
                <w:tcPr>
                  <w:tcW w:w="34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w:t>
                  </w:r>
                </w:p>
              </w:tc>
              <w:tc>
                <w:tcPr>
                  <w:tcW w:w="33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w:t>
                  </w:r>
                </w:p>
              </w:tc>
              <w:tc>
                <w:tcPr>
                  <w:tcW w:w="4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w:t>
                  </w: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1.0</w:t>
                  </w:r>
                </w:p>
              </w:tc>
              <w:tc>
                <w:tcPr>
                  <w:tcW w:w="4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厂界</w:t>
                  </w:r>
                </w:p>
              </w:tc>
              <w:tc>
                <w:tcPr>
                  <w:tcW w:w="56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颗粒物</w:t>
                  </w:r>
                </w:p>
              </w:tc>
              <w:tc>
                <w:tcPr>
                  <w:tcW w:w="4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1 次/季度</w:t>
                  </w:r>
                </w:p>
              </w:tc>
            </w:tr>
          </w:tbl>
          <w:p>
            <w:pPr>
              <w:pStyle w:val="21"/>
              <w:keepNext w:val="0"/>
              <w:keepLines w:val="0"/>
              <w:pageBreakBefore w:val="0"/>
              <w:widowControl w:val="0"/>
              <w:kinsoku/>
              <w:wordWrap/>
              <w:overflowPunct/>
              <w:topLinePunct w:val="0"/>
              <w:autoSpaceDE/>
              <w:autoSpaceDN/>
              <w:bidi w:val="0"/>
              <w:adjustRightInd/>
              <w:snapToGrid/>
              <w:spacing w:before="157" w:beforeLines="50" w:after="0" w:line="360" w:lineRule="auto"/>
              <w:ind w:left="0" w:leftChars="0" w:firstLine="482" w:firstLineChars="200"/>
              <w:textAlignment w:val="auto"/>
              <w:rPr>
                <w:rFonts w:hint="eastAsia" w:ascii="Times New Roman" w:hAnsi="Times New Roman" w:eastAsia="宋体"/>
                <w:b/>
                <w:bCs/>
                <w:caps w:val="0"/>
                <w:smallCaps w:val="0"/>
                <w:color w:val="000000" w:themeColor="text1"/>
                <w:lang w:val="en-US" w:eastAsia="zh-CN"/>
                <w14:textFill>
                  <w14:solidFill>
                    <w14:schemeClr w14:val="tx1"/>
                  </w14:solidFill>
                </w14:textFill>
              </w:rPr>
            </w:pPr>
            <w:r>
              <w:rPr>
                <w:rFonts w:hint="eastAsia" w:ascii="Times New Roman" w:hAnsi="Times New Roman" w:eastAsia="宋体"/>
                <w:b/>
                <w:bCs/>
                <w:caps w:val="0"/>
                <w:smallCaps w:val="0"/>
                <w:color w:val="000000" w:themeColor="text1"/>
                <w:lang w:val="en-US" w:eastAsia="zh-CN"/>
                <w14:textFill>
                  <w14:solidFill>
                    <w14:schemeClr w14:val="tx1"/>
                  </w14:solidFill>
                </w14:textFill>
              </w:rPr>
              <w:t>（4）非正常工况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caps w:val="0"/>
                <w:smallCap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 w:val="24"/>
                <w:szCs w:val="24"/>
                <w:lang w:val="en-US" w:eastAsia="zh-CN"/>
                <w14:textFill>
                  <w14:solidFill>
                    <w14:schemeClr w14:val="tx1"/>
                  </w14:solidFill>
                </w14:textFill>
              </w:rPr>
              <w:t xml:space="preserve">非正常排放是指生产过程中开停车 </w:t>
            </w:r>
            <w:r>
              <w:rPr>
                <w:rFonts w:hint="eastAsia" w:ascii="Times New Roman" w:hAnsi="Times New Roman" w:cs="宋体"/>
                <w:caps w:val="0"/>
                <w:smallCaps w:val="0"/>
                <w:color w:val="000000" w:themeColor="text1"/>
                <w:sz w:val="24"/>
                <w:szCs w:val="24"/>
                <w:lang w:val="en-US" w:eastAsia="zh-CN"/>
                <w14:textFill>
                  <w14:solidFill>
                    <w14:schemeClr w14:val="tx1"/>
                  </w14:solidFill>
                </w14:textFill>
              </w:rPr>
              <w:t>（</w:t>
            </w:r>
            <w:r>
              <w:rPr>
                <w:rFonts w:hint="eastAsia" w:ascii="Times New Roman" w:hAnsi="Times New Roman" w:eastAsia="宋体" w:cs="宋体"/>
                <w:caps w:val="0"/>
                <w:smallCaps w:val="0"/>
                <w:color w:val="000000" w:themeColor="text1"/>
                <w:sz w:val="24"/>
                <w:szCs w:val="24"/>
                <w:lang w:val="en-US" w:eastAsia="zh-CN"/>
                <w14:textFill>
                  <w14:solidFill>
                    <w14:schemeClr w14:val="tx1"/>
                  </w14:solidFill>
                </w14:textFill>
              </w:rPr>
              <w:t>工、炉</w:t>
            </w:r>
            <w:r>
              <w:rPr>
                <w:rFonts w:hint="eastAsia" w:ascii="Times New Roman" w:hAnsi="Times New Roman" w:cs="宋体"/>
                <w:caps w:val="0"/>
                <w:smallCaps w:val="0"/>
                <w:color w:val="000000" w:themeColor="text1"/>
                <w:sz w:val="24"/>
                <w:szCs w:val="24"/>
                <w:lang w:val="en-US" w:eastAsia="zh-CN"/>
                <w14:textFill>
                  <w14:solidFill>
                    <w14:schemeClr w14:val="tx1"/>
                  </w14:solidFill>
                </w14:textFill>
              </w:rPr>
              <w:t>）</w:t>
            </w:r>
            <w:r>
              <w:rPr>
                <w:rFonts w:hint="eastAsia" w:ascii="Times New Roman" w:hAnsi="Times New Roman" w:eastAsia="宋体" w:cs="宋体"/>
                <w:caps w:val="0"/>
                <w:smallCaps w:val="0"/>
                <w:color w:val="000000" w:themeColor="text1"/>
                <w:sz w:val="24"/>
                <w:szCs w:val="24"/>
                <w:lang w:val="en-US" w:eastAsia="zh-CN"/>
                <w14:textFill>
                  <w14:solidFill>
                    <w14:schemeClr w14:val="tx1"/>
                  </w14:solidFill>
                </w14:textFill>
              </w:rPr>
              <w:t xml:space="preserve"> 、设备检修、工艺设备运转异常等非正常工况下的污染物排放，以及污染物排放控制 措施达不到应有效率等情况下的排放。本次评价考虑的非正常工况排放主要为布袋除尘器布袋损坏，废气治理效率为0%的情况，应立即停产进行维修，避免对周围环境造成污染。废气非正常工况源强情况见表21所示。</w:t>
            </w:r>
          </w:p>
          <w:p>
            <w:pPr>
              <w:pStyle w:val="2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b/>
                <w:bCs/>
                <w:caps w:val="0"/>
                <w:smallCaps w:val="0"/>
                <w:color w:val="000000" w:themeColor="text1"/>
                <w:sz w:val="21"/>
                <w:szCs w:val="21"/>
                <w:lang w:val="en-US" w:eastAsia="zh-CN"/>
                <w14:textFill>
                  <w14:solidFill>
                    <w14:schemeClr w14:val="tx1"/>
                  </w14:solidFill>
                </w14:textFill>
              </w:rPr>
            </w:pPr>
            <w:r>
              <w:rPr>
                <w:rFonts w:hint="eastAsia" w:ascii="Times New Roman" w:hAnsi="Times New Roman" w:eastAsia="宋体"/>
                <w:b/>
                <w:bCs/>
                <w:caps w:val="0"/>
                <w:smallCaps w:val="0"/>
                <w:color w:val="000000" w:themeColor="text1"/>
                <w:sz w:val="21"/>
                <w:szCs w:val="21"/>
                <w:lang w:val="en-US" w:eastAsia="zh-CN"/>
                <w14:textFill>
                  <w14:solidFill>
                    <w14:schemeClr w14:val="tx1"/>
                  </w14:solidFill>
                </w14:textFill>
              </w:rPr>
              <w:t>表21  本项目非正常工况污染物排放情况</w:t>
            </w:r>
          </w:p>
          <w:tbl>
            <w:tblPr>
              <w:tblStyle w:val="74"/>
              <w:tblW w:w="13993" w:type="dxa"/>
              <w:tblInd w:w="4" w:type="dxa"/>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autofit"/>
              <w:tblCellMar>
                <w:top w:w="0" w:type="dxa"/>
                <w:left w:w="0" w:type="dxa"/>
                <w:bottom w:w="0" w:type="dxa"/>
                <w:right w:w="0" w:type="dxa"/>
              </w:tblCellMar>
            </w:tblPr>
            <w:tblGrid>
              <w:gridCol w:w="815"/>
              <w:gridCol w:w="2004"/>
              <w:gridCol w:w="3180"/>
              <w:gridCol w:w="969"/>
              <w:gridCol w:w="1531"/>
              <w:gridCol w:w="1628"/>
              <w:gridCol w:w="1068"/>
              <w:gridCol w:w="1068"/>
              <w:gridCol w:w="1730"/>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PrEx>
              <w:trPr>
                <w:trHeight w:val="575" w:hRule="atLeast"/>
              </w:trPr>
              <w:tc>
                <w:tcPr>
                  <w:tcW w:w="8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t>位置</w:t>
                  </w:r>
                </w:p>
              </w:tc>
              <w:tc>
                <w:tcPr>
                  <w:tcW w:w="20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污染源</w:t>
                  </w:r>
                </w:p>
              </w:tc>
              <w:tc>
                <w:tcPr>
                  <w:tcW w:w="31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非正常排放原因</w:t>
                  </w:r>
                </w:p>
              </w:tc>
              <w:tc>
                <w:tcPr>
                  <w:tcW w:w="9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污染物</w:t>
                  </w:r>
                </w:p>
              </w:tc>
              <w:tc>
                <w:tcPr>
                  <w:tcW w:w="15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非正常排放浓度</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u w:val="none" w:color="auto"/>
                      <w:lang w:eastAsia="zh-CN"/>
                      <w14:textFill>
                        <w14:solidFill>
                          <w14:schemeClr w14:val="tx1"/>
                        </w14:solidFill>
                      </w14:textFill>
                    </w:rPr>
                    <w:t>（</w:t>
                  </w: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mg/m</w:t>
                  </w:r>
                  <w:r>
                    <w:rPr>
                      <w:rFonts w:hint="default" w:ascii="Times New Roman" w:hAnsi="Times New Roman" w:eastAsia="宋体" w:cs="Times New Roman"/>
                      <w:caps w:val="0"/>
                      <w:smallCaps w:val="0"/>
                      <w:color w:val="000000" w:themeColor="text1"/>
                      <w:sz w:val="21"/>
                      <w:szCs w:val="21"/>
                      <w:u w:val="none" w:color="auto"/>
                      <w:vertAlign w:val="superscript"/>
                      <w14:textFill>
                        <w14:solidFill>
                          <w14:schemeClr w14:val="tx1"/>
                        </w14:solidFill>
                      </w14:textFill>
                    </w:rPr>
                    <w:t>3</w:t>
                  </w: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 xml:space="preserve"> </w:t>
                  </w:r>
                  <w:r>
                    <w:rPr>
                      <w:rFonts w:hint="eastAsia" w:ascii="Times New Roman" w:hAnsi="Times New Roman" w:cs="Times New Roman"/>
                      <w:caps w:val="0"/>
                      <w:smallCaps w:val="0"/>
                      <w:color w:val="000000" w:themeColor="text1"/>
                      <w:sz w:val="21"/>
                      <w:szCs w:val="21"/>
                      <w:u w:val="none" w:color="auto"/>
                      <w:lang w:eastAsia="zh-CN"/>
                      <w14:textFill>
                        <w14:solidFill>
                          <w14:schemeClr w14:val="tx1"/>
                        </w14:solidFill>
                      </w14:textFill>
                    </w:rPr>
                    <w:t>）</w:t>
                  </w:r>
                </w:p>
              </w:tc>
              <w:tc>
                <w:tcPr>
                  <w:tcW w:w="1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非正常排放速率</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u w:val="none" w:color="auto"/>
                      <w:lang w:eastAsia="zh-CN"/>
                      <w14:textFill>
                        <w14:solidFill>
                          <w14:schemeClr w14:val="tx1"/>
                        </w14:solidFill>
                      </w14:textFill>
                    </w:rPr>
                    <w:t>（</w:t>
                  </w: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kg/h</w:t>
                  </w:r>
                  <w:r>
                    <w:rPr>
                      <w:rFonts w:hint="eastAsia" w:ascii="Times New Roman" w:hAnsi="Times New Roman" w:cs="Times New Roman"/>
                      <w:caps w:val="0"/>
                      <w:smallCaps w:val="0"/>
                      <w:color w:val="000000" w:themeColor="text1"/>
                      <w:sz w:val="21"/>
                      <w:szCs w:val="21"/>
                      <w:u w:val="none" w:color="auto"/>
                      <w:lang w:eastAsia="zh-CN"/>
                      <w14:textFill>
                        <w14:solidFill>
                          <w14:schemeClr w14:val="tx1"/>
                        </w14:solidFill>
                      </w14:textFill>
                    </w:rPr>
                    <w:t>）</w:t>
                  </w:r>
                </w:p>
              </w:tc>
              <w:tc>
                <w:tcPr>
                  <w:tcW w:w="10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 xml:space="preserve">单次持续时 间 </w:t>
                  </w:r>
                  <w:r>
                    <w:rPr>
                      <w:rFonts w:hint="eastAsia" w:ascii="Times New Roman" w:hAnsi="Times New Roman" w:cs="Times New Roman"/>
                      <w:caps w:val="0"/>
                      <w:smallCaps w:val="0"/>
                      <w:color w:val="000000" w:themeColor="text1"/>
                      <w:sz w:val="21"/>
                      <w:szCs w:val="21"/>
                      <w:u w:val="none" w:color="auto"/>
                      <w:lang w:eastAsia="zh-CN"/>
                      <w14:textFill>
                        <w14:solidFill>
                          <w14:schemeClr w14:val="tx1"/>
                        </w14:solidFill>
                      </w14:textFill>
                    </w:rPr>
                    <w:t>（</w:t>
                  </w: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h</w:t>
                  </w:r>
                  <w:r>
                    <w:rPr>
                      <w:rFonts w:hint="eastAsia" w:ascii="Times New Roman" w:hAnsi="Times New Roman" w:cs="Times New Roman"/>
                      <w:caps w:val="0"/>
                      <w:smallCaps w:val="0"/>
                      <w:color w:val="000000" w:themeColor="text1"/>
                      <w:sz w:val="21"/>
                      <w:szCs w:val="21"/>
                      <w:u w:val="none" w:color="auto"/>
                      <w:lang w:eastAsia="zh-CN"/>
                      <w14:textFill>
                        <w14:solidFill>
                          <w14:schemeClr w14:val="tx1"/>
                        </w14:solidFill>
                      </w14:textFill>
                    </w:rPr>
                    <w:t>）</w:t>
                  </w:r>
                </w:p>
              </w:tc>
              <w:tc>
                <w:tcPr>
                  <w:tcW w:w="10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年发生频次</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u w:val="none" w:color="auto"/>
                      <w:lang w:eastAsia="zh-CN"/>
                      <w14:textFill>
                        <w14:solidFill>
                          <w14:schemeClr w14:val="tx1"/>
                        </w14:solidFill>
                      </w14:textFill>
                    </w:rPr>
                    <w:t>（</w:t>
                  </w: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次</w:t>
                  </w:r>
                  <w:r>
                    <w:rPr>
                      <w:rFonts w:hint="eastAsia" w:ascii="Times New Roman" w:hAnsi="Times New Roman" w:cs="Times New Roman"/>
                      <w:caps w:val="0"/>
                      <w:smallCaps w:val="0"/>
                      <w:color w:val="000000" w:themeColor="text1"/>
                      <w:sz w:val="21"/>
                      <w:szCs w:val="21"/>
                      <w:u w:val="none" w:color="auto"/>
                      <w:lang w:eastAsia="zh-CN"/>
                      <w14:textFill>
                        <w14:solidFill>
                          <w14:schemeClr w14:val="tx1"/>
                        </w14:solidFill>
                      </w14:textFill>
                    </w:rPr>
                    <w:t>）</w:t>
                  </w:r>
                </w:p>
              </w:tc>
              <w:tc>
                <w:tcPr>
                  <w:tcW w:w="1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应对措施</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t>位置</w:t>
                  </w:r>
                  <w:r>
                    <w:rPr>
                      <w:rFonts w:hint="eastAsia"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t>1</w:t>
                  </w:r>
                </w:p>
              </w:tc>
              <w:tc>
                <w:tcPr>
                  <w:tcW w:w="20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 xml:space="preserve">锅炉烟气 </w:t>
                  </w:r>
                  <w:r>
                    <w:rPr>
                      <w:rFonts w:hint="eastAsia" w:ascii="Times New Roman" w:hAnsi="Times New Roman" w:cs="Times New Roman"/>
                      <w:caps w:val="0"/>
                      <w:smallCaps w:val="0"/>
                      <w:color w:val="000000" w:themeColor="text1"/>
                      <w:sz w:val="21"/>
                      <w:szCs w:val="21"/>
                      <w:u w:val="none" w:color="auto"/>
                      <w:lang w:eastAsia="zh-CN"/>
                      <w14:textFill>
                        <w14:solidFill>
                          <w14:schemeClr w14:val="tx1"/>
                        </w14:solidFill>
                      </w14:textFill>
                    </w:rPr>
                    <w:t>（</w:t>
                  </w: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DA001</w:t>
                  </w:r>
                  <w:r>
                    <w:rPr>
                      <w:rFonts w:hint="eastAsia" w:ascii="Times New Roman" w:hAnsi="Times New Roman" w:cs="Times New Roman"/>
                      <w:caps w:val="0"/>
                      <w:smallCaps w:val="0"/>
                      <w:color w:val="000000" w:themeColor="text1"/>
                      <w:sz w:val="21"/>
                      <w:szCs w:val="21"/>
                      <w:u w:val="none" w:color="auto"/>
                      <w:lang w:eastAsia="zh-CN"/>
                      <w14:textFill>
                        <w14:solidFill>
                          <w14:schemeClr w14:val="tx1"/>
                        </w14:solidFill>
                      </w14:textFill>
                    </w:rPr>
                    <w:t>）</w:t>
                  </w:r>
                </w:p>
              </w:tc>
              <w:tc>
                <w:tcPr>
                  <w:tcW w:w="31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废气处理设施故障，处理效率为0%</w:t>
                  </w:r>
                </w:p>
              </w:tc>
              <w:tc>
                <w:tcPr>
                  <w:tcW w:w="9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烟尘</w:t>
                  </w:r>
                </w:p>
              </w:tc>
              <w:tc>
                <w:tcPr>
                  <w:tcW w:w="15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t>1401</w:t>
                  </w:r>
                </w:p>
              </w:tc>
              <w:tc>
                <w:tcPr>
                  <w:tcW w:w="1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t xml:space="preserve">7.988 </w:t>
                  </w:r>
                </w:p>
              </w:tc>
              <w:tc>
                <w:tcPr>
                  <w:tcW w:w="10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1</w:t>
                  </w:r>
                </w:p>
              </w:tc>
              <w:tc>
                <w:tcPr>
                  <w:tcW w:w="10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1</w:t>
                  </w:r>
                </w:p>
              </w:tc>
              <w:tc>
                <w:tcPr>
                  <w:tcW w:w="173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立即停止生产关闭排放阀， 更换布袋</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PrEx>
              <w:trPr>
                <w:trHeight w:val="479" w:hRule="atLeast"/>
              </w:trPr>
              <w:tc>
                <w:tcPr>
                  <w:tcW w:w="8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t>位置</w:t>
                  </w:r>
                  <w:r>
                    <w:rPr>
                      <w:rFonts w:hint="eastAsia"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t>2</w:t>
                  </w:r>
                </w:p>
              </w:tc>
              <w:tc>
                <w:tcPr>
                  <w:tcW w:w="20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aps w:val="0"/>
                      <w:smallCaps w:val="0"/>
                      <w:color w:val="000000" w:themeColor="text1"/>
                      <w:sz w:val="21"/>
                      <w:szCs w:val="21"/>
                      <w:u w:val="none" w:color="auto"/>
                      <w:lang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 xml:space="preserve">锅炉烟气 </w:t>
                  </w:r>
                  <w:r>
                    <w:rPr>
                      <w:rFonts w:hint="eastAsia" w:ascii="Times New Roman" w:hAnsi="Times New Roman" w:cs="Times New Roman"/>
                      <w:caps w:val="0"/>
                      <w:smallCaps w:val="0"/>
                      <w:color w:val="000000" w:themeColor="text1"/>
                      <w:sz w:val="21"/>
                      <w:szCs w:val="21"/>
                      <w:u w:val="none" w:color="auto"/>
                      <w:lang w:eastAsia="zh-CN"/>
                      <w14:textFill>
                        <w14:solidFill>
                          <w14:schemeClr w14:val="tx1"/>
                        </w14:solidFill>
                      </w14:textFill>
                    </w:rPr>
                    <w:t>（</w:t>
                  </w: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DA00</w:t>
                  </w:r>
                  <w:r>
                    <w:rPr>
                      <w:rFonts w:hint="eastAsia"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t>2</w:t>
                  </w:r>
                  <w:r>
                    <w:rPr>
                      <w:rFonts w:hint="eastAsia" w:ascii="Times New Roman" w:hAnsi="Times New Roman" w:cs="Times New Roman"/>
                      <w:caps w:val="0"/>
                      <w:smallCaps w:val="0"/>
                      <w:color w:val="000000" w:themeColor="text1"/>
                      <w:sz w:val="21"/>
                      <w:szCs w:val="21"/>
                      <w:u w:val="none" w:color="auto"/>
                      <w:lang w:eastAsia="zh-CN"/>
                      <w14:textFill>
                        <w14:solidFill>
                          <w14:schemeClr w14:val="tx1"/>
                        </w14:solidFill>
                      </w14:textFill>
                    </w:rPr>
                    <w:t>）</w:t>
                  </w:r>
                </w:p>
              </w:tc>
              <w:tc>
                <w:tcPr>
                  <w:tcW w:w="31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废气处理设施故障，处理效率为0%</w:t>
                  </w:r>
                </w:p>
              </w:tc>
              <w:tc>
                <w:tcPr>
                  <w:tcW w:w="9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烟尘</w:t>
                  </w:r>
                </w:p>
              </w:tc>
              <w:tc>
                <w:tcPr>
                  <w:tcW w:w="15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t>1401</w:t>
                  </w:r>
                </w:p>
              </w:tc>
              <w:tc>
                <w:tcPr>
                  <w:tcW w:w="1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u w:val="none" w:color="auto"/>
                      <w:lang w:val="en-US" w:eastAsia="zh-CN"/>
                      <w14:textFill>
                        <w14:solidFill>
                          <w14:schemeClr w14:val="tx1"/>
                        </w14:solidFill>
                      </w14:textFill>
                    </w:rPr>
                    <w:t>2.343</w:t>
                  </w:r>
                  <w:r>
                    <w:rPr>
                      <w:rFonts w:hint="eastAsia" w:ascii="Times New Roman" w:hAnsi="Times New Roman" w:eastAsia="宋体" w:cs="Times New Roman"/>
                      <w:caps w:val="0"/>
                      <w:smallCaps w:val="0"/>
                      <w:color w:val="000000" w:themeColor="text1"/>
                      <w:sz w:val="21"/>
                      <w:szCs w:val="21"/>
                      <w:u w:val="none" w:color="auto"/>
                      <w:lang w:val="en-US" w:eastAsia="zh-CN"/>
                      <w14:textFill>
                        <w14:solidFill>
                          <w14:schemeClr w14:val="tx1"/>
                        </w14:solidFill>
                      </w14:textFill>
                    </w:rPr>
                    <w:t xml:space="preserve"> </w:t>
                  </w:r>
                </w:p>
              </w:tc>
              <w:tc>
                <w:tcPr>
                  <w:tcW w:w="10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1</w:t>
                  </w:r>
                </w:p>
              </w:tc>
              <w:tc>
                <w:tcPr>
                  <w:tcW w:w="10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t>1</w:t>
                  </w:r>
                </w:p>
              </w:tc>
              <w:tc>
                <w:tcPr>
                  <w:tcW w:w="173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aps w:val="0"/>
                      <w:smallCaps w:val="0"/>
                      <w:color w:val="000000" w:themeColor="text1"/>
                      <w:sz w:val="21"/>
                      <w:szCs w:val="21"/>
                      <w:u w:val="none" w:color="auto"/>
                      <w14:textFill>
                        <w14:solidFill>
                          <w14:schemeClr w14:val="tx1"/>
                        </w14:solidFill>
                      </w14:textFill>
                    </w:rPr>
                  </w:pPr>
                </w:p>
              </w:tc>
            </w:tr>
          </w:tbl>
          <w:p>
            <w:pPr>
              <w:rPr>
                <w:rFonts w:hint="default" w:ascii="Times New Roman" w:hAnsi="Times New Roman" w:eastAsia="宋体"/>
                <w:caps w:val="0"/>
                <w:smallCaps w:val="0"/>
                <w:color w:val="000000" w:themeColor="text1"/>
                <w:lang w:val="en-US" w:eastAsia="zh-CN"/>
                <w14:textFill>
                  <w14:solidFill>
                    <w14:schemeClr w14:val="tx1"/>
                  </w14:solidFill>
                </w14:textFill>
              </w:rPr>
            </w:pPr>
          </w:p>
        </w:tc>
      </w:tr>
    </w:tbl>
    <w:p>
      <w:pPr>
        <w:adjustRightInd w:val="0"/>
        <w:snapToGrid w:val="0"/>
        <w:spacing w:line="360" w:lineRule="auto"/>
        <w:rPr>
          <w:rFonts w:ascii="Times New Roman" w:hAnsi="Times New Roman" w:eastAsia="宋体" w:cs="宋体"/>
          <w:b/>
          <w:caps w:val="0"/>
          <w:smallCaps w:val="0"/>
          <w:color w:val="000000" w:themeColor="text1"/>
          <w:kern w:val="21"/>
          <w:sz w:val="28"/>
          <w:szCs w:val="28"/>
          <w14:textFill>
            <w14:solidFill>
              <w14:schemeClr w14:val="tx1"/>
            </w14:solidFill>
          </w14:textFill>
        </w:rPr>
        <w:sectPr>
          <w:pgSz w:w="16840" w:h="11907" w:orient="landscape"/>
          <w:pgMar w:top="1701" w:right="1418" w:bottom="1418" w:left="1418" w:header="851" w:footer="851" w:gutter="0"/>
          <w:pgBorders>
            <w:top w:val="none" w:sz="0" w:space="0"/>
            <w:left w:val="none" w:sz="0" w:space="0"/>
            <w:bottom w:val="none" w:sz="0" w:space="0"/>
            <w:right w:val="none" w:sz="0" w:space="0"/>
          </w:pgBorders>
          <w:cols w:space="720" w:num="1"/>
          <w:docGrid w:linePitch="312" w:charSpace="0"/>
        </w:sect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8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31" w:hRule="atLeast"/>
        </w:trPr>
        <w:tc>
          <w:tcPr>
            <w:tcW w:w="455" w:type="dxa"/>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outlineLvl w:val="0"/>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p>
        </w:tc>
        <w:tc>
          <w:tcPr>
            <w:tcW w:w="8549"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0" w:firstLineChars="200"/>
              <w:jc w:val="both"/>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（5）措施可行性分析及其影响分析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highlight w:val="none"/>
                <w:lang w:val="en-US" w:eastAsia="zh-CN" w:bidi="ar-SA"/>
                <w14:textFill>
                  <w14:solidFill>
                    <w14:schemeClr w14:val="tx1"/>
                  </w14:solidFill>
                </w14:textFill>
              </w:rPr>
              <w:t>本项目共有两个项目位置，分别为</w:t>
            </w:r>
            <w:r>
              <w:rPr>
                <w:rFonts w:hint="eastAsia" w:ascii="Times New Roman" w:hAnsi="Times New Roman" w:cs="Times New Roman"/>
                <w:iCs/>
                <w:caps w:val="0"/>
                <w:smallCaps w:val="0"/>
                <w:color w:val="000000" w:themeColor="text1"/>
                <w:kern w:val="2"/>
                <w:sz w:val="24"/>
                <w:szCs w:val="24"/>
                <w:highlight w:val="none"/>
                <w:lang w:val="en-US" w:eastAsia="zh-CN" w:bidi="ar-SA"/>
                <w14:textFill>
                  <w14:solidFill>
                    <w14:schemeClr w14:val="tx1"/>
                  </w14:solidFill>
                </w14:textFill>
              </w:rPr>
              <w:t>肖家堡隧道出口、利民隧道进口拌合站</w:t>
            </w:r>
            <w:r>
              <w:rPr>
                <w:rFonts w:hint="eastAsia" w:ascii="Times New Roman" w:hAnsi="Times New Roman" w:eastAsia="宋体" w:cs="Times New Roman"/>
                <w:iCs/>
                <w:caps w:val="0"/>
                <w:smallCaps w:val="0"/>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iCs/>
                <w:caps w:val="0"/>
                <w:smallCaps w:val="0"/>
                <w:color w:val="000000" w:themeColor="text1"/>
                <w:kern w:val="2"/>
                <w:sz w:val="24"/>
                <w:szCs w:val="24"/>
                <w:highlight w:val="none"/>
                <w:lang w:val="en-US" w:eastAsia="zh-CN" w:bidi="ar-SA"/>
                <w14:textFill>
                  <w14:solidFill>
                    <w14:schemeClr w14:val="tx1"/>
                  </w14:solidFill>
                </w14:textFill>
              </w:rPr>
              <w:t>利民隧道出口生活区</w:t>
            </w:r>
            <w:r>
              <w:rPr>
                <w:rFonts w:hint="eastAsia" w:ascii="Times New Roman" w:hAnsi="Times New Roman" w:eastAsia="宋体" w:cs="Times New Roman"/>
                <w:iCs/>
                <w:caps w:val="0"/>
                <w:smallCaps w:val="0"/>
                <w:color w:val="000000" w:themeColor="text1"/>
                <w:kern w:val="2"/>
                <w:sz w:val="24"/>
                <w:szCs w:val="24"/>
                <w:highlight w:val="none"/>
                <w:lang w:val="en-US" w:eastAsia="zh-CN" w:bidi="ar-SA"/>
                <w14:textFill>
                  <w14:solidFill>
                    <w14:schemeClr w14:val="tx1"/>
                  </w14:solidFill>
                </w14:textFill>
              </w:rPr>
              <w:t>，各建设1个锅炉房。</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iCs/>
                <w:caps w:val="0"/>
                <w:smallCaps w:val="0"/>
                <w:color w:val="000000" w:themeColor="text1"/>
                <w:kern w:val="2"/>
                <w:sz w:val="24"/>
                <w:szCs w:val="24"/>
                <w:highlight w:val="none"/>
                <w:lang w:val="en-US" w:eastAsia="zh-CN" w:bidi="ar-SA"/>
                <w14:textFill>
                  <w14:solidFill>
                    <w14:schemeClr w14:val="tx1"/>
                  </w14:solidFill>
                </w14:textFill>
              </w:rPr>
              <w:t>肖家堡隧道出口、利民隧道进口拌合站</w:t>
            </w:r>
            <w:r>
              <w:rPr>
                <w:rFonts w:hint="eastAsia" w:ascii="Times New Roman" w:hAnsi="Times New Roman" w:eastAsia="宋体" w:cs="Times New Roman"/>
                <w:iCs/>
                <w:caps w:val="0"/>
                <w:smallCaps w:val="0"/>
                <w:color w:val="000000" w:themeColor="text1"/>
                <w:kern w:val="2"/>
                <w:sz w:val="24"/>
                <w:szCs w:val="24"/>
                <w:highlight w:val="none"/>
                <w:lang w:val="en-US" w:eastAsia="zh-CN" w:bidi="ar-SA"/>
                <w14:textFill>
                  <w14:solidFill>
                    <w14:schemeClr w14:val="tx1"/>
                  </w14:solidFill>
                </w14:textFill>
              </w:rPr>
              <w:t>锅炉烟气采取布袋除尘器处理后分别经35m高排气筒排放；</w:t>
            </w:r>
            <w:r>
              <w:rPr>
                <w:rFonts w:hint="eastAsia" w:ascii="Times New Roman" w:hAnsi="Times New Roman" w:cs="Times New Roman"/>
                <w:iCs/>
                <w:caps w:val="0"/>
                <w:smallCaps w:val="0"/>
                <w:color w:val="000000" w:themeColor="text1"/>
                <w:kern w:val="2"/>
                <w:sz w:val="24"/>
                <w:szCs w:val="24"/>
                <w:highlight w:val="none"/>
                <w:lang w:val="en-US" w:eastAsia="zh-CN" w:bidi="ar-SA"/>
                <w14:textFill>
                  <w14:solidFill>
                    <w14:schemeClr w14:val="tx1"/>
                  </w14:solidFill>
                </w14:textFill>
              </w:rPr>
              <w:t>利民隧道出口生活区</w:t>
            </w:r>
            <w:r>
              <w:rPr>
                <w:rFonts w:hint="eastAsia" w:ascii="Times New Roman" w:hAnsi="Times New Roman" w:eastAsia="宋体" w:cs="Times New Roman"/>
                <w:iCs/>
                <w:caps w:val="0"/>
                <w:smallCaps w:val="0"/>
                <w:color w:val="000000" w:themeColor="text1"/>
                <w:kern w:val="2"/>
                <w:sz w:val="24"/>
                <w:szCs w:val="24"/>
                <w:highlight w:val="none"/>
                <w:lang w:val="en-US" w:eastAsia="zh-CN" w:bidi="ar-SA"/>
                <w14:textFill>
                  <w14:solidFill>
                    <w14:schemeClr w14:val="tx1"/>
                  </w14:solidFill>
                </w14:textFill>
              </w:rPr>
              <w:t>锅炉废气采取布袋除尘器处理后经30m高排气筒排放</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。根据污染源核算可知，各锅炉房锅炉废气排放浓度均满足GB13271-2014《锅炉大气污染物排放标准》表2中燃煤锅炉大气污染物排放浓度限值要求。根据《排污许可证申请与核发技术规范 锅炉》</w:t>
            </w:r>
            <w:r>
              <w:rPr>
                <w:rFonts w:hint="eastAsia" w:ascii="Times New Roman" w:hAnsi="Times New Roman" w:cs="Times New Roman"/>
                <w:iCs/>
                <w:caps w:val="0"/>
                <w:smallCaps w:val="0"/>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HJ9531-2018</w:t>
            </w:r>
            <w:r>
              <w:rPr>
                <w:rFonts w:hint="eastAsia" w:ascii="Times New Roman" w:hAnsi="Times New Roman" w:cs="Times New Roman"/>
                <w:iCs/>
                <w:caps w:val="0"/>
                <w:smallCaps w:val="0"/>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，本项目采取的布袋除尘器为推荐的可行性技术，因此本项目采取的措施属于可行性技术。</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（6）烟囱设置合理性分析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根据GB13271-2014《锅炉大气污染物排放标准》中4.5“每个新建燃煤锅炉房只能设一根烟囱，燃油燃气锅炉烟囱不低于8m”，“锅炉房装机总容量1-</w:t>
            </w:r>
            <w:r>
              <w:rPr>
                <w:rFonts w:hint="eastAsia" w:ascii="Times New Roman" w:hAnsi="Times New Roman" w:cs="Times New Roman"/>
                <w:iCs/>
                <w:caps w:val="0"/>
                <w:smallCaps w:val="0"/>
                <w:color w:val="000000" w:themeColor="text1"/>
                <w:kern w:val="2"/>
                <w:sz w:val="24"/>
                <w:szCs w:val="24"/>
                <w:lang w:val="en-US" w:eastAsia="zh-CN" w:bidi="ar-SA"/>
                <w14:textFill>
                  <w14:solidFill>
                    <w14:schemeClr w14:val="tx1"/>
                  </w14:solidFill>
                </w14:textFill>
              </w:rPr>
              <w:t>1.4MW</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 烟囱最低允许高度为25m、锅炉房装机总容量2-</w:t>
            </w:r>
            <w:r>
              <w:rPr>
                <w:rFonts w:hint="eastAsia" w:ascii="Times New Roman" w:hAnsi="Times New Roman" w:cs="Times New Roman"/>
                <w:iCs/>
                <w:caps w:val="0"/>
                <w:smallCaps w:val="0"/>
                <w:color w:val="000000" w:themeColor="text1"/>
                <w:kern w:val="2"/>
                <w:sz w:val="24"/>
                <w:szCs w:val="24"/>
                <w:lang w:val="en-US" w:eastAsia="zh-CN" w:bidi="ar-SA"/>
                <w14:textFill>
                  <w14:solidFill>
                    <w14:schemeClr w14:val="tx1"/>
                  </w14:solidFill>
                </w14:textFill>
              </w:rPr>
              <w:t>2.8MW</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，烟囱最低允许高度为30m、锅炉房装机总容量4-10t/h，烟囱最低允许高度为35m”。“新建锅炉房的烟囱周围半径200m距离内有建筑物时，其烟囱应高出最高建筑物3m以上”。</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highlight w:val="none"/>
                <w:lang w:val="en-US" w:eastAsia="zh-CN" w:bidi="ar-SA"/>
                <w14:textFill>
                  <w14:solidFill>
                    <w14:schemeClr w14:val="tx1"/>
                  </w14:solidFill>
                </w14:textFill>
              </w:rPr>
              <w:t>本项目</w:t>
            </w:r>
            <w:r>
              <w:rPr>
                <w:rFonts w:hint="eastAsia" w:ascii="Times New Roman" w:hAnsi="Times New Roman" w:cs="Times New Roman"/>
                <w:iCs/>
                <w:caps w:val="0"/>
                <w:smallCaps w:val="0"/>
                <w:color w:val="000000" w:themeColor="text1"/>
                <w:kern w:val="2"/>
                <w:sz w:val="24"/>
                <w:szCs w:val="24"/>
                <w:highlight w:val="none"/>
                <w:lang w:val="en-US" w:eastAsia="zh-CN" w:bidi="ar-SA"/>
                <w14:textFill>
                  <w14:solidFill>
                    <w14:schemeClr w14:val="tx1"/>
                  </w14:solidFill>
                </w14:textFill>
              </w:rPr>
              <w:t>肖家堡隧道出口、利民隧道进口拌合站</w:t>
            </w:r>
            <w:r>
              <w:rPr>
                <w:rFonts w:hint="eastAsia" w:ascii="Times New Roman" w:hAnsi="Times New Roman" w:eastAsia="宋体" w:cs="Times New Roman"/>
                <w:iCs/>
                <w:caps w:val="0"/>
                <w:smallCaps w:val="0"/>
                <w:color w:val="000000" w:themeColor="text1"/>
                <w:kern w:val="2"/>
                <w:sz w:val="24"/>
                <w:szCs w:val="24"/>
                <w:highlight w:val="none"/>
                <w:lang w:val="en-US" w:eastAsia="zh-CN" w:bidi="ar-SA"/>
                <w14:textFill>
                  <w14:solidFill>
                    <w14:schemeClr w14:val="tx1"/>
                  </w14:solidFill>
                </w14:textFill>
              </w:rPr>
              <w:t>位置建设1个锅炉房，用于</w:t>
            </w:r>
            <w:r>
              <w:rPr>
                <w:rFonts w:hint="eastAsia" w:ascii="Times New Roman" w:hAnsi="Times New Roman" w:cs="Times New Roman"/>
                <w:iCs/>
                <w:caps w:val="0"/>
                <w:smallCaps w:val="0"/>
                <w:color w:val="000000" w:themeColor="text1"/>
                <w:kern w:val="2"/>
                <w:sz w:val="24"/>
                <w:szCs w:val="24"/>
                <w:highlight w:val="none"/>
                <w:lang w:val="en-US" w:eastAsia="zh-CN" w:bidi="ar-SA"/>
                <w14:textFill>
                  <w14:solidFill>
                    <w14:schemeClr w14:val="tx1"/>
                  </w14:solidFill>
                </w14:textFill>
              </w:rPr>
              <w:t>生产</w:t>
            </w:r>
            <w:r>
              <w:rPr>
                <w:rFonts w:hint="eastAsia" w:ascii="Times New Roman" w:hAnsi="Times New Roman" w:eastAsia="宋体" w:cs="Times New Roman"/>
                <w:iCs/>
                <w:caps w:val="0"/>
                <w:smallCaps w:val="0"/>
                <w:color w:val="000000" w:themeColor="text1"/>
                <w:kern w:val="2"/>
                <w:sz w:val="24"/>
                <w:szCs w:val="24"/>
                <w:highlight w:val="none"/>
                <w:lang w:val="en-US" w:eastAsia="zh-CN" w:bidi="ar-SA"/>
                <w14:textFill>
                  <w14:solidFill>
                    <w14:schemeClr w14:val="tx1"/>
                  </w14:solidFill>
                </w14:textFill>
              </w:rPr>
              <w:t>供热。</w:t>
            </w:r>
            <w:r>
              <w:rPr>
                <w:rFonts w:hint="eastAsia" w:ascii="Times New Roman" w:hAnsi="Times New Roman" w:eastAsia="宋体" w:cs="Times New Roman"/>
                <w:i/>
                <w:iCs w:val="0"/>
                <w:caps w:val="0"/>
                <w:smallCaps w:val="0"/>
                <w:color w:val="0000FF"/>
                <w:kern w:val="2"/>
                <w:sz w:val="24"/>
                <w:szCs w:val="24"/>
                <w:highlight w:val="none"/>
                <w:u w:val="single"/>
                <w:lang w:val="en-US" w:eastAsia="zh-CN" w:bidi="ar-SA"/>
              </w:rPr>
              <w:t>锅炉装机容量为</w:t>
            </w:r>
            <w:r>
              <w:rPr>
                <w:rFonts w:hint="eastAsia" w:ascii="Times New Roman" w:hAnsi="Times New Roman" w:cs="Times New Roman"/>
                <w:i/>
                <w:iCs w:val="0"/>
                <w:caps w:val="0"/>
                <w:smallCaps w:val="0"/>
                <w:color w:val="0000FF"/>
                <w:kern w:val="2"/>
                <w:sz w:val="24"/>
                <w:szCs w:val="24"/>
                <w:highlight w:val="none"/>
                <w:u w:val="single"/>
                <w:lang w:val="en-US" w:eastAsia="zh-CN" w:bidi="ar-SA"/>
              </w:rPr>
              <w:t>2.8MW</w:t>
            </w:r>
            <w:r>
              <w:rPr>
                <w:rFonts w:hint="eastAsia" w:ascii="Times New Roman" w:hAnsi="Times New Roman" w:eastAsia="宋体" w:cs="Times New Roman"/>
                <w:i/>
                <w:iCs w:val="0"/>
                <w:caps w:val="0"/>
                <w:smallCaps w:val="0"/>
                <w:color w:val="0000FF"/>
                <w:kern w:val="2"/>
                <w:sz w:val="24"/>
                <w:szCs w:val="24"/>
                <w:highlight w:val="none"/>
                <w:u w:val="single"/>
                <w:lang w:val="en-US" w:eastAsia="zh-CN" w:bidi="ar-SA"/>
              </w:rPr>
              <w:t>，</w:t>
            </w:r>
            <w:r>
              <w:rPr>
                <w:rFonts w:hint="eastAsia" w:ascii="Times New Roman" w:hAnsi="Times New Roman" w:eastAsia="宋体" w:cs="Times New Roman"/>
                <w:iCs/>
                <w:caps w:val="0"/>
                <w:smallCaps w:val="0"/>
                <w:color w:val="000000" w:themeColor="text1"/>
                <w:kern w:val="2"/>
                <w:sz w:val="24"/>
                <w:szCs w:val="24"/>
                <w:highlight w:val="none"/>
                <w:lang w:val="en-US" w:eastAsia="zh-CN" w:bidi="ar-SA"/>
                <w14:textFill>
                  <w14:solidFill>
                    <w14:schemeClr w14:val="tx1"/>
                  </w14:solidFill>
                </w14:textFill>
              </w:rPr>
              <w:t>锅炉烟囱周围半径200m距离内最高建筑物为</w:t>
            </w:r>
            <w:r>
              <w:rPr>
                <w:rFonts w:hint="eastAsia" w:ascii="Times New Roman" w:hAnsi="Times New Roman" w:cs="Times New Roman"/>
                <w:iCs/>
                <w:caps w:val="0"/>
                <w:smallCaps w:val="0"/>
                <w:color w:val="000000" w:themeColor="text1"/>
                <w:kern w:val="2"/>
                <w:sz w:val="24"/>
                <w:szCs w:val="24"/>
                <w:highlight w:val="none"/>
                <w:lang w:val="en-US" w:eastAsia="zh-CN" w:bidi="ar-SA"/>
                <w14:textFill>
                  <w14:solidFill>
                    <w14:schemeClr w14:val="tx1"/>
                  </w14:solidFill>
                </w14:textFill>
              </w:rPr>
              <w:t>21</w:t>
            </w:r>
            <w:r>
              <w:rPr>
                <w:rFonts w:hint="eastAsia" w:ascii="Times New Roman" w:hAnsi="Times New Roman" w:eastAsia="宋体" w:cs="Times New Roman"/>
                <w:iCs/>
                <w:caps w:val="0"/>
                <w:smallCaps w:val="0"/>
                <w:color w:val="000000" w:themeColor="text1"/>
                <w:kern w:val="2"/>
                <w:sz w:val="24"/>
                <w:szCs w:val="24"/>
                <w:highlight w:val="none"/>
                <w:lang w:val="en-US" w:eastAsia="zh-CN" w:bidi="ar-SA"/>
                <w14:textFill>
                  <w14:solidFill>
                    <w14:schemeClr w14:val="tx1"/>
                  </w14:solidFill>
                </w14:textFill>
              </w:rPr>
              <w:t>m，本项目烟囱高度为35m；设置合理。</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iCs/>
                <w:caps w:val="0"/>
                <w:small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highlight w:val="none"/>
                <w:lang w:val="en-US" w:eastAsia="zh-CN" w:bidi="ar-SA"/>
                <w14:textFill>
                  <w14:solidFill>
                    <w14:schemeClr w14:val="tx1"/>
                  </w14:solidFill>
                </w14:textFill>
              </w:rPr>
              <w:t>本项目江源区</w:t>
            </w:r>
            <w:r>
              <w:rPr>
                <w:rFonts w:hint="eastAsia" w:ascii="Times New Roman" w:cs="Times New Roman"/>
                <w:iCs/>
                <w:caps w:val="0"/>
                <w:smallCaps w:val="0"/>
                <w:color w:val="000000" w:themeColor="text1"/>
                <w:kern w:val="2"/>
                <w:sz w:val="24"/>
                <w:szCs w:val="24"/>
                <w:highlight w:val="none"/>
                <w:lang w:val="en-US" w:eastAsia="zh-CN" w:bidi="ar-SA"/>
                <w14:textFill>
                  <w14:solidFill>
                    <w14:schemeClr w14:val="tx1"/>
                  </w14:solidFill>
                </w14:textFill>
              </w:rPr>
              <w:t>利民隧道出口生活区</w:t>
            </w:r>
            <w:r>
              <w:rPr>
                <w:rFonts w:hint="eastAsia" w:ascii="Times New Roman" w:hAnsi="Times New Roman" w:eastAsia="宋体" w:cs="Times New Roman"/>
                <w:iCs/>
                <w:caps w:val="0"/>
                <w:smallCaps w:val="0"/>
                <w:color w:val="000000" w:themeColor="text1"/>
                <w:kern w:val="2"/>
                <w:sz w:val="24"/>
                <w:szCs w:val="24"/>
                <w:highlight w:val="none"/>
                <w:lang w:val="en-US" w:eastAsia="zh-CN" w:bidi="ar-SA"/>
                <w14:textFill>
                  <w14:solidFill>
                    <w14:schemeClr w14:val="tx1"/>
                  </w14:solidFill>
                </w14:textFill>
              </w:rPr>
              <w:t>建设1个锅炉房，用于生产生活混用供热。</w:t>
            </w:r>
            <w:r>
              <w:rPr>
                <w:rFonts w:hint="eastAsia" w:ascii="Times New Roman" w:hAnsi="Times New Roman" w:eastAsia="宋体" w:cs="Times New Roman"/>
                <w:i/>
                <w:iCs w:val="0"/>
                <w:caps w:val="0"/>
                <w:smallCaps w:val="0"/>
                <w:color w:val="0000FF"/>
                <w:kern w:val="2"/>
                <w:sz w:val="24"/>
                <w:szCs w:val="24"/>
                <w:highlight w:val="none"/>
                <w:u w:val="single"/>
                <w:lang w:val="en-US" w:eastAsia="zh-CN" w:bidi="ar-SA"/>
              </w:rPr>
              <w:t>锅炉装机容量为1.4MW，</w:t>
            </w:r>
            <w:r>
              <w:rPr>
                <w:rFonts w:hint="eastAsia" w:ascii="Times New Roman" w:hAnsi="Times New Roman" w:eastAsia="宋体" w:cs="Times New Roman"/>
                <w:iCs/>
                <w:caps w:val="0"/>
                <w:smallCaps w:val="0"/>
                <w:color w:val="000000" w:themeColor="text1"/>
                <w:kern w:val="2"/>
                <w:sz w:val="24"/>
                <w:szCs w:val="24"/>
                <w:highlight w:val="none"/>
                <w:lang w:val="en-US" w:eastAsia="zh-CN" w:bidi="ar-SA"/>
                <w14:textFill>
                  <w14:solidFill>
                    <w14:schemeClr w14:val="tx1"/>
                  </w14:solidFill>
                </w14:textFill>
              </w:rPr>
              <w:t>锅炉烟囱周围半径200m距离内最高建筑物为</w:t>
            </w:r>
            <w:r>
              <w:rPr>
                <w:rFonts w:hint="eastAsia" w:ascii="Times New Roman" w:cs="Times New Roman"/>
                <w:iCs/>
                <w:caps w:val="0"/>
                <w:smallCaps w:val="0"/>
                <w:color w:val="000000" w:themeColor="text1"/>
                <w:kern w:val="2"/>
                <w:sz w:val="24"/>
                <w:szCs w:val="24"/>
                <w:highlight w:val="none"/>
                <w:lang w:val="en-US" w:eastAsia="zh-CN" w:bidi="ar-SA"/>
                <w14:textFill>
                  <w14:solidFill>
                    <w14:schemeClr w14:val="tx1"/>
                  </w14:solidFill>
                </w14:textFill>
              </w:rPr>
              <w:t>8</w:t>
            </w:r>
            <w:r>
              <w:rPr>
                <w:rFonts w:hint="eastAsia" w:ascii="Times New Roman" w:hAnsi="Times New Roman" w:eastAsia="宋体" w:cs="Times New Roman"/>
                <w:iCs/>
                <w:caps w:val="0"/>
                <w:smallCaps w:val="0"/>
                <w:color w:val="000000" w:themeColor="text1"/>
                <w:kern w:val="2"/>
                <w:sz w:val="24"/>
                <w:szCs w:val="24"/>
                <w:highlight w:val="none"/>
                <w:lang w:val="en-US" w:eastAsia="zh-CN" w:bidi="ar-SA"/>
                <w14:textFill>
                  <w14:solidFill>
                    <w14:schemeClr w14:val="tx1"/>
                  </w14:solidFill>
                </w14:textFill>
              </w:rPr>
              <w:t>m，本项目烟囱高度为30m；设置合理。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iCs/>
                <w:caps w:val="0"/>
                <w:small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iCs/>
                <w:caps w:val="0"/>
                <w:smallCaps w:val="0"/>
                <w:color w:val="000000" w:themeColor="text1"/>
                <w:kern w:val="2"/>
                <w:sz w:val="24"/>
                <w:szCs w:val="24"/>
                <w:highlight w:val="none"/>
                <w:lang w:val="en-US" w:eastAsia="zh-CN" w:bidi="ar-SA"/>
                <w14:textFill>
                  <w14:solidFill>
                    <w14:schemeClr w14:val="tx1"/>
                  </w14:solidFill>
                </w14:textFill>
              </w:rPr>
              <w:t>2.废水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highlight w:val="none"/>
                <w:lang w:val="en-US" w:eastAsia="zh-CN" w:bidi="ar-SA"/>
                <w14:textFill>
                  <w14:solidFill>
                    <w14:schemeClr w14:val="tx1"/>
                  </w14:solidFill>
                </w14:textFill>
              </w:rPr>
              <w:t>本项目在</w:t>
            </w:r>
            <w:r>
              <w:rPr>
                <w:rFonts w:hint="eastAsia" w:ascii="Times New Roman" w:hAnsi="Times New Roman" w:cs="Times New Roman"/>
                <w:iCs/>
                <w:caps w:val="0"/>
                <w:smallCaps w:val="0"/>
                <w:color w:val="000000" w:themeColor="text1"/>
                <w:kern w:val="2"/>
                <w:sz w:val="24"/>
                <w:szCs w:val="24"/>
                <w:highlight w:val="none"/>
                <w:lang w:val="en-US" w:eastAsia="zh-CN" w:bidi="ar-SA"/>
                <w14:textFill>
                  <w14:solidFill>
                    <w14:schemeClr w14:val="tx1"/>
                  </w14:solidFill>
                </w14:textFill>
              </w:rPr>
              <w:t>肖家堡隧道出口、利民隧道进口拌合站</w:t>
            </w:r>
            <w:r>
              <w:rPr>
                <w:rFonts w:hint="eastAsia" w:ascii="Times New Roman" w:hAnsi="Times New Roman" w:eastAsia="宋体" w:cs="Times New Roman"/>
                <w:iCs/>
                <w:caps w:val="0"/>
                <w:smallCaps w:val="0"/>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iCs/>
                <w:caps w:val="0"/>
                <w:smallCaps w:val="0"/>
                <w:color w:val="000000" w:themeColor="text1"/>
                <w:kern w:val="2"/>
                <w:sz w:val="24"/>
                <w:szCs w:val="24"/>
                <w:highlight w:val="none"/>
                <w:lang w:val="en-US" w:eastAsia="zh-CN" w:bidi="ar-SA"/>
                <w14:textFill>
                  <w14:solidFill>
                    <w14:schemeClr w14:val="tx1"/>
                  </w14:solidFill>
                </w14:textFill>
              </w:rPr>
              <w:t>利民隧道出口生活区</w:t>
            </w:r>
            <w:r>
              <w:rPr>
                <w:rFonts w:hint="eastAsia" w:ascii="Times New Roman" w:hAnsi="Times New Roman" w:eastAsia="宋体" w:cs="Times New Roman"/>
                <w:iCs/>
                <w:caps w:val="0"/>
                <w:smallCaps w:val="0"/>
                <w:color w:val="000000" w:themeColor="text1"/>
                <w:kern w:val="2"/>
                <w:sz w:val="24"/>
                <w:szCs w:val="24"/>
                <w:highlight w:val="none"/>
                <w:lang w:val="en-US" w:eastAsia="zh-CN" w:bidi="ar-SA"/>
                <w14:textFill>
                  <w14:solidFill>
                    <w14:schemeClr w14:val="tx1"/>
                  </w14:solidFill>
                </w14:textFill>
              </w:rPr>
              <w:t>分别建设锅炉房，项目废水主要为锅炉排污水和生活污水。锅炉排污水属</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清净下水，类比2022年长春市生态环境局九台分局审批的《吉林省清山泉水业有限公司锅炉扩建项目环境影响报告》，该项目锅炉亦生物质锅炉，锅炉排污水污染物主要为COD和SS，浓度70mg/L和40mg/L，污染物排放情况见下表。</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iCs/>
                <w:caps w:val="0"/>
                <w:smallCaps w:val="0"/>
                <w:color w:val="000000" w:themeColor="text1"/>
                <w:kern w:val="2"/>
                <w:sz w:val="21"/>
                <w:szCs w:val="21"/>
                <w:lang w:val="en-US" w:eastAsia="zh-CN" w:bidi="ar-SA"/>
                <w14:textFill>
                  <w14:solidFill>
                    <w14:schemeClr w14:val="tx1"/>
                  </w14:solidFill>
                </w14:textFill>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iCs/>
                <w:caps w:val="0"/>
                <w:smallCaps w:val="0"/>
                <w:color w:val="000000" w:themeColor="text1"/>
                <w:kern w:val="2"/>
                <w:sz w:val="21"/>
                <w:szCs w:val="21"/>
                <w:lang w:val="en-US" w:eastAsia="zh-CN" w:bidi="ar-SA"/>
                <w14:textFill>
                  <w14:solidFill>
                    <w14:schemeClr w14:val="tx1"/>
                  </w14:solidFill>
                </w14:textFill>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iCs/>
                <w:caps w:val="0"/>
                <w:smallCaps w:val="0"/>
                <w:color w:val="000000" w:themeColor="text1"/>
                <w:kern w:val="2"/>
                <w:sz w:val="21"/>
                <w:szCs w:val="21"/>
                <w:lang w:val="en-US" w:eastAsia="zh-CN" w:bidi="ar-SA"/>
                <w14:textFill>
                  <w14:solidFill>
                    <w14:schemeClr w14:val="tx1"/>
                  </w14:solidFill>
                </w14:textFill>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bCs/>
                <w:iCs/>
                <w:caps w:val="0"/>
                <w:smallCaps w:val="0"/>
                <w:color w:val="000000" w:themeColor="text1"/>
                <w:kern w:val="2"/>
                <w:sz w:val="21"/>
                <w:szCs w:val="21"/>
                <w:lang w:val="en-US" w:eastAsia="zh-CN" w:bidi="ar-SA"/>
                <w14:textFill>
                  <w14:solidFill>
                    <w14:schemeClr w14:val="tx1"/>
                  </w14:solidFill>
                </w14:textFill>
              </w:rPr>
              <w:t>表22  废水排放情况一览表</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443"/>
              <w:gridCol w:w="1444"/>
              <w:gridCol w:w="1074"/>
              <w:gridCol w:w="1455"/>
              <w:gridCol w:w="1672"/>
              <w:gridCol w:w="1242"/>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866"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位置</w:t>
                  </w:r>
                </w:p>
              </w:tc>
              <w:tc>
                <w:tcPr>
                  <w:tcW w:w="866"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种类</w:t>
                  </w:r>
                </w:p>
              </w:tc>
              <w:tc>
                <w:tcPr>
                  <w:tcW w:w="644"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污染物</w:t>
                  </w:r>
                </w:p>
              </w:tc>
              <w:tc>
                <w:tcPr>
                  <w:tcW w:w="873"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废水量（m³/a）</w:t>
                  </w:r>
                </w:p>
              </w:tc>
              <w:tc>
                <w:tcPr>
                  <w:tcW w:w="1003"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产生浓度（mg/L）</w:t>
                  </w:r>
                </w:p>
              </w:tc>
              <w:tc>
                <w:tcPr>
                  <w:tcW w:w="745"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产生量（t/a）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866" w:type="pct"/>
                  <w:vMerge w:val="restar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项目位置1</w:t>
                  </w:r>
                </w:p>
              </w:tc>
              <w:tc>
                <w:tcPr>
                  <w:tcW w:w="866"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锅炉排污水</w:t>
                  </w:r>
                </w:p>
              </w:tc>
              <w:tc>
                <w:tcPr>
                  <w:tcW w:w="644"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COD</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SS</w:t>
                  </w:r>
                </w:p>
              </w:tc>
              <w:tc>
                <w:tcPr>
                  <w:tcW w:w="873"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eastAsia" w:ascii="Times New Roman" w:hAnsi="Times New Roman" w:eastAsia="宋体" w:cs="Times New Roman"/>
                      <w:i/>
                      <w:iCs w:val="0"/>
                      <w:caps w:val="0"/>
                      <w:smallCaps w:val="0"/>
                      <w:color w:val="0000FF"/>
                      <w:kern w:val="2"/>
                      <w:sz w:val="21"/>
                      <w:szCs w:val="21"/>
                      <w:u w:val="single"/>
                      <w:lang w:val="en-US" w:eastAsia="zh-CN" w:bidi="ar-SA"/>
                    </w:rPr>
                    <w:t>778.752</w:t>
                  </w:r>
                </w:p>
              </w:tc>
              <w:tc>
                <w:tcPr>
                  <w:tcW w:w="1003"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70</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40</w:t>
                  </w:r>
                </w:p>
              </w:tc>
              <w:tc>
                <w:tcPr>
                  <w:tcW w:w="745"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
                      <w:iCs w:val="0"/>
                      <w:caps w:val="0"/>
                      <w:smallCaps w:val="0"/>
                      <w:color w:val="0000FF"/>
                      <w:kern w:val="2"/>
                      <w:sz w:val="21"/>
                      <w:szCs w:val="21"/>
                      <w:u w:val="single"/>
                      <w:lang w:val="en-US" w:eastAsia="zh-CN" w:bidi="ar-SA"/>
                    </w:rPr>
                  </w:pPr>
                  <w:r>
                    <w:rPr>
                      <w:rFonts w:hint="eastAsia" w:ascii="Times New Roman" w:hAnsi="Times New Roman" w:eastAsia="宋体" w:cs="Times New Roman"/>
                      <w:i/>
                      <w:iCs w:val="0"/>
                      <w:caps w:val="0"/>
                      <w:smallCaps w:val="0"/>
                      <w:color w:val="0000FF"/>
                      <w:kern w:val="2"/>
                      <w:sz w:val="21"/>
                      <w:szCs w:val="21"/>
                      <w:u w:val="single"/>
                      <w:lang w:val="en-US" w:eastAsia="zh-CN" w:bidi="ar-SA"/>
                    </w:rPr>
                    <w:t>0.0545</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eastAsia" w:ascii="Times New Roman" w:hAnsi="Times New Roman" w:eastAsia="宋体" w:cs="Times New Roman"/>
                      <w:i/>
                      <w:iCs w:val="0"/>
                      <w:caps w:val="0"/>
                      <w:smallCaps w:val="0"/>
                      <w:color w:val="0000FF"/>
                      <w:kern w:val="2"/>
                      <w:sz w:val="21"/>
                      <w:szCs w:val="21"/>
                      <w:u w:val="single"/>
                      <w:lang w:val="en-US" w:eastAsia="zh-CN" w:bidi="ar-SA"/>
                    </w:rPr>
                    <w:t>0.0312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866" w:type="pct"/>
                  <w:vMerge w:val="continue"/>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p>
              </w:tc>
              <w:tc>
                <w:tcPr>
                  <w:tcW w:w="866"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生活污水</w:t>
                  </w:r>
                </w:p>
              </w:tc>
              <w:tc>
                <w:tcPr>
                  <w:tcW w:w="644"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COD</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BOD</w:t>
                  </w:r>
                  <w:r>
                    <w:rPr>
                      <w:rFonts w:hint="default" w:ascii="Times New Roman" w:hAnsi="Times New Roman" w:eastAsia="宋体" w:cs="Times New Roman"/>
                      <w:i/>
                      <w:iCs w:val="0"/>
                      <w:caps w:val="0"/>
                      <w:smallCaps w:val="0"/>
                      <w:color w:val="0000FF"/>
                      <w:kern w:val="2"/>
                      <w:sz w:val="21"/>
                      <w:szCs w:val="21"/>
                      <w:u w:val="single"/>
                      <w:vertAlign w:val="subscript"/>
                      <w:lang w:val="en-US" w:eastAsia="zh-CN" w:bidi="ar-SA"/>
                    </w:rPr>
                    <w:t>5</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SS</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氨氮</w:t>
                  </w:r>
                </w:p>
              </w:tc>
              <w:tc>
                <w:tcPr>
                  <w:tcW w:w="873"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eastAsia" w:ascii="Times New Roman" w:hAnsi="Times New Roman" w:eastAsia="宋体" w:cs="Times New Roman"/>
                      <w:i/>
                      <w:iCs w:val="0"/>
                      <w:caps w:val="0"/>
                      <w:smallCaps w:val="0"/>
                      <w:color w:val="0000FF"/>
                      <w:kern w:val="2"/>
                      <w:sz w:val="21"/>
                      <w:szCs w:val="21"/>
                      <w:u w:val="single"/>
                      <w:lang w:val="en-US" w:eastAsia="zh-CN" w:bidi="ar-SA"/>
                    </w:rPr>
                    <w:t>13.52</w:t>
                  </w:r>
                </w:p>
              </w:tc>
              <w:tc>
                <w:tcPr>
                  <w:tcW w:w="1003"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250</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150</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130</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20</w:t>
                  </w:r>
                </w:p>
              </w:tc>
              <w:tc>
                <w:tcPr>
                  <w:tcW w:w="745"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
                      <w:iCs w:val="0"/>
                      <w:caps w:val="0"/>
                      <w:smallCaps w:val="0"/>
                      <w:color w:val="0000FF"/>
                      <w:kern w:val="2"/>
                      <w:sz w:val="21"/>
                      <w:szCs w:val="21"/>
                      <w:u w:val="single"/>
                      <w:lang w:val="en-US" w:eastAsia="zh-CN" w:bidi="ar-SA"/>
                    </w:rPr>
                  </w:pPr>
                  <w:r>
                    <w:rPr>
                      <w:rFonts w:hint="eastAsia" w:ascii="Times New Roman" w:hAnsi="Times New Roman" w:eastAsia="宋体" w:cs="Times New Roman"/>
                      <w:i/>
                      <w:iCs w:val="0"/>
                      <w:caps w:val="0"/>
                      <w:smallCaps w:val="0"/>
                      <w:color w:val="0000FF"/>
                      <w:kern w:val="2"/>
                      <w:sz w:val="21"/>
                      <w:szCs w:val="21"/>
                      <w:u w:val="single"/>
                      <w:lang w:val="en-US" w:eastAsia="zh-CN" w:bidi="ar-SA"/>
                    </w:rPr>
                    <w:t>0.0034</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
                      <w:iCs w:val="0"/>
                      <w:caps w:val="0"/>
                      <w:smallCaps w:val="0"/>
                      <w:color w:val="0000FF"/>
                      <w:kern w:val="2"/>
                      <w:sz w:val="21"/>
                      <w:szCs w:val="21"/>
                      <w:u w:val="single"/>
                      <w:lang w:val="en-US" w:eastAsia="zh-CN" w:bidi="ar-SA"/>
                    </w:rPr>
                  </w:pPr>
                  <w:r>
                    <w:rPr>
                      <w:rFonts w:hint="eastAsia" w:ascii="Times New Roman" w:hAnsi="Times New Roman" w:eastAsia="宋体" w:cs="Times New Roman"/>
                      <w:i/>
                      <w:iCs w:val="0"/>
                      <w:caps w:val="0"/>
                      <w:smallCaps w:val="0"/>
                      <w:color w:val="0000FF"/>
                      <w:kern w:val="2"/>
                      <w:sz w:val="21"/>
                      <w:szCs w:val="21"/>
                      <w:u w:val="single"/>
                      <w:lang w:val="en-US" w:eastAsia="zh-CN" w:bidi="ar-SA"/>
                    </w:rPr>
                    <w:t>0.0020</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
                      <w:iCs w:val="0"/>
                      <w:caps w:val="0"/>
                      <w:smallCaps w:val="0"/>
                      <w:color w:val="0000FF"/>
                      <w:kern w:val="2"/>
                      <w:sz w:val="21"/>
                      <w:szCs w:val="21"/>
                      <w:u w:val="single"/>
                      <w:lang w:val="en-US" w:eastAsia="zh-CN" w:bidi="ar-SA"/>
                    </w:rPr>
                  </w:pPr>
                  <w:r>
                    <w:rPr>
                      <w:rFonts w:hint="eastAsia" w:ascii="Times New Roman" w:hAnsi="Times New Roman" w:eastAsia="宋体" w:cs="Times New Roman"/>
                      <w:i/>
                      <w:iCs w:val="0"/>
                      <w:caps w:val="0"/>
                      <w:smallCaps w:val="0"/>
                      <w:color w:val="0000FF"/>
                      <w:kern w:val="2"/>
                      <w:sz w:val="21"/>
                      <w:szCs w:val="21"/>
                      <w:u w:val="single"/>
                      <w:lang w:val="en-US" w:eastAsia="zh-CN" w:bidi="ar-SA"/>
                    </w:rPr>
                    <w:t>0.0018</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eastAsia" w:ascii="Times New Roman" w:hAnsi="Times New Roman" w:eastAsia="宋体" w:cs="Times New Roman"/>
                      <w:i/>
                      <w:iCs w:val="0"/>
                      <w:caps w:val="0"/>
                      <w:smallCaps w:val="0"/>
                      <w:color w:val="0000FF"/>
                      <w:kern w:val="2"/>
                      <w:sz w:val="21"/>
                      <w:szCs w:val="21"/>
                      <w:u w:val="single"/>
                      <w:lang w:val="en-US" w:eastAsia="zh-CN" w:bidi="ar-SA"/>
                    </w:rPr>
                    <w:t>0.0003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866" w:type="pct"/>
                  <w:vMerge w:val="restar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项目位置2</w:t>
                  </w:r>
                </w:p>
              </w:tc>
              <w:tc>
                <w:tcPr>
                  <w:tcW w:w="866"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锅炉排污水</w:t>
                  </w:r>
                </w:p>
              </w:tc>
              <w:tc>
                <w:tcPr>
                  <w:tcW w:w="644"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COD</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SS</w:t>
                  </w:r>
                </w:p>
              </w:tc>
              <w:tc>
                <w:tcPr>
                  <w:tcW w:w="873"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eastAsia" w:ascii="Times New Roman" w:hAnsi="Times New Roman" w:cs="Times New Roman"/>
                      <w:i/>
                      <w:iCs w:val="0"/>
                      <w:caps w:val="0"/>
                      <w:smallCaps w:val="0"/>
                      <w:color w:val="0000FF"/>
                      <w:kern w:val="2"/>
                      <w:sz w:val="21"/>
                      <w:szCs w:val="21"/>
                      <w:u w:val="single"/>
                      <w:lang w:val="en-US" w:eastAsia="zh-CN" w:bidi="ar-SA"/>
                    </w:rPr>
                    <w:t>227.14</w:t>
                  </w:r>
                </w:p>
              </w:tc>
              <w:tc>
                <w:tcPr>
                  <w:tcW w:w="1003"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70</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40</w:t>
                  </w:r>
                </w:p>
              </w:tc>
              <w:tc>
                <w:tcPr>
                  <w:tcW w:w="745"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i/>
                      <w:iCs w:val="0"/>
                      <w:caps w:val="0"/>
                      <w:smallCaps w:val="0"/>
                      <w:color w:val="0000FF"/>
                      <w:kern w:val="2"/>
                      <w:sz w:val="21"/>
                      <w:szCs w:val="21"/>
                      <w:u w:val="single"/>
                      <w:lang w:val="en-US" w:eastAsia="zh-CN" w:bidi="ar-SA"/>
                    </w:rPr>
                  </w:pPr>
                  <w:r>
                    <w:rPr>
                      <w:rFonts w:hint="eastAsia" w:ascii="Times New Roman" w:hAnsi="Times New Roman" w:cs="Times New Roman"/>
                      <w:i/>
                      <w:iCs w:val="0"/>
                      <w:caps w:val="0"/>
                      <w:smallCaps w:val="0"/>
                      <w:color w:val="0000FF"/>
                      <w:kern w:val="2"/>
                      <w:sz w:val="21"/>
                      <w:szCs w:val="21"/>
                      <w:u w:val="single"/>
                      <w:lang w:val="en-US" w:eastAsia="zh-CN" w:bidi="ar-SA"/>
                    </w:rPr>
                    <w:t>0.0159</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i/>
                      <w:iCs w:val="0"/>
                      <w:caps w:val="0"/>
                      <w:smallCaps w:val="0"/>
                      <w:color w:val="0000FF"/>
                      <w:kern w:val="2"/>
                      <w:sz w:val="21"/>
                      <w:szCs w:val="21"/>
                      <w:u w:val="single"/>
                      <w:lang w:val="en-US" w:eastAsia="zh-CN" w:bidi="ar-SA"/>
                    </w:rPr>
                  </w:pPr>
                  <w:r>
                    <w:rPr>
                      <w:rFonts w:hint="eastAsia" w:ascii="Times New Roman" w:hAnsi="Times New Roman" w:cs="Times New Roman"/>
                      <w:i/>
                      <w:iCs w:val="0"/>
                      <w:caps w:val="0"/>
                      <w:smallCaps w:val="0"/>
                      <w:color w:val="0000FF"/>
                      <w:kern w:val="2"/>
                      <w:sz w:val="21"/>
                      <w:szCs w:val="21"/>
                      <w:u w:val="single"/>
                      <w:lang w:val="en-US" w:eastAsia="zh-CN" w:bidi="ar-SA"/>
                    </w:rPr>
                    <w:t>0.0091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866" w:type="pct"/>
                  <w:vMerge w:val="continue"/>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p>
              </w:tc>
              <w:tc>
                <w:tcPr>
                  <w:tcW w:w="866"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生活污水</w:t>
                  </w:r>
                </w:p>
              </w:tc>
              <w:tc>
                <w:tcPr>
                  <w:tcW w:w="644"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COD</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vertAlign w:val="subscript"/>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BOD</w:t>
                  </w:r>
                  <w:r>
                    <w:rPr>
                      <w:rFonts w:hint="default" w:ascii="Times New Roman" w:hAnsi="Times New Roman" w:eastAsia="宋体" w:cs="Times New Roman"/>
                      <w:i/>
                      <w:iCs w:val="0"/>
                      <w:caps w:val="0"/>
                      <w:smallCaps w:val="0"/>
                      <w:color w:val="0000FF"/>
                      <w:kern w:val="2"/>
                      <w:sz w:val="21"/>
                      <w:szCs w:val="21"/>
                      <w:u w:val="single"/>
                      <w:vertAlign w:val="subscript"/>
                      <w:lang w:val="en-US" w:eastAsia="zh-CN" w:bidi="ar-SA"/>
                    </w:rPr>
                    <w:t>5</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SS</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氨氮</w:t>
                  </w:r>
                </w:p>
              </w:tc>
              <w:tc>
                <w:tcPr>
                  <w:tcW w:w="873"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eastAsia" w:ascii="Times New Roman" w:hAnsi="Times New Roman" w:eastAsia="宋体" w:cs="Times New Roman"/>
                      <w:i/>
                      <w:iCs w:val="0"/>
                      <w:caps w:val="0"/>
                      <w:smallCaps w:val="0"/>
                      <w:color w:val="0000FF"/>
                      <w:kern w:val="2"/>
                      <w:sz w:val="21"/>
                      <w:szCs w:val="21"/>
                      <w:u w:val="single"/>
                      <w:lang w:val="en-US" w:eastAsia="zh-CN" w:bidi="ar-SA"/>
                    </w:rPr>
                    <w:t>13.52</w:t>
                  </w:r>
                </w:p>
              </w:tc>
              <w:tc>
                <w:tcPr>
                  <w:tcW w:w="1003"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250</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150</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130</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default" w:ascii="Times New Roman" w:hAnsi="Times New Roman" w:eastAsia="宋体" w:cs="Times New Roman"/>
                      <w:i/>
                      <w:iCs w:val="0"/>
                      <w:caps w:val="0"/>
                      <w:smallCaps w:val="0"/>
                      <w:color w:val="0000FF"/>
                      <w:kern w:val="2"/>
                      <w:sz w:val="21"/>
                      <w:szCs w:val="21"/>
                      <w:u w:val="single"/>
                      <w:lang w:val="en-US" w:eastAsia="zh-CN" w:bidi="ar-SA"/>
                    </w:rPr>
                    <w:t>20</w:t>
                  </w:r>
                </w:p>
              </w:tc>
              <w:tc>
                <w:tcPr>
                  <w:tcW w:w="745"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
                      <w:iCs w:val="0"/>
                      <w:caps w:val="0"/>
                      <w:smallCaps w:val="0"/>
                      <w:color w:val="0000FF"/>
                      <w:kern w:val="2"/>
                      <w:sz w:val="21"/>
                      <w:szCs w:val="21"/>
                      <w:u w:val="single"/>
                      <w:lang w:val="en-US" w:eastAsia="zh-CN" w:bidi="ar-SA"/>
                    </w:rPr>
                  </w:pPr>
                  <w:r>
                    <w:rPr>
                      <w:rFonts w:hint="eastAsia" w:ascii="Times New Roman" w:hAnsi="Times New Roman" w:eastAsia="宋体" w:cs="Times New Roman"/>
                      <w:i/>
                      <w:iCs w:val="0"/>
                      <w:caps w:val="0"/>
                      <w:smallCaps w:val="0"/>
                      <w:color w:val="0000FF"/>
                      <w:kern w:val="2"/>
                      <w:sz w:val="21"/>
                      <w:szCs w:val="21"/>
                      <w:u w:val="single"/>
                      <w:lang w:val="en-US" w:eastAsia="zh-CN" w:bidi="ar-SA"/>
                    </w:rPr>
                    <w:t>0.0034</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
                      <w:iCs w:val="0"/>
                      <w:caps w:val="0"/>
                      <w:smallCaps w:val="0"/>
                      <w:color w:val="0000FF"/>
                      <w:kern w:val="2"/>
                      <w:sz w:val="21"/>
                      <w:szCs w:val="21"/>
                      <w:u w:val="single"/>
                      <w:lang w:val="en-US" w:eastAsia="zh-CN" w:bidi="ar-SA"/>
                    </w:rPr>
                  </w:pPr>
                  <w:r>
                    <w:rPr>
                      <w:rFonts w:hint="eastAsia" w:ascii="Times New Roman" w:hAnsi="Times New Roman" w:eastAsia="宋体" w:cs="Times New Roman"/>
                      <w:i/>
                      <w:iCs w:val="0"/>
                      <w:caps w:val="0"/>
                      <w:smallCaps w:val="0"/>
                      <w:color w:val="0000FF"/>
                      <w:kern w:val="2"/>
                      <w:sz w:val="21"/>
                      <w:szCs w:val="21"/>
                      <w:u w:val="single"/>
                      <w:lang w:val="en-US" w:eastAsia="zh-CN" w:bidi="ar-SA"/>
                    </w:rPr>
                    <w:t>0.0020</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
                      <w:iCs w:val="0"/>
                      <w:caps w:val="0"/>
                      <w:smallCaps w:val="0"/>
                      <w:color w:val="0000FF"/>
                      <w:kern w:val="2"/>
                      <w:sz w:val="21"/>
                      <w:szCs w:val="21"/>
                      <w:u w:val="single"/>
                      <w:lang w:val="en-US" w:eastAsia="zh-CN" w:bidi="ar-SA"/>
                    </w:rPr>
                  </w:pPr>
                  <w:r>
                    <w:rPr>
                      <w:rFonts w:hint="eastAsia" w:ascii="Times New Roman" w:hAnsi="Times New Roman" w:eastAsia="宋体" w:cs="Times New Roman"/>
                      <w:i/>
                      <w:iCs w:val="0"/>
                      <w:caps w:val="0"/>
                      <w:smallCaps w:val="0"/>
                      <w:color w:val="0000FF"/>
                      <w:kern w:val="2"/>
                      <w:sz w:val="21"/>
                      <w:szCs w:val="21"/>
                      <w:u w:val="single"/>
                      <w:lang w:val="en-US" w:eastAsia="zh-CN" w:bidi="ar-SA"/>
                    </w:rPr>
                    <w:t>0.0018</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iCs w:val="0"/>
                      <w:caps w:val="0"/>
                      <w:smallCaps w:val="0"/>
                      <w:color w:val="0000FF"/>
                      <w:kern w:val="2"/>
                      <w:sz w:val="21"/>
                      <w:szCs w:val="21"/>
                      <w:u w:val="single"/>
                      <w:lang w:val="en-US" w:eastAsia="zh-CN" w:bidi="ar-SA"/>
                    </w:rPr>
                  </w:pPr>
                  <w:r>
                    <w:rPr>
                      <w:rFonts w:hint="eastAsia" w:ascii="Times New Roman" w:hAnsi="Times New Roman" w:eastAsia="宋体" w:cs="Times New Roman"/>
                      <w:i/>
                      <w:iCs w:val="0"/>
                      <w:caps w:val="0"/>
                      <w:smallCaps w:val="0"/>
                      <w:color w:val="0000FF"/>
                      <w:kern w:val="2"/>
                      <w:sz w:val="21"/>
                      <w:szCs w:val="21"/>
                      <w:u w:val="single"/>
                      <w:lang w:val="en-US" w:eastAsia="zh-CN" w:bidi="ar-SA"/>
                    </w:rPr>
                    <w:t>0.0003</w:t>
                  </w:r>
                </w:p>
              </w:tc>
            </w:tr>
          </w:tbl>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480" w:firstLineChars="200"/>
              <w:textAlignment w:val="auto"/>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项目</w:t>
            </w:r>
            <w:r>
              <w:rPr>
                <w:rFonts w:hint="eastAsia" w:ascii="Times New Roman" w:hAnsi="Times New Roman" w:cs="Times New Roman"/>
                <w:iCs/>
                <w:caps w:val="0"/>
                <w:smallCaps w:val="0"/>
                <w:color w:val="000000" w:themeColor="text1"/>
                <w:kern w:val="2"/>
                <w:sz w:val="24"/>
                <w:szCs w:val="24"/>
                <w:lang w:val="en-US" w:eastAsia="zh-CN" w:bidi="ar-SA"/>
                <w14:textFill>
                  <w14:solidFill>
                    <w14:schemeClr w14:val="tx1"/>
                  </w14:solidFill>
                </w14:textFill>
              </w:rPr>
              <w:t>锅炉排污水</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水质较为清洁，属于清净下水，主要污染物为COD和SS，在场区内集中收集后存于暂存池，用于锅炉房降尘和场地降尘。不外排。生活污水排入自建防渗旱厕，定期清掏，用作农肥，不外排。</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bCs/>
                <w:iCs/>
                <w:caps w:val="0"/>
                <w:smallCaps w:val="0"/>
                <w:color w:val="000000" w:themeColor="text1"/>
                <w:kern w:val="2"/>
                <w:sz w:val="24"/>
                <w:szCs w:val="24"/>
                <w:lang w:val="en-US" w:eastAsia="zh-CN" w:bidi="ar-SA"/>
                <w14:textFill>
                  <w14:solidFill>
                    <w14:schemeClr w14:val="tx1"/>
                  </w14:solidFill>
                </w14:textFill>
              </w:rPr>
              <w:t>3.噪声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（1）源强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本项目两个位置建设内容相同，均为生物质锅炉，锅炉房均为彩钢结构，均不设置窗户。主要噪声源为锅炉房内鼓风机、引风机、循环泵等设施运行过程中产生的噪声，根据类比调查可知，本项目生产设备的噪声值详见下表。</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outlineLvl w:val="0"/>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p>
        </w:tc>
      </w:tr>
    </w:tbl>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outlineLvl w:val="0"/>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sectPr>
          <w:pgSz w:w="11907" w:h="16838"/>
          <w:pgMar w:top="1418" w:right="1418" w:bottom="1418" w:left="1701" w:header="851" w:footer="851" w:gutter="0"/>
          <w:pgBorders>
            <w:top w:val="none" w:sz="0" w:space="0"/>
            <w:left w:val="none" w:sz="0" w:space="0"/>
            <w:bottom w:val="none" w:sz="0" w:space="0"/>
            <w:right w:val="none" w:sz="0" w:space="0"/>
          </w:pgBorders>
          <w:cols w:space="720" w:num="1"/>
          <w:docGrid w:linePitch="312" w:charSpace="0"/>
        </w:sectPr>
      </w:pP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
        <w:gridCol w:w="13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1" w:hRule="atLeast"/>
        </w:trPr>
        <w:tc>
          <w:tcPr>
            <w:tcW w:w="142" w:type="pct"/>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outlineLvl w:val="0"/>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p>
        </w:tc>
        <w:tc>
          <w:tcPr>
            <w:tcW w:w="4857"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iCs/>
                <w:caps w:val="0"/>
                <w:smallCaps w:val="0"/>
                <w:color w:val="000000" w:themeColor="text1"/>
                <w:kern w:val="2"/>
                <w:sz w:val="21"/>
                <w:szCs w:val="21"/>
                <w:lang w:val="zh-CN" w:eastAsia="zh-CN" w:bidi="ar-SA"/>
                <w14:textFill>
                  <w14:solidFill>
                    <w14:schemeClr w14:val="tx1"/>
                  </w14:solidFill>
                </w14:textFill>
              </w:rPr>
            </w:pPr>
            <w:r>
              <w:rPr>
                <w:rFonts w:hint="eastAsia" w:ascii="Times New Roman" w:hAnsi="Times New Roman" w:cs="Times New Roman"/>
                <w:b/>
                <w:bCs/>
                <w:iCs/>
                <w:caps w:val="0"/>
                <w:smallCaps w:val="0"/>
                <w:color w:val="000000" w:themeColor="text1"/>
                <w:kern w:val="2"/>
                <w:sz w:val="21"/>
                <w:szCs w:val="21"/>
                <w:lang w:val="en-US" w:eastAsia="zh-CN" w:bidi="ar-SA"/>
                <w14:textFill>
                  <w14:solidFill>
                    <w14:schemeClr w14:val="tx1"/>
                  </w14:solidFill>
                </w14:textFill>
              </w:rPr>
              <w:t xml:space="preserve">表23  </w:t>
            </w:r>
            <w:r>
              <w:rPr>
                <w:rFonts w:hint="eastAsia" w:ascii="Times New Roman" w:hAnsi="Times New Roman" w:eastAsia="宋体" w:cs="Times New Roman"/>
                <w:b/>
                <w:bCs/>
                <w:iCs/>
                <w:caps w:val="0"/>
                <w:smallCaps w:val="0"/>
                <w:color w:val="000000" w:themeColor="text1"/>
                <w:kern w:val="2"/>
                <w:sz w:val="21"/>
                <w:szCs w:val="21"/>
                <w:lang w:val="zh-CN" w:eastAsia="zh-CN" w:bidi="ar-SA"/>
                <w14:textFill>
                  <w14:solidFill>
                    <w14:schemeClr w14:val="tx1"/>
                  </w14:solidFill>
                </w14:textFill>
              </w:rPr>
              <w:t>项目噪声源一览表</w:t>
            </w:r>
          </w:p>
          <w:tbl>
            <w:tblPr>
              <w:tblStyle w:val="23"/>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266"/>
              <w:gridCol w:w="1266"/>
              <w:gridCol w:w="636"/>
              <w:gridCol w:w="852"/>
              <w:gridCol w:w="1033"/>
              <w:gridCol w:w="1896"/>
              <w:gridCol w:w="846"/>
              <w:gridCol w:w="636"/>
              <w:gridCol w:w="636"/>
              <w:gridCol w:w="846"/>
              <w:gridCol w:w="1062"/>
              <w:gridCol w:w="1033"/>
              <w:gridCol w:w="8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bookmarkStart w:id="11" w:name="_Hlk116224684"/>
                  <w:r>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序号</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噪声源位置</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声源</w:t>
                  </w: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名称</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数量</w:t>
                  </w:r>
                </w:p>
              </w:tc>
              <w:tc>
                <w:tcPr>
                  <w:tcW w:w="0" w:type="auto"/>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声源</w:t>
                  </w:r>
                  <w:r>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源强</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声源</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控制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措施</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距离室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内边界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距离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（m）</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室内</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边界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噪声</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运行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时段</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插入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建筑物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损失</w:t>
                  </w:r>
                </w:p>
              </w:tc>
              <w:tc>
                <w:tcPr>
                  <w:tcW w:w="0" w:type="auto"/>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建筑外噪声声压级</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声源</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距声源</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距离m</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声压级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dB（A）</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建筑物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外距离m</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声压级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dB（A）</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1</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项目位置1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zh-CN" w:eastAsia="zh-CN"/>
                      <w14:textFill>
                        <w14:solidFill>
                          <w14:schemeClr w14:val="tx1"/>
                        </w14:solidFill>
                      </w14:textFill>
                    </w:rPr>
                    <w:t>热水锅炉</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80</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基础减震</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74</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24h</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53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点声源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2</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上料装置</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70</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基础减震</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64</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43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点声源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3</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引风机</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90</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基础减震、消声器</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74</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53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点声源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4</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送风机</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90</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74</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53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点声源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6</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给水泵</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80</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基础减震</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74</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53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点声源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5</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布袋除尘器</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85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基础减震</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79</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58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点声源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7</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除灰渣机</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65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基础减震</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59</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38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点声源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8</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项目位置2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zh-CN" w:eastAsia="zh-CN"/>
                      <w14:textFill>
                        <w14:solidFill>
                          <w14:schemeClr w14:val="tx1"/>
                        </w14:solidFill>
                      </w14:textFill>
                    </w:rPr>
                    <w:t>热水锅炉</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80</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基础减震</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74</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14h</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53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点声源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9</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上料装置</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70</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基础减震</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64</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43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点声源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1</w:t>
                  </w:r>
                  <w:r>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0</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引风机</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90</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基础减震、消声器</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74</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53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点声源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11</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送风机</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90</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74</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53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点声源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12</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给水泵</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80</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基础减震</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74</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53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点声源</w:t>
                  </w:r>
                </w:p>
              </w:tc>
            </w:tr>
            <w:bookmarkEnd w:id="11"/>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13</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布袋除尘器</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85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基础减震</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79</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58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点声源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14</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t>除灰渣机</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65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基础减震</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59</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1"/>
                      <w:highlight w:val="none"/>
                      <w:u w:val="none"/>
                      <w:lang w:val="zh-CN" w:eastAsia="zh-CN" w:bidi="ar-SA"/>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38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sz w:val="21"/>
                      <w:szCs w:val="21"/>
                      <w:highlight w:val="none"/>
                      <w:u w:val="none"/>
                      <w:lang w:val="zh-CN" w:eastAsia="zh-CN"/>
                      <w14:textFill>
                        <w14:solidFill>
                          <w14:schemeClr w14:val="tx1"/>
                        </w14:solidFill>
                      </w14:textFill>
                    </w:rPr>
                  </w:pPr>
                  <w:r>
                    <w:rPr>
                      <w:rFonts w:hint="eastAsia" w:ascii="Times New Roman" w:hAnsi="Times New Roman" w:cs="Times New Roman"/>
                      <w:caps w:val="0"/>
                      <w:smallCaps w:val="0"/>
                      <w:color w:val="000000" w:themeColor="text1"/>
                      <w:sz w:val="21"/>
                      <w:szCs w:val="21"/>
                      <w:highlight w:val="none"/>
                      <w:u w:val="none"/>
                      <w:lang w:val="en-US" w:eastAsia="zh-CN"/>
                      <w14:textFill>
                        <w14:solidFill>
                          <w14:schemeClr w14:val="tx1"/>
                        </w14:solidFill>
                      </w14:textFill>
                    </w:rPr>
                    <w:t>点声源</w:t>
                  </w:r>
                </w:p>
              </w:tc>
            </w:tr>
          </w:tbl>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outlineLvl w:val="0"/>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p>
        </w:tc>
      </w:tr>
    </w:tbl>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outlineLvl w:val="0"/>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sectPr>
          <w:pgSz w:w="16838" w:h="11907" w:orient="landscape"/>
          <w:pgMar w:top="1701" w:right="1418" w:bottom="1418" w:left="1418" w:header="851" w:footer="851" w:gutter="0"/>
          <w:pgBorders>
            <w:top w:val="none" w:sz="0" w:space="0"/>
            <w:left w:val="none" w:sz="0" w:space="0"/>
            <w:bottom w:val="none" w:sz="0" w:space="0"/>
            <w:right w:val="none" w:sz="0" w:space="0"/>
          </w:pgBorders>
          <w:cols w:space="720" w:num="1"/>
          <w:docGrid w:linePitch="312" w:charSpace="0"/>
        </w:sect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8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1" w:hRule="atLeast"/>
        </w:trPr>
        <w:tc>
          <w:tcPr>
            <w:tcW w:w="455" w:type="dxa"/>
          </w:tcPr>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outlineLvl w:val="0"/>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p>
        </w:tc>
        <w:tc>
          <w:tcPr>
            <w:tcW w:w="8549" w:type="dxa"/>
          </w:tcPr>
          <w:p>
            <w:pPr>
              <w:widowControl/>
              <w:overflowPunct w:val="0"/>
              <w:autoSpaceDE w:val="0"/>
              <w:autoSpaceDN w:val="0"/>
              <w:adjustRightInd w:val="0"/>
              <w:spacing w:line="360" w:lineRule="auto"/>
              <w:ind w:firstLine="480" w:firstLineChars="200"/>
              <w:textAlignment w:val="baseline"/>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（2）预测</w:t>
            </w:r>
            <w:r>
              <w:rPr>
                <w:rFonts w:ascii="Times New Roman" w:hAnsi="Times New Roman" w:eastAsia="宋体" w:cs="Times New Roman"/>
                <w:color w:val="000000" w:themeColor="text1"/>
                <w:kern w:val="0"/>
                <w:sz w:val="24"/>
                <w:szCs w:val="24"/>
                <w14:textFill>
                  <w14:solidFill>
                    <w14:schemeClr w14:val="tx1"/>
                  </w14:solidFill>
                </w14:textFill>
              </w:rPr>
              <w:t>模式</w:t>
            </w:r>
          </w:p>
          <w:p>
            <w:pPr>
              <w:widowControl/>
              <w:overflowPunct w:val="0"/>
              <w:autoSpaceDE w:val="0"/>
              <w:autoSpaceDN w:val="0"/>
              <w:adjustRightInd w:val="0"/>
              <w:spacing w:line="360" w:lineRule="auto"/>
              <w:ind w:firstLine="480" w:firstLineChars="200"/>
              <w:textAlignment w:val="baseline"/>
              <w:rPr>
                <w:rFonts w:ascii="Times New Roman" w:hAnsi="Times New Roman" w:eastAsia="宋体" w:cs="Times New Roman"/>
                <w:iCs/>
                <w:color w:val="000000" w:themeColor="text1"/>
                <w:kern w:val="0"/>
                <w:sz w:val="24"/>
                <w:szCs w:val="24"/>
                <w14:textFill>
                  <w14:solidFill>
                    <w14:schemeClr w14:val="tx1"/>
                  </w14:solidFill>
                </w14:textFill>
              </w:rPr>
            </w:pPr>
            <w:r>
              <w:rPr>
                <w:rFonts w:ascii="Times New Roman" w:hAnsi="Times New Roman" w:eastAsia="宋体" w:cs="Times New Roman"/>
                <w:iCs/>
                <w:color w:val="000000" w:themeColor="text1"/>
                <w:kern w:val="0"/>
                <w:sz w:val="24"/>
                <w:szCs w:val="24"/>
                <w14:textFill>
                  <w14:solidFill>
                    <w14:schemeClr w14:val="tx1"/>
                  </w14:solidFill>
                </w14:textFill>
              </w:rPr>
              <w:t>预测模式采用《环境影响评价技术导则声环境》（HJ2.4-2021）中推荐的模型。噪声在传播过程中受到多种因素的干扰，使其产生衰减，根据建设项目噪声源和环境特征，预测过程中考虑了厂房等建筑物的屏障作用、空气吸收、地面效应等。预测模式采用点声源处于自由空间的几何发散模式。</w:t>
            </w:r>
          </w:p>
          <w:p>
            <w:pPr>
              <w:widowControl/>
              <w:overflowPunct w:val="0"/>
              <w:autoSpaceDE w:val="0"/>
              <w:autoSpaceDN w:val="0"/>
              <w:adjustRightInd w:val="0"/>
              <w:spacing w:line="360" w:lineRule="auto"/>
              <w:ind w:firstLine="482" w:firstLineChars="200"/>
              <w:textAlignment w:val="baseline"/>
              <w:rPr>
                <w:rFonts w:ascii="Times New Roman" w:hAnsi="Times New Roman" w:eastAsia="宋体" w:cs="Times New Roman"/>
                <w:b/>
                <w:bCs/>
                <w:color w:val="000000" w:themeColor="text1"/>
                <w:kern w:val="0"/>
                <w:sz w:val="24"/>
                <w:szCs w:val="24"/>
                <w14:textFill>
                  <w14:solidFill>
                    <w14:schemeClr w14:val="tx1"/>
                  </w14:solidFill>
                </w14:textFill>
              </w:rPr>
            </w:pPr>
            <w:bookmarkStart w:id="12" w:name="_Hlk114478963"/>
            <w:r>
              <w:rPr>
                <w:rFonts w:hint="eastAsia" w:ascii="Times New Roman" w:hAnsi="Times New Roman" w:eastAsia="宋体" w:cs="Times New Roman"/>
                <w:b/>
                <w:bCs/>
                <w:color w:val="000000" w:themeColor="text1"/>
                <w:kern w:val="0"/>
                <w:sz w:val="24"/>
                <w:szCs w:val="24"/>
                <w14:textFill>
                  <w14:solidFill>
                    <w14:schemeClr w14:val="tx1"/>
                  </w14:solidFill>
                </w14:textFill>
              </w:rPr>
              <w:t>1）</w:t>
            </w:r>
            <w:r>
              <w:rPr>
                <w:rFonts w:ascii="Times New Roman" w:hAnsi="Times New Roman" w:eastAsia="宋体" w:cs="Times New Roman"/>
                <w:b/>
                <w:bCs/>
                <w:color w:val="000000" w:themeColor="text1"/>
                <w:kern w:val="0"/>
                <w:sz w:val="24"/>
                <w:szCs w:val="24"/>
                <w14:textFill>
                  <w14:solidFill>
                    <w14:schemeClr w14:val="tx1"/>
                  </w14:solidFill>
                </w14:textFill>
              </w:rPr>
              <w:t>室内外声源计算</w:t>
            </w:r>
          </w:p>
          <w:p>
            <w:pPr>
              <w:widowControl/>
              <w:overflowPunct w:val="0"/>
              <w:autoSpaceDE w:val="0"/>
              <w:autoSpaceDN w:val="0"/>
              <w:adjustRightInd w:val="0"/>
              <w:spacing w:line="360" w:lineRule="auto"/>
              <w:ind w:firstLine="480" w:firstLineChars="200"/>
              <w:textAlignment w:val="baseline"/>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fldChar w:fldCharType="begin"/>
            </w:r>
            <w:r>
              <w:rPr>
                <w:rFonts w:ascii="Times New Roman" w:hAnsi="Times New Roman" w:eastAsia="宋体" w:cs="Times New Roman"/>
                <w:color w:val="000000" w:themeColor="text1"/>
                <w:kern w:val="0"/>
                <w:sz w:val="24"/>
                <w:szCs w:val="24"/>
                <w14:textFill>
                  <w14:solidFill>
                    <w14:schemeClr w14:val="tx1"/>
                  </w14:solidFill>
                </w14:textFill>
              </w:rPr>
              <w:instrText xml:space="preserve"> = 1 \* GB3 </w:instrText>
            </w:r>
            <w:r>
              <w:rPr>
                <w:rFonts w:ascii="Times New Roman" w:hAnsi="Times New Roman" w:eastAsia="宋体" w:cs="Times New Roman"/>
                <w:color w:val="000000" w:themeColor="text1"/>
                <w:kern w:val="0"/>
                <w:sz w:val="24"/>
                <w:szCs w:val="24"/>
                <w14:textFill>
                  <w14:solidFill>
                    <w14:schemeClr w14:val="tx1"/>
                  </w14:solidFill>
                </w14:textFill>
              </w:rPr>
              <w:fldChar w:fldCharType="separate"/>
            </w:r>
            <w:r>
              <w:rPr>
                <w:rFonts w:hint="eastAsia" w:ascii="Times New Roman" w:hAnsi="Times New Roman" w:eastAsia="宋体" w:cs="Times New Roman"/>
                <w:color w:val="000000" w:themeColor="text1"/>
                <w:kern w:val="0"/>
                <w:sz w:val="24"/>
                <w:szCs w:val="24"/>
                <w14:textFill>
                  <w14:solidFill>
                    <w14:schemeClr w14:val="tx1"/>
                  </w14:solidFill>
                </w14:textFill>
              </w:rPr>
              <w:t>①</w:t>
            </w:r>
            <w:r>
              <w:rPr>
                <w:rFonts w:ascii="Times New Roman" w:hAnsi="Times New Roman" w:eastAsia="宋体" w:cs="Times New Roman"/>
                <w:color w:val="000000" w:themeColor="text1"/>
                <w:kern w:val="0"/>
                <w:sz w:val="24"/>
                <w:szCs w:val="24"/>
                <w14:textFill>
                  <w14:solidFill>
                    <w14:schemeClr w14:val="tx1"/>
                  </w14:solidFill>
                </w14:textFill>
              </w:rPr>
              <w:fldChar w:fldCharType="end"/>
            </w:r>
            <w:r>
              <w:rPr>
                <w:rFonts w:ascii="Times New Roman" w:hAnsi="Times New Roman" w:eastAsia="宋体" w:cs="Times New Roman"/>
                <w:b/>
                <w:bCs/>
                <w:color w:val="000000" w:themeColor="text1"/>
                <w:kern w:val="0"/>
                <w:sz w:val="24"/>
                <w:szCs w:val="24"/>
                <w14:textFill>
                  <w14:solidFill>
                    <w14:schemeClr w14:val="tx1"/>
                  </w14:solidFill>
                </w14:textFill>
              </w:rPr>
              <w:t>室内某一声源在靠近围护结构处的声压级</w:t>
            </w:r>
          </w:p>
          <w:p>
            <w:pPr>
              <w:spacing w:before="93"/>
              <w:ind w:left="543"/>
              <w:jc w:val="center"/>
              <w:rPr>
                <w:rFonts w:ascii="Times New Roman" w:hAnsi="Times New Roman" w:eastAsia="宋体" w:cs="Times New Roman"/>
                <w:color w:val="000000" w:themeColor="text1"/>
                <w:kern w:val="0"/>
                <w:sz w:val="24"/>
                <w:szCs w:val="24"/>
                <w14:textFill>
                  <w14:solidFill>
                    <w14:schemeClr w14:val="tx1"/>
                  </w14:solidFill>
                </w14:textFill>
              </w:rPr>
            </w:pPr>
            <w:r>
              <w:rPr>
                <w:color w:val="000000" w:themeColor="text1"/>
                <w14:textFill>
                  <w14:solidFill>
                    <w14:schemeClr w14:val="tx1"/>
                  </w14:solidFill>
                </w14:textFill>
              </w:rPr>
              <w:drawing>
                <wp:inline distT="0" distB="0" distL="0" distR="0">
                  <wp:extent cx="2192655" cy="539750"/>
                  <wp:effectExtent l="0" t="0" r="17145" b="12700"/>
                  <wp:docPr id="465" name="图片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图片 465"/>
                          <pic:cNvPicPr>
                            <a:picLocks noChangeAspect="1"/>
                          </pic:cNvPicPr>
                        </pic:nvPicPr>
                        <pic:blipFill>
                          <a:blip r:embed="rId15"/>
                          <a:stretch>
                            <a:fillRect/>
                          </a:stretch>
                        </pic:blipFill>
                        <pic:spPr>
                          <a:xfrm>
                            <a:off x="0" y="0"/>
                            <a:ext cx="2193231" cy="5400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式中：</w:t>
            </w:r>
          </w:p>
          <w:p>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jc w:val="left"/>
              <w:textAlignment w:val="auto"/>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spacing w:val="-3"/>
                <w:kern w:val="0"/>
                <w:sz w:val="24"/>
                <w:szCs w:val="24"/>
                <w14:textFill>
                  <w14:solidFill>
                    <w14:schemeClr w14:val="tx1"/>
                  </w14:solidFill>
                </w14:textFill>
              </w:rPr>
              <w:t>L</w:t>
            </w:r>
            <w:r>
              <w:rPr>
                <w:rFonts w:ascii="Times New Roman" w:hAnsi="Times New Roman" w:eastAsia="宋体" w:cs="Times New Roman"/>
                <w:color w:val="000000" w:themeColor="text1"/>
                <w:kern w:val="0"/>
                <w:sz w:val="24"/>
                <w:szCs w:val="24"/>
                <w:vertAlign w:val="subscript"/>
                <w14:textFill>
                  <w14:solidFill>
                    <w14:schemeClr w14:val="tx1"/>
                  </w14:solidFill>
                </w14:textFill>
              </w:rPr>
              <w:t>pl</w:t>
            </w:r>
            <w:r>
              <w:rPr>
                <w:rFonts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靠近开口处（或窗户）</w:t>
            </w:r>
            <w:r>
              <w:rPr>
                <w:rFonts w:ascii="Times New Roman" w:hAnsi="Times New Roman" w:eastAsia="宋体" w:cs="Times New Roman"/>
                <w:color w:val="000000" w:themeColor="text1"/>
                <w:kern w:val="0"/>
                <w:sz w:val="24"/>
                <w:szCs w:val="24"/>
                <w14:textFill>
                  <w14:solidFill>
                    <w14:schemeClr w14:val="tx1"/>
                  </w14:solidFill>
                </w14:textFill>
              </w:rPr>
              <w:t>室内</w:t>
            </w:r>
            <w:r>
              <w:rPr>
                <w:rFonts w:hint="eastAsia" w:ascii="Times New Roman" w:hAnsi="Times New Roman" w:eastAsia="宋体" w:cs="Times New Roman"/>
                <w:color w:val="000000" w:themeColor="text1"/>
                <w:kern w:val="0"/>
                <w:sz w:val="24"/>
                <w:szCs w:val="24"/>
                <w14:textFill>
                  <w14:solidFill>
                    <w14:schemeClr w14:val="tx1"/>
                  </w14:solidFill>
                </w14:textFill>
              </w:rPr>
              <w:t>某倍频带</w:t>
            </w:r>
            <w:r>
              <w:rPr>
                <w:rFonts w:ascii="Times New Roman" w:hAnsi="Times New Roman" w:eastAsia="宋体" w:cs="Times New Roman"/>
                <w:color w:val="000000" w:themeColor="text1"/>
                <w:kern w:val="0"/>
                <w:sz w:val="24"/>
                <w:szCs w:val="24"/>
                <w14:textFill>
                  <w14:solidFill>
                    <w14:schemeClr w14:val="tx1"/>
                  </w14:solidFill>
                </w14:textFill>
              </w:rPr>
              <w:t>的声压级</w:t>
            </w:r>
            <w:r>
              <w:rPr>
                <w:rFonts w:hint="eastAsia" w:ascii="Times New Roman" w:hAnsi="Times New Roman" w:eastAsia="宋体" w:cs="Times New Roman"/>
                <w:color w:val="000000" w:themeColor="text1"/>
                <w:kern w:val="0"/>
                <w:sz w:val="24"/>
                <w:szCs w:val="24"/>
                <w14:textFill>
                  <w14:solidFill>
                    <w14:schemeClr w14:val="tx1"/>
                  </w14:solidFill>
                </w14:textFill>
              </w:rPr>
              <w:t>或A声级</w:t>
            </w:r>
            <w:r>
              <w:rPr>
                <w:rFonts w:ascii="Times New Roman" w:hAnsi="Times New Roman" w:eastAsia="宋体" w:cs="Times New Roman"/>
                <w:color w:val="000000" w:themeColor="text1"/>
                <w:kern w:val="0"/>
                <w:sz w:val="24"/>
                <w:szCs w:val="24"/>
                <w14:textFill>
                  <w14:solidFill>
                    <w14:schemeClr w14:val="tx1"/>
                  </w14:solidFill>
                </w14:textFill>
              </w:rPr>
              <w:t>，d</w:t>
            </w:r>
            <w:r>
              <w:rPr>
                <w:rFonts w:ascii="Times New Roman" w:hAnsi="Times New Roman" w:eastAsia="宋体" w:cs="Times New Roman"/>
                <w:color w:val="000000" w:themeColor="text1"/>
                <w:spacing w:val="-2"/>
                <w:kern w:val="0"/>
                <w:sz w:val="24"/>
                <w:szCs w:val="24"/>
                <w14:textFill>
                  <w14:solidFill>
                    <w14:schemeClr w14:val="tx1"/>
                  </w14:solidFill>
                </w14:textFill>
              </w:rPr>
              <w:t>B</w:t>
            </w:r>
            <w:r>
              <w:rPr>
                <w:rFonts w:ascii="Times New Roman" w:hAnsi="Times New Roman" w:eastAsia="宋体" w:cs="Times New Roman"/>
                <w:color w:val="000000" w:themeColor="text1"/>
                <w:kern w:val="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jc w:val="left"/>
              <w:textAlignment w:val="auto"/>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spacing w:val="-3"/>
                <w:kern w:val="0"/>
                <w:sz w:val="24"/>
                <w:szCs w:val="24"/>
                <w14:textFill>
                  <w14:solidFill>
                    <w14:schemeClr w14:val="tx1"/>
                  </w14:solidFill>
                </w14:textFill>
              </w:rPr>
              <w:t>L</w:t>
            </w:r>
            <w:r>
              <w:rPr>
                <w:rFonts w:ascii="Times New Roman" w:hAnsi="Times New Roman" w:eastAsia="宋体" w:cs="Times New Roman"/>
                <w:color w:val="000000" w:themeColor="text1"/>
                <w:spacing w:val="1"/>
                <w:kern w:val="0"/>
                <w:sz w:val="24"/>
                <w:szCs w:val="24"/>
                <w14:textFill>
                  <w14:solidFill>
                    <w14:schemeClr w14:val="tx1"/>
                  </w14:solidFill>
                </w14:textFill>
              </w:rPr>
              <w:t>w</w:t>
            </w:r>
            <w:r>
              <w:rPr>
                <w:rFonts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点</w:t>
            </w:r>
            <w:r>
              <w:rPr>
                <w:rFonts w:ascii="Times New Roman" w:hAnsi="Times New Roman" w:eastAsia="宋体" w:cs="Times New Roman"/>
                <w:color w:val="000000" w:themeColor="text1"/>
                <w:kern w:val="0"/>
                <w:sz w:val="24"/>
                <w:szCs w:val="24"/>
                <w14:textFill>
                  <w14:solidFill>
                    <w14:schemeClr w14:val="tx1"/>
                  </w14:solidFill>
                </w14:textFill>
              </w:rPr>
              <w:t>声源的声功率级</w:t>
            </w:r>
            <w:r>
              <w:rPr>
                <w:rFonts w:hint="eastAsia" w:ascii="Times New Roman" w:hAnsi="Times New Roman" w:eastAsia="宋体" w:cs="Times New Roman"/>
                <w:color w:val="000000" w:themeColor="text1"/>
                <w:kern w:val="0"/>
                <w:sz w:val="24"/>
                <w:szCs w:val="24"/>
                <w14:textFill>
                  <w14:solidFill>
                    <w14:schemeClr w14:val="tx1"/>
                  </w14:solidFill>
                </w14:textFill>
              </w:rPr>
              <w:t>（A计权或倍频带）</w:t>
            </w:r>
            <w:r>
              <w:rPr>
                <w:rFonts w:ascii="Times New Roman" w:hAnsi="Times New Roman" w:eastAsia="宋体" w:cs="Times New Roman"/>
                <w:color w:val="000000" w:themeColor="text1"/>
                <w:kern w:val="0"/>
                <w:sz w:val="24"/>
                <w:szCs w:val="24"/>
                <w14:textFill>
                  <w14:solidFill>
                    <w14:schemeClr w14:val="tx1"/>
                  </w14:solidFill>
                </w14:textFill>
              </w:rPr>
              <w:t>，dB；</w:t>
            </w:r>
          </w:p>
          <w:p>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jc w:val="left"/>
              <w:textAlignment w:val="auto"/>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spacing w:val="-1"/>
                <w:kern w:val="0"/>
                <w:sz w:val="24"/>
                <w:szCs w:val="24"/>
                <w14:textFill>
                  <w14:solidFill>
                    <w14:schemeClr w14:val="tx1"/>
                  </w14:solidFill>
                </w14:textFill>
              </w:rPr>
              <w:t>r</w:t>
            </w:r>
            <w:r>
              <w:rPr>
                <w:rFonts w:ascii="Times New Roman" w:hAnsi="Times New Roman" w:eastAsia="宋体" w:cs="Times New Roman"/>
                <w:color w:val="000000" w:themeColor="text1"/>
                <w:kern w:val="0"/>
                <w:sz w:val="24"/>
                <w:szCs w:val="24"/>
                <w14:textFill>
                  <w14:solidFill>
                    <w14:schemeClr w14:val="tx1"/>
                  </w14:solidFill>
                </w14:textFill>
              </w:rPr>
              <w:t>——声源</w:t>
            </w:r>
            <w:r>
              <w:rPr>
                <w:rFonts w:hint="eastAsia" w:ascii="Times New Roman" w:hAnsi="Times New Roman" w:eastAsia="宋体" w:cs="Times New Roman"/>
                <w:color w:val="000000" w:themeColor="text1"/>
                <w:kern w:val="0"/>
                <w:sz w:val="24"/>
                <w:szCs w:val="24"/>
                <w14:textFill>
                  <w14:solidFill>
                    <w14:schemeClr w14:val="tx1"/>
                  </w14:solidFill>
                </w14:textFill>
              </w:rPr>
              <w:t>到</w:t>
            </w:r>
            <w:r>
              <w:rPr>
                <w:rFonts w:ascii="Times New Roman" w:hAnsi="Times New Roman" w:eastAsia="宋体" w:cs="Times New Roman"/>
                <w:color w:val="000000" w:themeColor="text1"/>
                <w:kern w:val="0"/>
                <w:sz w:val="24"/>
                <w:szCs w:val="24"/>
                <w14:textFill>
                  <w14:solidFill>
                    <w14:schemeClr w14:val="tx1"/>
                  </w14:solidFill>
                </w14:textFill>
              </w:rPr>
              <w:t>靠近围护结构处</w:t>
            </w:r>
            <w:r>
              <w:rPr>
                <w:rFonts w:hint="eastAsia" w:ascii="Times New Roman" w:hAnsi="Times New Roman" w:eastAsia="宋体" w:cs="Times New Roman"/>
                <w:color w:val="000000" w:themeColor="text1"/>
                <w:kern w:val="0"/>
                <w:sz w:val="24"/>
                <w:szCs w:val="24"/>
                <w14:textFill>
                  <w14:solidFill>
                    <w14:schemeClr w14:val="tx1"/>
                  </w14:solidFill>
                </w14:textFill>
              </w:rPr>
              <w:t>某点</w:t>
            </w:r>
            <w:r>
              <w:rPr>
                <w:rFonts w:ascii="Times New Roman" w:hAnsi="Times New Roman" w:eastAsia="宋体" w:cs="Times New Roman"/>
                <w:color w:val="000000" w:themeColor="text1"/>
                <w:kern w:val="0"/>
                <w:sz w:val="24"/>
                <w:szCs w:val="24"/>
                <w14:textFill>
                  <w14:solidFill>
                    <w14:schemeClr w14:val="tx1"/>
                  </w14:solidFill>
                </w14:textFill>
              </w:rPr>
              <w:t>的距离，m；</w:t>
            </w:r>
          </w:p>
          <w:p>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jc w:val="left"/>
              <w:textAlignment w:val="auto"/>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spacing w:val="-2"/>
                <w:kern w:val="0"/>
                <w:sz w:val="24"/>
                <w:szCs w:val="24"/>
                <w14:textFill>
                  <w14:solidFill>
                    <w14:schemeClr w14:val="tx1"/>
                  </w14:solidFill>
                </w14:textFill>
              </w:rPr>
              <w:t>R</w:t>
            </w:r>
            <w:r>
              <w:rPr>
                <w:rFonts w:ascii="Times New Roman" w:hAnsi="Times New Roman" w:eastAsia="宋体" w:cs="Times New Roman"/>
                <w:color w:val="000000" w:themeColor="text1"/>
                <w:kern w:val="0"/>
                <w:sz w:val="24"/>
                <w:szCs w:val="24"/>
                <w14:textFill>
                  <w14:solidFill>
                    <w14:schemeClr w14:val="tx1"/>
                  </w14:solidFill>
                </w14:textFill>
              </w:rPr>
              <w:t>——房间常数，</w:t>
            </w:r>
            <m:oMath>
              <m:r>
                <m:rPr/>
                <w:rPr>
                  <w:rFonts w:ascii="Cambria Math" w:hAnsi="Cambria Math" w:eastAsia="宋体" w:cs="Times New Roman"/>
                  <w:color w:val="000000" w:themeColor="text1"/>
                  <w:kern w:val="0"/>
                  <w:sz w:val="24"/>
                  <w:szCs w:val="24"/>
                  <w14:textFill>
                    <w14:solidFill>
                      <w14:schemeClr w14:val="tx1"/>
                    </w14:solidFill>
                  </w14:textFill>
                </w:rPr>
                <m:t>R=</m:t>
              </m:r>
              <m:f>
                <m:fPr>
                  <m:ctrlPr>
                    <w:rPr>
                      <w:rFonts w:ascii="Cambria Math" w:hAnsi="Cambria Math" w:eastAsia="宋体" w:cs="Times New Roman"/>
                      <w:i/>
                      <w:color w:val="000000" w:themeColor="text1"/>
                      <w:kern w:val="0"/>
                      <w:sz w:val="24"/>
                      <w:szCs w:val="24"/>
                      <w14:textFill>
                        <w14:solidFill>
                          <w14:schemeClr w14:val="tx1"/>
                        </w14:solidFill>
                      </w14:textFill>
                    </w:rPr>
                  </m:ctrlPr>
                </m:fPr>
                <m:num>
                  <m:r>
                    <m:rPr/>
                    <w:rPr>
                      <w:rFonts w:ascii="Cambria Math" w:hAnsi="Cambria Math" w:eastAsia="宋体" w:cs="Times New Roman"/>
                      <w:color w:val="000000" w:themeColor="text1"/>
                      <w:kern w:val="0"/>
                      <w:sz w:val="24"/>
                      <w:szCs w:val="24"/>
                      <w14:textFill>
                        <w14:solidFill>
                          <w14:schemeClr w14:val="tx1"/>
                        </w14:solidFill>
                      </w14:textFill>
                    </w:rPr>
                    <m:t>Sa</m:t>
                  </m:r>
                  <m:ctrlPr>
                    <w:rPr>
                      <w:rFonts w:ascii="Cambria Math" w:hAnsi="Cambria Math" w:eastAsia="宋体" w:cs="Times New Roman"/>
                      <w:i/>
                      <w:color w:val="000000" w:themeColor="text1"/>
                      <w:kern w:val="0"/>
                      <w:sz w:val="24"/>
                      <w:szCs w:val="24"/>
                      <w14:textFill>
                        <w14:solidFill>
                          <w14:schemeClr w14:val="tx1"/>
                        </w14:solidFill>
                      </w14:textFill>
                    </w:rPr>
                  </m:ctrlPr>
                </m:num>
                <m:den>
                  <m:r>
                    <m:rPr/>
                    <w:rPr>
                      <w:rFonts w:ascii="Cambria Math" w:hAnsi="Cambria Math" w:eastAsia="宋体" w:cs="Times New Roman"/>
                      <w:color w:val="000000" w:themeColor="text1"/>
                      <w:kern w:val="0"/>
                      <w:sz w:val="24"/>
                      <w:szCs w:val="24"/>
                      <w14:textFill>
                        <w14:solidFill>
                          <w14:schemeClr w14:val="tx1"/>
                        </w14:solidFill>
                      </w14:textFill>
                    </w:rPr>
                    <m:t>1−a</m:t>
                  </m:r>
                  <m:ctrlPr>
                    <w:rPr>
                      <w:rFonts w:ascii="Cambria Math" w:hAnsi="Cambria Math" w:eastAsia="宋体" w:cs="Times New Roman"/>
                      <w:i/>
                      <w:color w:val="000000" w:themeColor="text1"/>
                      <w:kern w:val="0"/>
                      <w:sz w:val="24"/>
                      <w:szCs w:val="24"/>
                      <w14:textFill>
                        <w14:solidFill>
                          <w14:schemeClr w14:val="tx1"/>
                        </w14:solidFill>
                      </w14:textFill>
                    </w:rPr>
                  </m:ctrlPr>
                </m:den>
              </m:f>
            </m:oMath>
            <w:r>
              <w:rPr>
                <w:rFonts w:ascii="Times New Roman" w:hAnsi="Times New Roman" w:eastAsia="宋体" w:cs="Times New Roman"/>
                <w:color w:val="000000" w:themeColor="text1"/>
                <w:kern w:val="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jc w:val="left"/>
              <w:textAlignment w:val="auto"/>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spacing w:val="-2"/>
                <w:kern w:val="0"/>
                <w:sz w:val="24"/>
                <w:szCs w:val="24"/>
                <w14:textFill>
                  <w14:solidFill>
                    <w14:schemeClr w14:val="tx1"/>
                  </w14:solidFill>
                </w14:textFill>
              </w:rPr>
              <w:t>S</w:t>
            </w:r>
            <w:r>
              <w:rPr>
                <w:rFonts w:ascii="Times New Roman" w:hAnsi="Times New Roman" w:eastAsia="宋体" w:cs="Times New Roman"/>
                <w:b/>
                <w:bCs/>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房间内表面</w:t>
            </w:r>
            <w:r>
              <w:rPr>
                <w:rFonts w:ascii="Times New Roman" w:hAnsi="Times New Roman" w:eastAsia="宋体" w:cs="Times New Roman"/>
                <w:color w:val="000000" w:themeColor="text1"/>
                <w:kern w:val="0"/>
                <w:sz w:val="24"/>
                <w:szCs w:val="24"/>
                <w14:textFill>
                  <w14:solidFill>
                    <w14:schemeClr w14:val="tx1"/>
                  </w14:solidFill>
                </w14:textFill>
              </w:rPr>
              <w:t>面积，m</w:t>
            </w:r>
            <w:r>
              <w:rPr>
                <w:rFonts w:ascii="Times New Roman" w:hAnsi="Times New Roman" w:eastAsia="宋体" w:cs="Times New Roman"/>
                <w:color w:val="000000" w:themeColor="text1"/>
                <w:spacing w:val="-2"/>
                <w:kern w:val="0"/>
                <w:position w:val="8"/>
                <w:sz w:val="24"/>
                <w:szCs w:val="24"/>
                <w14:textFill>
                  <w14:solidFill>
                    <w14:schemeClr w14:val="tx1"/>
                  </w14:solidFill>
                </w14:textFill>
              </w:rPr>
              <w:t>2</w:t>
            </w:r>
            <w:r>
              <w:rPr>
                <w:rFonts w:ascii="Times New Roman" w:hAnsi="Times New Roman" w:eastAsia="宋体" w:cs="Times New Roman"/>
                <w:color w:val="000000" w:themeColor="text1"/>
                <w:kern w:val="0"/>
                <w:sz w:val="24"/>
                <w:szCs w:val="24"/>
                <w14:textFill>
                  <w14:solidFill>
                    <w14:schemeClr w14:val="tx1"/>
                  </w14:solidFill>
                </w14:textFill>
              </w:rPr>
              <w:t>；</w:t>
            </w:r>
          </w:p>
          <w:p>
            <w:pPr>
              <w:keepNext w:val="0"/>
              <w:keepLines w:val="0"/>
              <w:pageBreakBefore w:val="0"/>
              <w:widowControl w:val="0"/>
              <w:tabs>
                <w:tab w:val="left" w:pos="3635"/>
                <w:tab w:val="left" w:pos="4078"/>
              </w:tabs>
              <w:kinsoku/>
              <w:wordWrap/>
              <w:overflowPunct/>
              <w:topLinePunct w:val="0"/>
              <w:autoSpaceDE/>
              <w:autoSpaceDN/>
              <w:bidi w:val="0"/>
              <w:adjustRightInd/>
              <w:snapToGrid/>
              <w:spacing w:line="360" w:lineRule="auto"/>
              <w:ind w:left="0" w:right="0" w:firstLine="480" w:firstLineChars="200"/>
              <w:jc w:val="left"/>
              <w:textAlignment w:val="auto"/>
              <w:rPr>
                <w:rFonts w:ascii="Times New Roman" w:hAnsi="Times New Roman" w:eastAsia="宋体" w:cs="宋体"/>
                <w:color w:val="000000" w:themeColor="text1"/>
                <w:kern w:val="0"/>
                <w:sz w:val="24"/>
                <w:szCs w:val="24"/>
                <w14:textFill>
                  <w14:solidFill>
                    <w14:schemeClr w14:val="tx1"/>
                  </w14:solidFill>
                </w14:textFill>
              </w:rPr>
            </w:pPr>
            <m:oMath>
              <m:r>
                <m:rPr/>
                <w:rPr>
                  <w:rFonts w:ascii="Cambria Math" w:hAnsi="Cambria Math" w:eastAsia="宋体" w:cs="Times New Roman"/>
                  <w:color w:val="000000" w:themeColor="text1"/>
                  <w:kern w:val="0"/>
                  <w:sz w:val="24"/>
                  <w:szCs w:val="24"/>
                  <w14:textFill>
                    <w14:solidFill>
                      <w14:schemeClr w14:val="tx1"/>
                    </w14:solidFill>
                  </w14:textFill>
                </w:rPr>
                <m:t>a</m:t>
              </m:r>
            </m:oMath>
            <w:r>
              <w:rPr>
                <w:rFonts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宋体"/>
                <w:color w:val="000000" w:themeColor="text1"/>
                <w:kern w:val="0"/>
                <w:sz w:val="24"/>
                <w:szCs w:val="24"/>
                <w14:textFill>
                  <w14:solidFill>
                    <w14:schemeClr w14:val="tx1"/>
                  </w14:solidFill>
                </w14:textFill>
              </w:rPr>
              <w:t>平均吸声系数，</w:t>
            </w:r>
            <m:oMath>
              <m:r>
                <m:rPr/>
                <w:rPr>
                  <w:rFonts w:ascii="Cambria Math" w:hAnsi="Cambria Math" w:eastAsia="宋体" w:cs="宋体"/>
                  <w:color w:val="000000" w:themeColor="text1"/>
                  <w:kern w:val="0"/>
                  <w:sz w:val="24"/>
                  <w:szCs w:val="24"/>
                  <w14:textFill>
                    <w14:solidFill>
                      <w14:schemeClr w14:val="tx1"/>
                    </w14:solidFill>
                  </w14:textFill>
                </w:rPr>
                <m:t>a=</m:t>
              </m:r>
              <m:f>
                <m:fPr>
                  <m:ctrlPr>
                    <w:rPr>
                      <w:rFonts w:ascii="Cambria Math" w:hAnsi="Cambria Math" w:eastAsia="宋体" w:cs="宋体"/>
                      <w:i/>
                      <w:color w:val="000000" w:themeColor="text1"/>
                      <w:kern w:val="0"/>
                      <w:sz w:val="24"/>
                      <w:szCs w:val="24"/>
                      <w:lang w:eastAsia="en-US"/>
                      <w14:textFill>
                        <w14:solidFill>
                          <w14:schemeClr w14:val="tx1"/>
                        </w14:solidFill>
                      </w14:textFill>
                    </w:rPr>
                  </m:ctrlPr>
                </m:fPr>
                <m:num>
                  <m:nary>
                    <m:naryPr>
                      <m:chr m:val="∑"/>
                      <m:limLoc m:val="undOvr"/>
                      <m:subHide m:val="1"/>
                      <m:supHide m:val="1"/>
                      <m:ctrlPr>
                        <w:rPr>
                          <w:rFonts w:ascii="Cambria Math" w:hAnsi="Cambria Math" w:eastAsia="宋体" w:cs="宋体"/>
                          <w:i/>
                          <w:color w:val="000000" w:themeColor="text1"/>
                          <w:kern w:val="0"/>
                          <w:sz w:val="24"/>
                          <w:szCs w:val="24"/>
                          <w:lang w:eastAsia="en-US"/>
                          <w14:textFill>
                            <w14:solidFill>
                              <w14:schemeClr w14:val="tx1"/>
                            </w14:solidFill>
                          </w14:textFill>
                        </w:rPr>
                      </m:ctrlPr>
                    </m:naryPr>
                    <m:sub>
                      <m:ctrlPr>
                        <w:rPr>
                          <w:rFonts w:ascii="Cambria Math" w:hAnsi="Cambria Math" w:eastAsia="宋体" w:cs="宋体"/>
                          <w:i/>
                          <w:color w:val="000000" w:themeColor="text1"/>
                          <w:kern w:val="0"/>
                          <w:sz w:val="24"/>
                          <w:szCs w:val="24"/>
                          <w:lang w:eastAsia="en-US"/>
                          <w14:textFill>
                            <w14:solidFill>
                              <w14:schemeClr w14:val="tx1"/>
                            </w14:solidFill>
                          </w14:textFill>
                        </w:rPr>
                      </m:ctrlPr>
                    </m:sub>
                    <m:sup>
                      <m:ctrlPr>
                        <w:rPr>
                          <w:rFonts w:ascii="Cambria Math" w:hAnsi="Cambria Math" w:eastAsia="宋体" w:cs="宋体"/>
                          <w:i/>
                          <w:color w:val="000000" w:themeColor="text1"/>
                          <w:kern w:val="0"/>
                          <w:sz w:val="24"/>
                          <w:szCs w:val="24"/>
                          <w:lang w:eastAsia="en-US"/>
                          <w14:textFill>
                            <w14:solidFill>
                              <w14:schemeClr w14:val="tx1"/>
                            </w14:solidFill>
                          </w14:textFill>
                        </w:rPr>
                      </m:ctrlPr>
                    </m:sup>
                    <m:e>
                      <m:sSub>
                        <m:sSubPr>
                          <m:ctrlPr>
                            <w:rPr>
                              <w:rFonts w:ascii="Cambria Math" w:hAnsi="Cambria Math" w:eastAsia="宋体" w:cs="宋体"/>
                              <w:i/>
                              <w:color w:val="000000" w:themeColor="text1"/>
                              <w:kern w:val="0"/>
                              <w:sz w:val="24"/>
                              <w:szCs w:val="24"/>
                              <w:lang w:eastAsia="en-US"/>
                              <w14:textFill>
                                <w14:solidFill>
                                  <w14:schemeClr w14:val="tx1"/>
                                </w14:solidFill>
                              </w14:textFill>
                            </w:rPr>
                          </m:ctrlPr>
                        </m:sSubPr>
                        <m:e>
                          <m:r>
                            <m:rPr/>
                            <w:rPr>
                              <w:rFonts w:ascii="Cambria Math" w:hAnsi="Cambria Math" w:eastAsia="宋体" w:cs="宋体"/>
                              <w:color w:val="000000" w:themeColor="text1"/>
                              <w:kern w:val="0"/>
                              <w:sz w:val="24"/>
                              <w:szCs w:val="24"/>
                              <w14:textFill>
                                <w14:solidFill>
                                  <w14:schemeClr w14:val="tx1"/>
                                </w14:solidFill>
                              </w14:textFill>
                            </w:rPr>
                            <m:t>S</m:t>
                          </m:r>
                          <m:ctrlPr>
                            <w:rPr>
                              <w:rFonts w:ascii="Cambria Math" w:hAnsi="Cambria Math" w:eastAsia="宋体" w:cs="宋体"/>
                              <w:i/>
                              <w:color w:val="000000" w:themeColor="text1"/>
                              <w:kern w:val="0"/>
                              <w:sz w:val="24"/>
                              <w:szCs w:val="24"/>
                              <w:lang w:eastAsia="en-US"/>
                              <w14:textFill>
                                <w14:solidFill>
                                  <w14:schemeClr w14:val="tx1"/>
                                </w14:solidFill>
                              </w14:textFill>
                            </w:rPr>
                          </m:ctrlPr>
                        </m:e>
                        <m:sub>
                          <m:r>
                            <m:rPr/>
                            <w:rPr>
                              <w:rFonts w:ascii="Cambria Math" w:hAnsi="Cambria Math" w:eastAsia="宋体" w:cs="宋体"/>
                              <w:color w:val="000000" w:themeColor="text1"/>
                              <w:kern w:val="0"/>
                              <w:sz w:val="24"/>
                              <w:szCs w:val="24"/>
                              <w14:textFill>
                                <w14:solidFill>
                                  <w14:schemeClr w14:val="tx1"/>
                                </w14:solidFill>
                              </w14:textFill>
                            </w:rPr>
                            <m:t>i</m:t>
                          </m:r>
                          <m:ctrlPr>
                            <w:rPr>
                              <w:rFonts w:ascii="Cambria Math" w:hAnsi="Cambria Math" w:eastAsia="宋体" w:cs="宋体"/>
                              <w:i/>
                              <w:color w:val="000000" w:themeColor="text1"/>
                              <w:kern w:val="0"/>
                              <w:sz w:val="24"/>
                              <w:szCs w:val="24"/>
                              <w:lang w:eastAsia="en-US"/>
                              <w14:textFill>
                                <w14:solidFill>
                                  <w14:schemeClr w14:val="tx1"/>
                                </w14:solidFill>
                              </w14:textFill>
                            </w:rPr>
                          </m:ctrlPr>
                        </m:sub>
                      </m:sSub>
                      <m:r>
                        <m:rPr/>
                        <w:rPr>
                          <w:rFonts w:ascii="Cambria Math" w:hAnsi="Cambria Math" w:eastAsia="宋体" w:cs="宋体"/>
                          <w:color w:val="000000" w:themeColor="text1"/>
                          <w:kern w:val="0"/>
                          <w:sz w:val="24"/>
                          <w:szCs w:val="24"/>
                          <w14:textFill>
                            <w14:solidFill>
                              <w14:schemeClr w14:val="tx1"/>
                            </w14:solidFill>
                          </w14:textFill>
                        </w:rPr>
                        <m:t>q</m:t>
                      </m:r>
                      <m:ctrlPr>
                        <w:rPr>
                          <w:rFonts w:ascii="Cambria Math" w:hAnsi="Cambria Math" w:eastAsia="宋体" w:cs="宋体"/>
                          <w:i/>
                          <w:color w:val="000000" w:themeColor="text1"/>
                          <w:kern w:val="0"/>
                          <w:sz w:val="24"/>
                          <w:szCs w:val="24"/>
                          <w:lang w:eastAsia="en-US"/>
                          <w14:textFill>
                            <w14:solidFill>
                              <w14:schemeClr w14:val="tx1"/>
                            </w14:solidFill>
                          </w14:textFill>
                        </w:rPr>
                      </m:ctrlPr>
                    </m:e>
                  </m:nary>
                  <m:ctrlPr>
                    <w:rPr>
                      <w:rFonts w:ascii="Cambria Math" w:hAnsi="Cambria Math" w:eastAsia="宋体" w:cs="宋体"/>
                      <w:i/>
                      <w:color w:val="000000" w:themeColor="text1"/>
                      <w:kern w:val="0"/>
                      <w:sz w:val="24"/>
                      <w:szCs w:val="24"/>
                      <w:lang w:eastAsia="en-US"/>
                      <w14:textFill>
                        <w14:solidFill>
                          <w14:schemeClr w14:val="tx1"/>
                        </w14:solidFill>
                      </w14:textFill>
                    </w:rPr>
                  </m:ctrlPr>
                </m:num>
                <m:den>
                  <m:r>
                    <m:rPr/>
                    <w:rPr>
                      <w:rFonts w:ascii="Cambria Math" w:hAnsi="Cambria Math" w:eastAsia="宋体" w:cs="宋体"/>
                      <w:color w:val="000000" w:themeColor="text1"/>
                      <w:kern w:val="0"/>
                      <w:sz w:val="24"/>
                      <w:szCs w:val="24"/>
                      <w14:textFill>
                        <w14:solidFill>
                          <w14:schemeClr w14:val="tx1"/>
                        </w14:solidFill>
                      </w14:textFill>
                    </w:rPr>
                    <m:t>S</m:t>
                  </m:r>
                  <m:ctrlPr>
                    <w:rPr>
                      <w:rFonts w:ascii="Cambria Math" w:hAnsi="Cambria Math" w:eastAsia="宋体" w:cs="宋体"/>
                      <w:i/>
                      <w:color w:val="000000" w:themeColor="text1"/>
                      <w:kern w:val="0"/>
                      <w:sz w:val="24"/>
                      <w:szCs w:val="24"/>
                      <w:lang w:eastAsia="en-US"/>
                      <w14:textFill>
                        <w14:solidFill>
                          <w14:schemeClr w14:val="tx1"/>
                        </w14:solidFill>
                      </w14:textFill>
                    </w:rPr>
                  </m:ctrlPr>
                </m:den>
              </m:f>
            </m:oMath>
            <w:r>
              <w:rPr>
                <w:rFonts w:ascii="Times New Roman" w:hAnsi="Times New Roman" w:eastAsia="宋体" w:cs="宋体"/>
                <w:color w:val="000000" w:themeColor="text1"/>
                <w:kern w:val="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jc w:val="left"/>
              <w:textAlignment w:val="auto"/>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spacing w:val="-1"/>
                <w:kern w:val="0"/>
                <w:sz w:val="24"/>
                <w:szCs w:val="24"/>
                <w14:textFill>
                  <w14:solidFill>
                    <w14:schemeClr w14:val="tx1"/>
                  </w14:solidFill>
                </w14:textFill>
              </w:rPr>
              <w:t>Q</w:t>
            </w:r>
            <w:r>
              <w:rPr>
                <w:rFonts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指</w:t>
            </w:r>
            <w:r>
              <w:rPr>
                <w:rFonts w:ascii="Times New Roman" w:hAnsi="Times New Roman" w:eastAsia="宋体" w:cs="Times New Roman"/>
                <w:color w:val="000000" w:themeColor="text1"/>
                <w:kern w:val="0"/>
                <w:sz w:val="24"/>
                <w:szCs w:val="24"/>
                <w14:textFill>
                  <w14:solidFill>
                    <w14:schemeClr w14:val="tx1"/>
                  </w14:solidFill>
                </w14:textFill>
              </w:rPr>
              <w:t>向性因</w:t>
            </w:r>
            <w:r>
              <w:rPr>
                <w:rFonts w:hint="eastAsia" w:ascii="Times New Roman" w:hAnsi="Times New Roman" w:eastAsia="宋体" w:cs="Times New Roman"/>
                <w:color w:val="000000" w:themeColor="text1"/>
                <w:kern w:val="0"/>
                <w:sz w:val="24"/>
                <w:szCs w:val="24"/>
                <w14:textFill>
                  <w14:solidFill>
                    <w14:schemeClr w14:val="tx1"/>
                  </w14:solidFill>
                </w14:textFill>
              </w:rPr>
              <w:t>数；</w:t>
            </w:r>
            <w:r>
              <w:rPr>
                <w:rFonts w:ascii="Times New Roman" w:hAnsi="Times New Roman" w:eastAsia="宋体" w:cs="Times New Roman"/>
                <w:color w:val="000000" w:themeColor="text1"/>
                <w:kern w:val="0"/>
                <w:sz w:val="24"/>
                <w:szCs w:val="24"/>
                <w14:textFill>
                  <w14:solidFill>
                    <w14:schemeClr w14:val="tx1"/>
                  </w14:solidFill>
                </w14:textFill>
              </w:rPr>
              <w:t>通常对无指向性声源，当声源放在房间中心时，</w:t>
            </w:r>
            <w:r>
              <w:rPr>
                <w:rFonts w:ascii="Times New Roman" w:hAnsi="Times New Roman" w:eastAsia="宋体" w:cs="Times New Roman"/>
                <w:i/>
                <w:iCs/>
                <w:color w:val="000000" w:themeColor="text1"/>
                <w:kern w:val="0"/>
                <w:sz w:val="24"/>
                <w:szCs w:val="24"/>
                <w14:textFill>
                  <w14:solidFill>
                    <w14:schemeClr w14:val="tx1"/>
                  </w14:solidFill>
                </w14:textFill>
              </w:rPr>
              <w:t>Q</w:t>
            </w:r>
            <w:r>
              <w:rPr>
                <w:rFonts w:ascii="Times New Roman" w:hAnsi="Times New Roman" w:eastAsia="宋体" w:cs="Times New Roman"/>
                <w:color w:val="000000" w:themeColor="text1"/>
                <w:kern w:val="0"/>
                <w:sz w:val="24"/>
                <w:szCs w:val="24"/>
                <w14:textFill>
                  <w14:solidFill>
                    <w14:schemeClr w14:val="tx1"/>
                  </w14:solidFill>
                </w14:textFill>
              </w:rPr>
              <w:t>=1；当放在一面墙的中心时，</w:t>
            </w:r>
            <w:r>
              <w:rPr>
                <w:rFonts w:ascii="Times New Roman" w:hAnsi="Times New Roman" w:eastAsia="宋体" w:cs="Times New Roman"/>
                <w:i/>
                <w:iCs/>
                <w:color w:val="000000" w:themeColor="text1"/>
                <w:kern w:val="0"/>
                <w:sz w:val="24"/>
                <w:szCs w:val="24"/>
                <w14:textFill>
                  <w14:solidFill>
                    <w14:schemeClr w14:val="tx1"/>
                  </w14:solidFill>
                </w14:textFill>
              </w:rPr>
              <w:t>Q</w:t>
            </w:r>
            <w:r>
              <w:rPr>
                <w:rFonts w:ascii="Times New Roman" w:hAnsi="Times New Roman" w:eastAsia="宋体" w:cs="Times New Roman"/>
                <w:color w:val="000000" w:themeColor="text1"/>
                <w:kern w:val="0"/>
                <w:sz w:val="24"/>
                <w:szCs w:val="24"/>
                <w14:textFill>
                  <w14:solidFill>
                    <w14:schemeClr w14:val="tx1"/>
                  </w14:solidFill>
                </w14:textFill>
              </w:rPr>
              <w:t>=2；当放在两面墙夹角处时，</w:t>
            </w:r>
            <w:r>
              <w:rPr>
                <w:rFonts w:ascii="Times New Roman" w:hAnsi="Times New Roman" w:eastAsia="宋体" w:cs="Times New Roman"/>
                <w:i/>
                <w:iCs/>
                <w:color w:val="000000" w:themeColor="text1"/>
                <w:kern w:val="0"/>
                <w:sz w:val="24"/>
                <w:szCs w:val="24"/>
                <w14:textFill>
                  <w14:solidFill>
                    <w14:schemeClr w14:val="tx1"/>
                  </w14:solidFill>
                </w14:textFill>
              </w:rPr>
              <w:t>Q</w:t>
            </w:r>
            <w:r>
              <w:rPr>
                <w:rFonts w:ascii="Times New Roman" w:hAnsi="Times New Roman" w:eastAsia="宋体" w:cs="Times New Roman"/>
                <w:color w:val="000000" w:themeColor="text1"/>
                <w:kern w:val="0"/>
                <w:sz w:val="24"/>
                <w:szCs w:val="24"/>
                <w14:textFill>
                  <w14:solidFill>
                    <w14:schemeClr w14:val="tx1"/>
                  </w14:solidFill>
                </w14:textFill>
              </w:rPr>
              <w:t>=4；当放在三面墙夹角处时，</w:t>
            </w:r>
            <w:r>
              <w:rPr>
                <w:rFonts w:ascii="Times New Roman" w:hAnsi="Times New Roman" w:eastAsia="宋体" w:cs="Times New Roman"/>
                <w:i/>
                <w:iCs/>
                <w:color w:val="000000" w:themeColor="text1"/>
                <w:kern w:val="0"/>
                <w:sz w:val="24"/>
                <w:szCs w:val="24"/>
                <w14:textFill>
                  <w14:solidFill>
                    <w14:schemeClr w14:val="tx1"/>
                  </w14:solidFill>
                </w14:textFill>
              </w:rPr>
              <w:t>Q</w:t>
            </w:r>
            <w:r>
              <w:rPr>
                <w:rFonts w:ascii="Times New Roman" w:hAnsi="Times New Roman" w:eastAsia="宋体" w:cs="Times New Roman"/>
                <w:color w:val="000000" w:themeColor="text1"/>
                <w:kern w:val="0"/>
                <w:sz w:val="24"/>
                <w:szCs w:val="24"/>
                <w14:textFill>
                  <w14:solidFill>
                    <w14:schemeClr w14:val="tx1"/>
                  </w14:solidFill>
                </w14:textFill>
              </w:rPr>
              <w:t xml:space="preserve">=8； </w:t>
            </w:r>
          </w:p>
          <w:p>
            <w:pPr>
              <w:widowControl/>
              <w:overflowPunct w:val="0"/>
              <w:autoSpaceDE w:val="0"/>
              <w:autoSpaceDN w:val="0"/>
              <w:adjustRightInd w:val="0"/>
              <w:spacing w:line="360" w:lineRule="auto"/>
              <w:ind w:firstLine="482" w:firstLineChars="200"/>
              <w:textAlignment w:val="baseline"/>
              <w:rPr>
                <w:rFonts w:ascii="Times New Roman" w:hAnsi="Times New Roman" w:eastAsia="宋体" w:cs="Times New Roman"/>
                <w:b/>
                <w:bCs/>
                <w:color w:val="000000" w:themeColor="text1"/>
                <w:kern w:val="0"/>
                <w:sz w:val="24"/>
                <w:szCs w:val="24"/>
                <w14:textFill>
                  <w14:solidFill>
                    <w14:schemeClr w14:val="tx1"/>
                  </w14:solidFill>
                </w14:textFill>
              </w:rPr>
            </w:pPr>
            <w:r>
              <w:rPr>
                <w:rFonts w:hint="eastAsia" w:ascii="Times New Roman" w:hAnsi="Times New Roman" w:eastAsia="宋体" w:cs="Times New Roman"/>
                <w:b/>
                <w:bCs/>
                <w:color w:val="000000" w:themeColor="text1"/>
                <w:kern w:val="0"/>
                <w:sz w:val="24"/>
                <w:szCs w:val="24"/>
                <w14:textFill>
                  <w14:solidFill>
                    <w14:schemeClr w14:val="tx1"/>
                  </w14:solidFill>
                </w14:textFill>
              </w:rPr>
              <w:t>②</w:t>
            </w:r>
            <w:r>
              <w:rPr>
                <w:rFonts w:ascii="Times New Roman" w:hAnsi="Times New Roman" w:eastAsia="宋体" w:cs="Times New Roman"/>
                <w:b/>
                <w:bCs/>
                <w:color w:val="000000" w:themeColor="text1"/>
                <w:kern w:val="0"/>
                <w:sz w:val="24"/>
                <w:szCs w:val="24"/>
                <w14:textFill>
                  <w14:solidFill>
                    <w14:schemeClr w14:val="tx1"/>
                  </w14:solidFill>
                </w14:textFill>
              </w:rPr>
              <w:t>所有室内声源在围护结构处产生的</w:t>
            </w:r>
            <w:r>
              <w:rPr>
                <w:rFonts w:hint="eastAsia" w:ascii="Times New Roman" w:hAnsi="Times New Roman" w:eastAsia="宋体" w:cs="Times New Roman"/>
                <w:b/>
                <w:bCs/>
                <w:color w:val="000000" w:themeColor="text1"/>
                <w:kern w:val="0"/>
                <w:sz w:val="24"/>
                <w:szCs w:val="24"/>
                <w14:textFill>
                  <w14:solidFill>
                    <w14:schemeClr w14:val="tx1"/>
                  </w14:solidFill>
                </w14:textFill>
              </w:rPr>
              <w:t>i倍频带叠加</w:t>
            </w:r>
            <w:r>
              <w:rPr>
                <w:rFonts w:ascii="Times New Roman" w:hAnsi="Times New Roman" w:eastAsia="宋体" w:cs="Times New Roman"/>
                <w:b/>
                <w:bCs/>
                <w:color w:val="000000" w:themeColor="text1"/>
                <w:kern w:val="0"/>
                <w:sz w:val="24"/>
                <w:szCs w:val="24"/>
                <w14:textFill>
                  <w14:solidFill>
                    <w14:schemeClr w14:val="tx1"/>
                  </w14:solidFill>
                </w14:textFill>
              </w:rPr>
              <w:t>声压级</w:t>
            </w:r>
          </w:p>
          <w:p>
            <w:pPr>
              <w:widowControl/>
              <w:overflowPunct w:val="0"/>
              <w:autoSpaceDE w:val="0"/>
              <w:autoSpaceDN w:val="0"/>
              <w:adjustRightInd w:val="0"/>
              <w:spacing w:line="360" w:lineRule="auto"/>
              <w:ind w:firstLine="420" w:firstLineChars="200"/>
              <w:jc w:val="center"/>
              <w:textAlignment w:val="baseline"/>
              <w:rPr>
                <w:rFonts w:ascii="Times New Roman" w:hAnsi="Times New Roman" w:eastAsia="宋体" w:cs="Times New Roman"/>
                <w:color w:val="000000" w:themeColor="text1"/>
                <w:kern w:val="0"/>
                <w:sz w:val="24"/>
                <w:szCs w:val="24"/>
                <w14:textFill>
                  <w14:solidFill>
                    <w14:schemeClr w14:val="tx1"/>
                  </w14:solidFill>
                </w14:textFill>
              </w:rPr>
            </w:pPr>
            <w:r>
              <w:rPr>
                <w:color w:val="000000" w:themeColor="text1"/>
                <w14:textFill>
                  <w14:solidFill>
                    <w14:schemeClr w14:val="tx1"/>
                  </w14:solidFill>
                </w14:textFill>
              </w:rPr>
              <w:drawing>
                <wp:inline distT="0" distB="0" distL="0" distR="0">
                  <wp:extent cx="2007870" cy="539750"/>
                  <wp:effectExtent l="0" t="0" r="11430" b="1270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466"/>
                          <pic:cNvPicPr>
                            <a:picLocks noChangeAspect="1"/>
                          </pic:cNvPicPr>
                        </pic:nvPicPr>
                        <pic:blipFill>
                          <a:blip r:embed="rId16"/>
                          <a:stretch>
                            <a:fillRect/>
                          </a:stretch>
                        </pic:blipFill>
                        <pic:spPr>
                          <a:xfrm>
                            <a:off x="0" y="0"/>
                            <a:ext cx="2007887" cy="5400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jc w:val="left"/>
              <w:textAlignment w:val="auto"/>
              <w:rPr>
                <w:rFonts w:ascii="Times New Roman" w:hAnsi="Times New Roman" w:eastAsia="宋体" w:cs="Times New Roman"/>
                <w:color w:val="000000" w:themeColor="text1"/>
                <w:spacing w:val="-1"/>
                <w:kern w:val="0"/>
                <w:sz w:val="24"/>
                <w:szCs w:val="24"/>
                <w14:textFill>
                  <w14:solidFill>
                    <w14:schemeClr w14:val="tx1"/>
                  </w14:solidFill>
                </w14:textFill>
              </w:rPr>
            </w:pPr>
            <w:r>
              <w:rPr>
                <w:rFonts w:ascii="Times New Roman" w:hAnsi="Times New Roman" w:eastAsia="宋体" w:cs="Times New Roman"/>
                <w:color w:val="000000" w:themeColor="text1"/>
                <w:spacing w:val="-1"/>
                <w:kern w:val="0"/>
                <w:sz w:val="24"/>
                <w:szCs w:val="24"/>
                <w14:textFill>
                  <w14:solidFill>
                    <w14:schemeClr w14:val="tx1"/>
                  </w14:solidFill>
                </w14:textFill>
              </w:rPr>
              <w:t>式中：L</w:t>
            </w:r>
            <w:r>
              <w:rPr>
                <w:rFonts w:ascii="Times New Roman" w:hAnsi="Times New Roman" w:eastAsia="宋体" w:cs="Times New Roman"/>
                <w:color w:val="000000" w:themeColor="text1"/>
                <w:spacing w:val="-1"/>
                <w:kern w:val="0"/>
                <w:sz w:val="24"/>
                <w:szCs w:val="24"/>
                <w:vertAlign w:val="subscript"/>
                <w14:textFill>
                  <w14:solidFill>
                    <w14:schemeClr w14:val="tx1"/>
                  </w14:solidFill>
                </w14:textFill>
              </w:rPr>
              <w:t>p1i</w:t>
            </w:r>
            <w:r>
              <w:rPr>
                <w:rFonts w:ascii="Times New Roman" w:hAnsi="Times New Roman" w:eastAsia="宋体" w:cs="Times New Roman"/>
                <w:color w:val="000000" w:themeColor="text1"/>
                <w:spacing w:val="-1"/>
                <w:kern w:val="0"/>
                <w:sz w:val="24"/>
                <w:szCs w:val="24"/>
                <w14:textFill>
                  <w14:solidFill>
                    <w14:schemeClr w14:val="tx1"/>
                  </w14:solidFill>
                </w14:textFill>
              </w:rPr>
              <w:t>(T)——靠近围护结构处室内N个声源i倍频带的叠加声压级，dB；</w:t>
            </w:r>
          </w:p>
          <w:p>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jc w:val="left"/>
              <w:textAlignment w:val="auto"/>
              <w:rPr>
                <w:rFonts w:ascii="Times New Roman" w:hAnsi="Times New Roman" w:eastAsia="宋体" w:cs="Times New Roman"/>
                <w:color w:val="000000" w:themeColor="text1"/>
                <w:spacing w:val="-1"/>
                <w:kern w:val="0"/>
                <w:sz w:val="24"/>
                <w:szCs w:val="24"/>
                <w14:textFill>
                  <w14:solidFill>
                    <w14:schemeClr w14:val="tx1"/>
                  </w14:solidFill>
                </w14:textFill>
              </w:rPr>
            </w:pPr>
            <w:r>
              <w:rPr>
                <w:rFonts w:ascii="Times New Roman" w:hAnsi="Times New Roman" w:eastAsia="宋体" w:cs="Times New Roman"/>
                <w:color w:val="000000" w:themeColor="text1"/>
                <w:spacing w:val="-1"/>
                <w:kern w:val="0"/>
                <w:sz w:val="24"/>
                <w:szCs w:val="24"/>
                <w14:textFill>
                  <w14:solidFill>
                    <w14:schemeClr w14:val="tx1"/>
                  </w14:solidFill>
                </w14:textFill>
              </w:rPr>
              <w:t>L</w:t>
            </w:r>
            <w:r>
              <w:rPr>
                <w:rFonts w:ascii="Times New Roman" w:hAnsi="Times New Roman" w:eastAsia="宋体" w:cs="Times New Roman"/>
                <w:color w:val="000000" w:themeColor="text1"/>
                <w:spacing w:val="-1"/>
                <w:kern w:val="0"/>
                <w:sz w:val="24"/>
                <w:szCs w:val="24"/>
                <w:vertAlign w:val="subscript"/>
                <w14:textFill>
                  <w14:solidFill>
                    <w14:schemeClr w14:val="tx1"/>
                  </w14:solidFill>
                </w14:textFill>
              </w:rPr>
              <w:t xml:space="preserve">p1ij </w:t>
            </w:r>
            <w:r>
              <w:rPr>
                <w:rFonts w:ascii="Times New Roman" w:hAnsi="Times New Roman" w:eastAsia="宋体" w:cs="Times New Roman"/>
                <w:color w:val="000000" w:themeColor="text1"/>
                <w:spacing w:val="-1"/>
                <w:kern w:val="0"/>
                <w:sz w:val="24"/>
                <w:szCs w:val="24"/>
                <w14:textFill>
                  <w14:solidFill>
                    <w14:schemeClr w14:val="tx1"/>
                  </w14:solidFill>
                </w14:textFill>
              </w:rPr>
              <w:t>——室内j声源i倍频带的声压级，dB；</w:t>
            </w:r>
          </w:p>
          <w:p>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jc w:val="left"/>
              <w:textAlignment w:val="auto"/>
              <w:rPr>
                <w:rFonts w:ascii="Times New Roman" w:hAnsi="Times New Roman" w:eastAsia="宋体" w:cs="Times New Roman"/>
                <w:color w:val="000000" w:themeColor="text1"/>
                <w:spacing w:val="-1"/>
                <w:kern w:val="0"/>
                <w:sz w:val="24"/>
                <w:szCs w:val="24"/>
                <w14:textFill>
                  <w14:solidFill>
                    <w14:schemeClr w14:val="tx1"/>
                  </w14:solidFill>
                </w14:textFill>
              </w:rPr>
            </w:pPr>
            <w:r>
              <w:rPr>
                <w:rFonts w:ascii="Times New Roman" w:hAnsi="Times New Roman" w:eastAsia="宋体" w:cs="Times New Roman"/>
                <w:color w:val="000000" w:themeColor="text1"/>
                <w:spacing w:val="-1"/>
                <w:kern w:val="0"/>
                <w:sz w:val="24"/>
                <w:szCs w:val="24"/>
                <w14:textFill>
                  <w14:solidFill>
                    <w14:schemeClr w14:val="tx1"/>
                  </w14:solidFill>
                </w14:textFill>
              </w:rPr>
              <w:t>N ——室内声源总数。</w:t>
            </w:r>
          </w:p>
          <w:p>
            <w:pPr>
              <w:widowControl/>
              <w:overflowPunct w:val="0"/>
              <w:autoSpaceDE w:val="0"/>
              <w:autoSpaceDN w:val="0"/>
              <w:adjustRightInd w:val="0"/>
              <w:spacing w:line="360" w:lineRule="auto"/>
              <w:ind w:firstLine="482" w:firstLineChars="200"/>
              <w:textAlignment w:val="baseline"/>
              <w:rPr>
                <w:rFonts w:ascii="Times New Roman" w:hAnsi="Times New Roman" w:eastAsia="宋体" w:cs="Times New Roman"/>
                <w:b/>
                <w:bCs/>
                <w:color w:val="000000" w:themeColor="text1"/>
                <w:kern w:val="0"/>
                <w:sz w:val="24"/>
                <w:szCs w:val="24"/>
                <w14:textFill>
                  <w14:solidFill>
                    <w14:schemeClr w14:val="tx1"/>
                  </w14:solidFill>
                </w14:textFill>
              </w:rPr>
            </w:pPr>
            <w:r>
              <w:rPr>
                <w:rFonts w:hint="eastAsia" w:ascii="Times New Roman" w:hAnsi="Times New Roman" w:eastAsia="宋体" w:cs="Times New Roman"/>
                <w:b/>
                <w:bCs/>
                <w:color w:val="000000" w:themeColor="text1"/>
                <w:kern w:val="0"/>
                <w:sz w:val="24"/>
                <w:szCs w:val="24"/>
                <w14:textFill>
                  <w14:solidFill>
                    <w14:schemeClr w14:val="tx1"/>
                  </w14:solidFill>
                </w14:textFill>
              </w:rPr>
              <w:t>③</w:t>
            </w:r>
            <w:r>
              <w:rPr>
                <w:rFonts w:ascii="Times New Roman" w:hAnsi="Times New Roman" w:eastAsia="宋体" w:cs="Times New Roman"/>
                <w:b/>
                <w:bCs/>
                <w:color w:val="000000" w:themeColor="text1"/>
                <w:kern w:val="0"/>
                <w:sz w:val="24"/>
                <w:szCs w:val="24"/>
                <w14:textFill>
                  <w14:solidFill>
                    <w14:schemeClr w14:val="tx1"/>
                  </w14:solidFill>
                </w14:textFill>
              </w:rPr>
              <w:t>靠近室外围护结构处产生的声压级</w:t>
            </w:r>
          </w:p>
          <w:p>
            <w:pPr>
              <w:widowControl/>
              <w:overflowPunct w:val="0"/>
              <w:autoSpaceDE w:val="0"/>
              <w:autoSpaceDN w:val="0"/>
              <w:adjustRightInd w:val="0"/>
              <w:spacing w:line="360" w:lineRule="auto"/>
              <w:ind w:firstLine="420" w:firstLineChars="200"/>
              <w:jc w:val="center"/>
              <w:textAlignment w:val="baseline"/>
              <w:rPr>
                <w:rFonts w:ascii="Times New Roman" w:hAnsi="Times New Roman" w:eastAsia="宋体" w:cs="Times New Roman"/>
                <w:color w:val="000000" w:themeColor="text1"/>
                <w:kern w:val="0"/>
                <w:sz w:val="24"/>
                <w:szCs w:val="24"/>
                <w14:textFill>
                  <w14:solidFill>
                    <w14:schemeClr w14:val="tx1"/>
                  </w14:solidFill>
                </w14:textFill>
              </w:rPr>
            </w:pPr>
            <w:r>
              <w:rPr>
                <w:color w:val="000000" w:themeColor="text1"/>
                <w14:textFill>
                  <w14:solidFill>
                    <w14:schemeClr w14:val="tx1"/>
                  </w14:solidFill>
                </w14:textFill>
              </w:rPr>
              <w:drawing>
                <wp:inline distT="0" distB="0" distL="0" distR="0">
                  <wp:extent cx="1885950" cy="251460"/>
                  <wp:effectExtent l="0" t="0" r="0" b="15240"/>
                  <wp:docPr id="547" name="图片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 name="图片 547"/>
                          <pic:cNvPicPr>
                            <a:picLocks noChangeAspect="1"/>
                          </pic:cNvPicPr>
                        </pic:nvPicPr>
                        <pic:blipFill>
                          <a:blip r:embed="rId17"/>
                          <a:stretch>
                            <a:fillRect/>
                          </a:stretch>
                        </pic:blipFill>
                        <pic:spPr>
                          <a:xfrm>
                            <a:off x="0" y="0"/>
                            <a:ext cx="1886400" cy="252000"/>
                          </a:xfrm>
                          <a:prstGeom prst="rect">
                            <a:avLst/>
                          </a:prstGeom>
                        </pic:spPr>
                      </pic:pic>
                    </a:graphicData>
                  </a:graphic>
                </wp:inline>
              </w:drawing>
            </w:r>
          </w:p>
          <w:p>
            <w:pPr>
              <w:keepNext w:val="0"/>
              <w:keepLines w:val="0"/>
              <w:pageBreakBefore w:val="0"/>
              <w:widowControl/>
              <w:kinsoku/>
              <w:wordWrap/>
              <w:overflowPunct w:val="0"/>
              <w:topLinePunct w:val="0"/>
              <w:autoSpaceDE w:val="0"/>
              <w:autoSpaceDN w:val="0"/>
              <w:bidi w:val="0"/>
              <w:adjustRightInd w:val="0"/>
              <w:snapToGrid/>
              <w:spacing w:line="360" w:lineRule="auto"/>
              <w:ind w:firstLine="480" w:firstLineChars="200"/>
              <w:textAlignment w:val="baseline"/>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式中：</w:t>
            </w:r>
            <w:r>
              <w:rPr>
                <w:rFonts w:ascii="Times New Roman" w:hAnsi="Times New Roman" w:eastAsia="宋体" w:cs="Times New Roman"/>
                <w:i/>
                <w:iCs/>
                <w:color w:val="000000" w:themeColor="text1"/>
                <w:kern w:val="0"/>
                <w:sz w:val="24"/>
                <w:szCs w:val="24"/>
                <w14:textFill>
                  <w14:solidFill>
                    <w14:schemeClr w14:val="tx1"/>
                  </w14:solidFill>
                </w14:textFill>
              </w:rPr>
              <w:t>L</w:t>
            </w:r>
            <w:r>
              <w:rPr>
                <w:rFonts w:ascii="Times New Roman" w:hAnsi="Times New Roman" w:eastAsia="宋体" w:cs="Times New Roman"/>
                <w:i/>
                <w:iCs/>
                <w:color w:val="000000" w:themeColor="text1"/>
                <w:kern w:val="0"/>
                <w:sz w:val="24"/>
                <w:szCs w:val="24"/>
                <w:vertAlign w:val="subscript"/>
                <w14:textFill>
                  <w14:solidFill>
                    <w14:schemeClr w14:val="tx1"/>
                  </w14:solidFill>
                </w14:textFill>
              </w:rPr>
              <w:t>p</w:t>
            </w:r>
            <w:r>
              <w:rPr>
                <w:rFonts w:ascii="Times New Roman" w:hAnsi="Times New Roman" w:eastAsia="宋体" w:cs="Times New Roman"/>
                <w:color w:val="000000" w:themeColor="text1"/>
                <w:kern w:val="0"/>
                <w:sz w:val="24"/>
                <w:szCs w:val="24"/>
                <w:vertAlign w:val="subscript"/>
                <w14:textFill>
                  <w14:solidFill>
                    <w14:schemeClr w14:val="tx1"/>
                  </w14:solidFill>
                </w14:textFill>
              </w:rPr>
              <w:t>2</w:t>
            </w:r>
            <w:r>
              <w:rPr>
                <w:rFonts w:ascii="Times New Roman" w:hAnsi="Times New Roman" w:eastAsia="宋体" w:cs="Times New Roman"/>
                <w:i/>
                <w:iCs/>
                <w:color w:val="000000" w:themeColor="text1"/>
                <w:kern w:val="0"/>
                <w:sz w:val="24"/>
                <w:szCs w:val="24"/>
                <w:vertAlign w:val="subscript"/>
                <w14:textFill>
                  <w14:solidFill>
                    <w14:schemeClr w14:val="tx1"/>
                  </w14:solidFill>
                </w14:textFill>
              </w:rPr>
              <w:t>i</w:t>
            </w:r>
            <w:r>
              <w:rPr>
                <w:rFonts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i/>
                <w:iCs/>
                <w:color w:val="000000" w:themeColor="text1"/>
                <w:kern w:val="0"/>
                <w:sz w:val="24"/>
                <w:szCs w:val="24"/>
                <w14:textFill>
                  <w14:solidFill>
                    <w14:schemeClr w14:val="tx1"/>
                  </w14:solidFill>
                </w14:textFill>
              </w:rPr>
              <w:t>T</w:t>
            </w:r>
            <w:r>
              <w:rPr>
                <w:rFonts w:ascii="Times New Roman" w:hAnsi="Times New Roman" w:eastAsia="宋体" w:cs="Times New Roman"/>
                <w:color w:val="000000" w:themeColor="text1"/>
                <w:kern w:val="0"/>
                <w:sz w:val="24"/>
                <w:szCs w:val="24"/>
                <w14:textFill>
                  <w14:solidFill>
                    <w14:schemeClr w14:val="tx1"/>
                  </w14:solidFill>
                </w14:textFill>
              </w:rPr>
              <w:t>)——靠近围护结构处室外</w:t>
            </w:r>
            <w:r>
              <w:rPr>
                <w:rFonts w:ascii="Times New Roman" w:hAnsi="Times New Roman" w:eastAsia="宋体" w:cs="Times New Roman"/>
                <w:i/>
                <w:iCs/>
                <w:color w:val="000000" w:themeColor="text1"/>
                <w:kern w:val="0"/>
                <w:sz w:val="24"/>
                <w:szCs w:val="24"/>
                <w14:textFill>
                  <w14:solidFill>
                    <w14:schemeClr w14:val="tx1"/>
                  </w14:solidFill>
                </w14:textFill>
              </w:rPr>
              <w:t>N</w:t>
            </w:r>
            <w:r>
              <w:rPr>
                <w:rFonts w:ascii="Times New Roman" w:hAnsi="Times New Roman" w:eastAsia="宋体" w:cs="Times New Roman"/>
                <w:color w:val="000000" w:themeColor="text1"/>
                <w:kern w:val="0"/>
                <w:sz w:val="24"/>
                <w:szCs w:val="24"/>
                <w14:textFill>
                  <w14:solidFill>
                    <w14:schemeClr w14:val="tx1"/>
                  </w14:solidFill>
                </w14:textFill>
              </w:rPr>
              <w:t>个声源</w:t>
            </w:r>
            <w:r>
              <w:rPr>
                <w:rFonts w:ascii="Times New Roman" w:hAnsi="Times New Roman" w:eastAsia="宋体" w:cs="Times New Roman"/>
                <w:i/>
                <w:iCs/>
                <w:color w:val="000000" w:themeColor="text1"/>
                <w:kern w:val="0"/>
                <w:sz w:val="24"/>
                <w:szCs w:val="24"/>
                <w14:textFill>
                  <w14:solidFill>
                    <w14:schemeClr w14:val="tx1"/>
                  </w14:solidFill>
                </w14:textFill>
              </w:rPr>
              <w:t>i</w:t>
            </w:r>
            <w:r>
              <w:rPr>
                <w:rFonts w:ascii="Times New Roman" w:hAnsi="Times New Roman" w:eastAsia="宋体" w:cs="Times New Roman"/>
                <w:color w:val="000000" w:themeColor="text1"/>
                <w:kern w:val="0"/>
                <w:sz w:val="24"/>
                <w:szCs w:val="24"/>
                <w14:textFill>
                  <w14:solidFill>
                    <w14:schemeClr w14:val="tx1"/>
                  </w14:solidFill>
                </w14:textFill>
              </w:rPr>
              <w:t>倍频带的叠加声压级，dB；</w:t>
            </w:r>
          </w:p>
          <w:p>
            <w:pPr>
              <w:keepNext w:val="0"/>
              <w:keepLines w:val="0"/>
              <w:pageBreakBefore w:val="0"/>
              <w:widowControl/>
              <w:kinsoku/>
              <w:wordWrap/>
              <w:overflowPunct w:val="0"/>
              <w:topLinePunct w:val="0"/>
              <w:autoSpaceDE w:val="0"/>
              <w:autoSpaceDN w:val="0"/>
              <w:bidi w:val="0"/>
              <w:adjustRightInd w:val="0"/>
              <w:snapToGrid/>
              <w:spacing w:line="360" w:lineRule="auto"/>
              <w:ind w:firstLine="480" w:firstLineChars="200"/>
              <w:textAlignment w:val="baseline"/>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i/>
                <w:iCs/>
                <w:color w:val="000000" w:themeColor="text1"/>
                <w:kern w:val="0"/>
                <w:sz w:val="24"/>
                <w:szCs w:val="24"/>
                <w14:textFill>
                  <w14:solidFill>
                    <w14:schemeClr w14:val="tx1"/>
                  </w14:solidFill>
                </w14:textFill>
              </w:rPr>
              <w:t>L</w:t>
            </w:r>
            <w:r>
              <w:rPr>
                <w:rFonts w:ascii="Times New Roman" w:hAnsi="Times New Roman" w:eastAsia="宋体" w:cs="Times New Roman"/>
                <w:i/>
                <w:iCs/>
                <w:color w:val="000000" w:themeColor="text1"/>
                <w:kern w:val="0"/>
                <w:sz w:val="24"/>
                <w:szCs w:val="24"/>
                <w:vertAlign w:val="subscript"/>
                <w14:textFill>
                  <w14:solidFill>
                    <w14:schemeClr w14:val="tx1"/>
                  </w14:solidFill>
                </w14:textFill>
              </w:rPr>
              <w:t>p</w:t>
            </w:r>
            <w:r>
              <w:rPr>
                <w:rFonts w:ascii="Times New Roman" w:hAnsi="Times New Roman" w:eastAsia="宋体" w:cs="Times New Roman"/>
                <w:color w:val="000000" w:themeColor="text1"/>
                <w:kern w:val="0"/>
                <w:sz w:val="24"/>
                <w:szCs w:val="24"/>
                <w:vertAlign w:val="subscript"/>
                <w14:textFill>
                  <w14:solidFill>
                    <w14:schemeClr w14:val="tx1"/>
                  </w14:solidFill>
                </w14:textFill>
              </w:rPr>
              <w:t>1</w:t>
            </w:r>
            <w:r>
              <w:rPr>
                <w:rFonts w:ascii="Times New Roman" w:hAnsi="Times New Roman" w:eastAsia="宋体" w:cs="Times New Roman"/>
                <w:i/>
                <w:iCs/>
                <w:color w:val="000000" w:themeColor="text1"/>
                <w:kern w:val="0"/>
                <w:sz w:val="24"/>
                <w:szCs w:val="24"/>
                <w:vertAlign w:val="subscript"/>
                <w14:textFill>
                  <w14:solidFill>
                    <w14:schemeClr w14:val="tx1"/>
                  </w14:solidFill>
                </w14:textFill>
              </w:rPr>
              <w:t>i</w:t>
            </w:r>
            <w:r>
              <w:rPr>
                <w:rFonts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i/>
                <w:iCs/>
                <w:color w:val="000000" w:themeColor="text1"/>
                <w:kern w:val="0"/>
                <w:sz w:val="24"/>
                <w:szCs w:val="24"/>
                <w14:textFill>
                  <w14:solidFill>
                    <w14:schemeClr w14:val="tx1"/>
                  </w14:solidFill>
                </w14:textFill>
              </w:rPr>
              <w:t>T</w:t>
            </w:r>
            <w:r>
              <w:rPr>
                <w:rFonts w:ascii="Times New Roman" w:hAnsi="Times New Roman" w:eastAsia="宋体" w:cs="Times New Roman"/>
                <w:color w:val="000000" w:themeColor="text1"/>
                <w:kern w:val="0"/>
                <w:sz w:val="24"/>
                <w:szCs w:val="24"/>
                <w14:textFill>
                  <w14:solidFill>
                    <w14:schemeClr w14:val="tx1"/>
                  </w14:solidFill>
                </w14:textFill>
              </w:rPr>
              <w:t>)——靠近围护结构处室内</w:t>
            </w:r>
            <w:r>
              <w:rPr>
                <w:rFonts w:ascii="Times New Roman" w:hAnsi="Times New Roman" w:eastAsia="宋体" w:cs="Times New Roman"/>
                <w:i/>
                <w:iCs/>
                <w:color w:val="000000" w:themeColor="text1"/>
                <w:kern w:val="0"/>
                <w:sz w:val="24"/>
                <w:szCs w:val="24"/>
                <w14:textFill>
                  <w14:solidFill>
                    <w14:schemeClr w14:val="tx1"/>
                  </w14:solidFill>
                </w14:textFill>
              </w:rPr>
              <w:t>N</w:t>
            </w:r>
            <w:r>
              <w:rPr>
                <w:rFonts w:ascii="Times New Roman" w:hAnsi="Times New Roman" w:eastAsia="宋体" w:cs="Times New Roman"/>
                <w:color w:val="000000" w:themeColor="text1"/>
                <w:kern w:val="0"/>
                <w:sz w:val="24"/>
                <w:szCs w:val="24"/>
                <w14:textFill>
                  <w14:solidFill>
                    <w14:schemeClr w14:val="tx1"/>
                  </w14:solidFill>
                </w14:textFill>
              </w:rPr>
              <w:t>个声源</w:t>
            </w:r>
            <w:r>
              <w:rPr>
                <w:rFonts w:ascii="Times New Roman" w:hAnsi="Times New Roman" w:eastAsia="宋体" w:cs="Times New Roman"/>
                <w:i/>
                <w:iCs/>
                <w:color w:val="000000" w:themeColor="text1"/>
                <w:kern w:val="0"/>
                <w:sz w:val="24"/>
                <w:szCs w:val="24"/>
                <w14:textFill>
                  <w14:solidFill>
                    <w14:schemeClr w14:val="tx1"/>
                  </w14:solidFill>
                </w14:textFill>
              </w:rPr>
              <w:t>i</w:t>
            </w:r>
            <w:r>
              <w:rPr>
                <w:rFonts w:ascii="Times New Roman" w:hAnsi="Times New Roman" w:eastAsia="宋体" w:cs="Times New Roman"/>
                <w:color w:val="000000" w:themeColor="text1"/>
                <w:kern w:val="0"/>
                <w:sz w:val="24"/>
                <w:szCs w:val="24"/>
                <w14:textFill>
                  <w14:solidFill>
                    <w14:schemeClr w14:val="tx1"/>
                  </w14:solidFill>
                </w14:textFill>
              </w:rPr>
              <w:t>倍频带的叠加声压级，dB；</w:t>
            </w:r>
          </w:p>
          <w:p>
            <w:pPr>
              <w:keepNext w:val="0"/>
              <w:keepLines w:val="0"/>
              <w:pageBreakBefore w:val="0"/>
              <w:widowControl/>
              <w:kinsoku/>
              <w:wordWrap/>
              <w:overflowPunct w:val="0"/>
              <w:topLinePunct w:val="0"/>
              <w:autoSpaceDE w:val="0"/>
              <w:autoSpaceDN w:val="0"/>
              <w:bidi w:val="0"/>
              <w:adjustRightInd w:val="0"/>
              <w:snapToGrid/>
              <w:spacing w:line="360" w:lineRule="auto"/>
              <w:ind w:firstLine="480" w:firstLineChars="200"/>
              <w:textAlignment w:val="baseline"/>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i/>
                <w:iCs/>
                <w:color w:val="000000" w:themeColor="text1"/>
                <w:kern w:val="0"/>
                <w:sz w:val="24"/>
                <w:szCs w:val="24"/>
                <w14:textFill>
                  <w14:solidFill>
                    <w14:schemeClr w14:val="tx1"/>
                  </w14:solidFill>
                </w14:textFill>
              </w:rPr>
              <w:t>TL</w:t>
            </w:r>
            <w:r>
              <w:rPr>
                <w:rFonts w:ascii="Times New Roman" w:hAnsi="Times New Roman" w:eastAsia="宋体" w:cs="Times New Roman"/>
                <w:i/>
                <w:iCs/>
                <w:color w:val="000000" w:themeColor="text1"/>
                <w:kern w:val="0"/>
                <w:sz w:val="24"/>
                <w:szCs w:val="24"/>
                <w:vertAlign w:val="subscript"/>
                <w14:textFill>
                  <w14:solidFill>
                    <w14:schemeClr w14:val="tx1"/>
                  </w14:solidFill>
                </w14:textFill>
              </w:rPr>
              <w:t>i</w:t>
            </w:r>
            <w:r>
              <w:rPr>
                <w:rFonts w:ascii="Times New Roman" w:hAnsi="Times New Roman" w:eastAsia="宋体" w:cs="Times New Roman"/>
                <w:color w:val="000000" w:themeColor="text1"/>
                <w:kern w:val="0"/>
                <w:sz w:val="24"/>
                <w:szCs w:val="24"/>
                <w14:textFill>
                  <w14:solidFill>
                    <w14:schemeClr w14:val="tx1"/>
                  </w14:solidFill>
                </w14:textFill>
              </w:rPr>
              <w:t xml:space="preserve"> ——围护结构</w:t>
            </w:r>
            <w:r>
              <w:rPr>
                <w:rFonts w:ascii="Times New Roman" w:hAnsi="Times New Roman" w:eastAsia="宋体" w:cs="Times New Roman"/>
                <w:i/>
                <w:iCs/>
                <w:color w:val="000000" w:themeColor="text1"/>
                <w:kern w:val="0"/>
                <w:sz w:val="24"/>
                <w:szCs w:val="24"/>
                <w14:textFill>
                  <w14:solidFill>
                    <w14:schemeClr w14:val="tx1"/>
                  </w14:solidFill>
                </w14:textFill>
              </w:rPr>
              <w:t>i</w:t>
            </w:r>
            <w:r>
              <w:rPr>
                <w:rFonts w:ascii="Times New Roman" w:hAnsi="Times New Roman" w:eastAsia="宋体" w:cs="Times New Roman"/>
                <w:color w:val="000000" w:themeColor="text1"/>
                <w:kern w:val="0"/>
                <w:sz w:val="24"/>
                <w:szCs w:val="24"/>
                <w14:textFill>
                  <w14:solidFill>
                    <w14:schemeClr w14:val="tx1"/>
                  </w14:solidFill>
                </w14:textFill>
              </w:rPr>
              <w:t>倍频带的隔声量，dB。</w:t>
            </w:r>
          </w:p>
          <w:p>
            <w:pPr>
              <w:widowControl/>
              <w:overflowPunct w:val="0"/>
              <w:autoSpaceDE w:val="0"/>
              <w:autoSpaceDN w:val="0"/>
              <w:adjustRightInd w:val="0"/>
              <w:spacing w:line="360" w:lineRule="auto"/>
              <w:ind w:firstLine="482" w:firstLineChars="200"/>
              <w:textAlignment w:val="baseline"/>
              <w:rPr>
                <w:rFonts w:ascii="Times New Roman" w:hAnsi="Times New Roman" w:eastAsia="宋体" w:cs="Times New Roman"/>
                <w:b/>
                <w:bCs/>
                <w:color w:val="000000" w:themeColor="text1"/>
                <w:kern w:val="0"/>
                <w:sz w:val="24"/>
                <w:szCs w:val="24"/>
                <w14:textFill>
                  <w14:solidFill>
                    <w14:schemeClr w14:val="tx1"/>
                  </w14:solidFill>
                </w14:textFill>
              </w:rPr>
            </w:pPr>
            <w:r>
              <w:rPr>
                <w:rFonts w:hint="eastAsia" w:ascii="Times New Roman" w:hAnsi="Times New Roman" w:eastAsia="宋体" w:cs="Times New Roman"/>
                <w:b/>
                <w:bCs/>
                <w:color w:val="000000" w:themeColor="text1"/>
                <w:kern w:val="0"/>
                <w:sz w:val="24"/>
                <w:szCs w:val="24"/>
                <w14:textFill>
                  <w14:solidFill>
                    <w14:schemeClr w14:val="tx1"/>
                  </w14:solidFill>
                </w14:textFill>
              </w:rPr>
              <w:t>④</w:t>
            </w:r>
            <w:r>
              <w:rPr>
                <w:rFonts w:ascii="Times New Roman" w:hAnsi="Times New Roman" w:eastAsia="宋体" w:cs="Times New Roman"/>
                <w:b/>
                <w:bCs/>
                <w:color w:val="000000" w:themeColor="text1"/>
                <w:kern w:val="0"/>
                <w:sz w:val="24"/>
                <w:szCs w:val="24"/>
                <w14:textFill>
                  <w14:solidFill>
                    <w14:schemeClr w14:val="tx1"/>
                  </w14:solidFill>
                </w14:textFill>
              </w:rPr>
              <w:t>等效室外声级</w:t>
            </w:r>
          </w:p>
          <w:p>
            <w:pPr>
              <w:widowControl/>
              <w:overflowPunct w:val="0"/>
              <w:autoSpaceDE w:val="0"/>
              <w:autoSpaceDN w:val="0"/>
              <w:adjustRightInd w:val="0"/>
              <w:spacing w:line="360" w:lineRule="auto"/>
              <w:ind w:firstLine="480" w:firstLineChars="200"/>
              <w:textAlignment w:val="baseline"/>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将室外声源的声压级和透过面积换算成等效的室外声源，计算出中心位置位于透声面积(</w:t>
            </w:r>
            <w:r>
              <w:rPr>
                <w:rFonts w:ascii="Times New Roman" w:hAnsi="Times New Roman" w:eastAsia="宋体" w:cs="Times New Roman"/>
                <w:i/>
                <w:iCs/>
                <w:color w:val="000000" w:themeColor="text1"/>
                <w:kern w:val="0"/>
                <w:sz w:val="24"/>
                <w:szCs w:val="24"/>
                <w14:textFill>
                  <w14:solidFill>
                    <w14:schemeClr w14:val="tx1"/>
                  </w14:solidFill>
                </w14:textFill>
              </w:rPr>
              <w:t>S</w:t>
            </w:r>
            <w:r>
              <w:rPr>
                <w:rFonts w:ascii="Times New Roman" w:hAnsi="Times New Roman" w:eastAsia="宋体" w:cs="Times New Roman"/>
                <w:color w:val="000000" w:themeColor="text1"/>
                <w:kern w:val="0"/>
                <w:sz w:val="24"/>
                <w:szCs w:val="24"/>
                <w14:textFill>
                  <w14:solidFill>
                    <w14:schemeClr w14:val="tx1"/>
                  </w14:solidFill>
                </w14:textFill>
              </w:rPr>
              <w:t>)处的等效声源的倍频带声功率级。</w:t>
            </w:r>
          </w:p>
          <w:p>
            <w:pPr>
              <w:widowControl/>
              <w:overflowPunct w:val="0"/>
              <w:autoSpaceDE w:val="0"/>
              <w:autoSpaceDN w:val="0"/>
              <w:adjustRightInd w:val="0"/>
              <w:spacing w:line="360" w:lineRule="auto"/>
              <w:ind w:firstLine="420" w:firstLineChars="200"/>
              <w:jc w:val="center"/>
              <w:textAlignment w:val="baseline"/>
              <w:rPr>
                <w:rFonts w:ascii="Times New Roman" w:hAnsi="Times New Roman" w:eastAsia="宋体" w:cs="Times New Roman"/>
                <w:color w:val="000000" w:themeColor="text1"/>
                <w:kern w:val="0"/>
                <w:sz w:val="24"/>
                <w:szCs w:val="24"/>
                <w14:textFill>
                  <w14:solidFill>
                    <w14:schemeClr w14:val="tx1"/>
                  </w14:solidFill>
                </w14:textFill>
              </w:rPr>
            </w:pPr>
            <w:r>
              <w:rPr>
                <w:color w:val="000000" w:themeColor="text1"/>
                <w14:textFill>
                  <w14:solidFill>
                    <w14:schemeClr w14:val="tx1"/>
                  </w14:solidFill>
                </w14:textFill>
              </w:rPr>
              <w:drawing>
                <wp:inline distT="0" distB="0" distL="0" distR="0">
                  <wp:extent cx="1511935" cy="215900"/>
                  <wp:effectExtent l="0" t="0" r="12065" b="12700"/>
                  <wp:docPr id="549" name="图片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 name="图片 549"/>
                          <pic:cNvPicPr>
                            <a:picLocks noChangeAspect="1"/>
                          </pic:cNvPicPr>
                        </pic:nvPicPr>
                        <pic:blipFill>
                          <a:blip r:embed="rId18"/>
                          <a:stretch>
                            <a:fillRect/>
                          </a:stretch>
                        </pic:blipFill>
                        <pic:spPr>
                          <a:xfrm>
                            <a:off x="0" y="0"/>
                            <a:ext cx="1512000" cy="216000"/>
                          </a:xfrm>
                          <a:prstGeom prst="rect">
                            <a:avLst/>
                          </a:prstGeom>
                        </pic:spPr>
                      </pic:pic>
                    </a:graphicData>
                  </a:graphic>
                </wp:inline>
              </w:drawing>
            </w:r>
          </w:p>
          <w:p>
            <w:pPr>
              <w:widowControl/>
              <w:overflowPunct w:val="0"/>
              <w:autoSpaceDE w:val="0"/>
              <w:autoSpaceDN w:val="0"/>
              <w:adjustRightInd w:val="0"/>
              <w:spacing w:line="360" w:lineRule="auto"/>
              <w:ind w:firstLine="480" w:firstLineChars="200"/>
              <w:textAlignment w:val="baseline"/>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式中：</w:t>
            </w:r>
            <w:r>
              <w:rPr>
                <w:rFonts w:ascii="Times New Roman" w:hAnsi="Times New Roman" w:eastAsia="宋体"/>
                <w:i/>
                <w:iCs/>
                <w:color w:val="000000" w:themeColor="text1"/>
                <w:sz w:val="24"/>
                <w:szCs w:val="24"/>
                <w14:textFill>
                  <w14:solidFill>
                    <w14:schemeClr w14:val="tx1"/>
                  </w14:solidFill>
                </w14:textFill>
              </w:rPr>
              <w:t>Lw</w:t>
            </w:r>
            <w:r>
              <w:rPr>
                <w:rFonts w:ascii="Times New Roman" w:hAnsi="Times New Roman" w:eastAsia="宋体"/>
                <w:color w:val="000000" w:themeColor="text1"/>
                <w:sz w:val="24"/>
                <w:szCs w:val="24"/>
                <w14:textFill>
                  <w14:solidFill>
                    <w14:schemeClr w14:val="tx1"/>
                  </w14:solidFill>
                </w14:textFill>
              </w:rPr>
              <w:t>——中心位置位于透声面积(</w:t>
            </w:r>
            <w:r>
              <w:rPr>
                <w:rFonts w:ascii="Times New Roman" w:hAnsi="Times New Roman" w:eastAsia="宋体"/>
                <w:i/>
                <w:iCs/>
                <w:color w:val="000000" w:themeColor="text1"/>
                <w:sz w:val="24"/>
                <w:szCs w:val="24"/>
                <w14:textFill>
                  <w14:solidFill>
                    <w14:schemeClr w14:val="tx1"/>
                  </w14:solidFill>
                </w14:textFill>
              </w:rPr>
              <w:t>S</w:t>
            </w:r>
            <w:r>
              <w:rPr>
                <w:rFonts w:ascii="Times New Roman" w:hAnsi="Times New Roman" w:eastAsia="宋体"/>
                <w:color w:val="000000" w:themeColor="text1"/>
                <w:sz w:val="24"/>
                <w:szCs w:val="24"/>
                <w14:textFill>
                  <w14:solidFill>
                    <w14:schemeClr w14:val="tx1"/>
                  </w14:solidFill>
                </w14:textFill>
              </w:rPr>
              <w:t>)处的等效声源的倍频带声功率级，dB；</w:t>
            </w:r>
          </w:p>
          <w:p>
            <w:pPr>
              <w:widowControl/>
              <w:overflowPunct w:val="0"/>
              <w:autoSpaceDE w:val="0"/>
              <w:autoSpaceDN w:val="0"/>
              <w:adjustRightInd w:val="0"/>
              <w:spacing w:line="360" w:lineRule="auto"/>
              <w:ind w:firstLine="480" w:firstLineChars="200"/>
              <w:textAlignment w:val="baseline"/>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i/>
                <w:iCs/>
                <w:color w:val="000000" w:themeColor="text1"/>
                <w:sz w:val="24"/>
                <w:szCs w:val="24"/>
                <w14:textFill>
                  <w14:solidFill>
                    <w14:schemeClr w14:val="tx1"/>
                  </w14:solidFill>
                </w14:textFill>
              </w:rPr>
              <w:t>L</w:t>
            </w:r>
            <w:r>
              <w:rPr>
                <w:rFonts w:ascii="Times New Roman" w:hAnsi="Times New Roman" w:eastAsia="宋体"/>
                <w:i/>
                <w:iCs/>
                <w:color w:val="000000" w:themeColor="text1"/>
                <w:sz w:val="24"/>
                <w:szCs w:val="24"/>
                <w:vertAlign w:val="subscript"/>
                <w14:textFill>
                  <w14:solidFill>
                    <w14:schemeClr w14:val="tx1"/>
                  </w14:solidFill>
                </w14:textFill>
              </w:rPr>
              <w:t>p</w:t>
            </w:r>
            <w:r>
              <w:rPr>
                <w:rFonts w:ascii="Times New Roman" w:hAnsi="Times New Roman" w:eastAsia="宋体"/>
                <w:color w:val="000000" w:themeColor="text1"/>
                <w:sz w:val="24"/>
                <w:szCs w:val="24"/>
                <w:vertAlign w:val="subscript"/>
                <w14:textFill>
                  <w14:solidFill>
                    <w14:schemeClr w14:val="tx1"/>
                  </w14:solidFill>
                </w14:textFill>
              </w:rPr>
              <w:t>2</w:t>
            </w:r>
            <w:r>
              <w:rPr>
                <w:rFonts w:ascii="Times New Roman" w:hAnsi="Times New Roman" w:eastAsia="宋体"/>
                <w:color w:val="000000" w:themeColor="text1"/>
                <w:sz w:val="24"/>
                <w:szCs w:val="24"/>
                <w14:textFill>
                  <w14:solidFill>
                    <w14:schemeClr w14:val="tx1"/>
                  </w14:solidFill>
                </w14:textFill>
              </w:rPr>
              <w:t>(</w:t>
            </w:r>
            <w:r>
              <w:rPr>
                <w:rFonts w:ascii="Times New Roman" w:hAnsi="Times New Roman" w:eastAsia="宋体"/>
                <w:i/>
                <w:iCs/>
                <w:color w:val="000000" w:themeColor="text1"/>
                <w:sz w:val="24"/>
                <w:szCs w:val="24"/>
                <w14:textFill>
                  <w14:solidFill>
                    <w14:schemeClr w14:val="tx1"/>
                  </w14:solidFill>
                </w14:textFill>
              </w:rPr>
              <w:t>T</w:t>
            </w:r>
            <w:r>
              <w:rPr>
                <w:rFonts w:ascii="Times New Roman" w:hAnsi="Times New Roman" w:eastAsia="宋体"/>
                <w:color w:val="000000" w:themeColor="text1"/>
                <w:sz w:val="24"/>
                <w:szCs w:val="24"/>
                <w14:textFill>
                  <w14:solidFill>
                    <w14:schemeClr w14:val="tx1"/>
                  </w14:solidFill>
                </w14:textFill>
              </w:rPr>
              <w:t>)——靠近围护结构处室外声源的声压级，dB；</w:t>
            </w:r>
          </w:p>
          <w:p>
            <w:pPr>
              <w:widowControl/>
              <w:overflowPunct w:val="0"/>
              <w:autoSpaceDE w:val="0"/>
              <w:autoSpaceDN w:val="0"/>
              <w:adjustRightInd w:val="0"/>
              <w:spacing w:line="360" w:lineRule="auto"/>
              <w:ind w:firstLine="480" w:firstLineChars="200"/>
              <w:textAlignment w:val="baseline"/>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i/>
                <w:iCs/>
                <w:color w:val="000000" w:themeColor="text1"/>
                <w:sz w:val="24"/>
                <w:szCs w:val="24"/>
                <w14:textFill>
                  <w14:solidFill>
                    <w14:schemeClr w14:val="tx1"/>
                  </w14:solidFill>
                </w14:textFill>
              </w:rPr>
              <w:t>S</w:t>
            </w:r>
            <w:r>
              <w:rPr>
                <w:rFonts w:ascii="Times New Roman" w:hAnsi="Times New Roman" w:eastAsia="宋体"/>
                <w:color w:val="000000" w:themeColor="text1"/>
                <w:sz w:val="24"/>
                <w:szCs w:val="24"/>
                <w14:textFill>
                  <w14:solidFill>
                    <w14:schemeClr w14:val="tx1"/>
                  </w14:solidFill>
                </w14:textFill>
              </w:rPr>
              <w:t>——透声面积，m</w:t>
            </w:r>
            <w:r>
              <w:rPr>
                <w:rFonts w:ascii="Times New Roman" w:hAnsi="Times New Roman" w:eastAsia="宋体"/>
                <w:color w:val="000000" w:themeColor="text1"/>
                <w:sz w:val="24"/>
                <w:szCs w:val="24"/>
                <w:vertAlign w:val="superscript"/>
                <w14:textFill>
                  <w14:solidFill>
                    <w14:schemeClr w14:val="tx1"/>
                  </w14:solidFill>
                </w14:textFill>
              </w:rPr>
              <w:t>2</w:t>
            </w:r>
            <w:r>
              <w:rPr>
                <w:rFonts w:ascii="Times New Roman" w:hAnsi="Times New Roman" w:eastAsia="宋体"/>
                <w:color w:val="000000" w:themeColor="text1"/>
                <w:sz w:val="24"/>
                <w:szCs w:val="24"/>
                <w14:textFill>
                  <w14:solidFill>
                    <w14:schemeClr w14:val="tx1"/>
                  </w14:solidFill>
                </w14:textFill>
              </w:rPr>
              <w:t>。</w:t>
            </w:r>
          </w:p>
          <w:p>
            <w:pPr>
              <w:widowControl/>
              <w:overflowPunct w:val="0"/>
              <w:autoSpaceDE w:val="0"/>
              <w:autoSpaceDN w:val="0"/>
              <w:adjustRightInd w:val="0"/>
              <w:spacing w:line="360" w:lineRule="auto"/>
              <w:ind w:firstLine="482" w:firstLineChars="200"/>
              <w:textAlignment w:val="baseline"/>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2</w:t>
            </w:r>
            <w:r>
              <w:rPr>
                <w:rFonts w:hint="eastAsia" w:ascii="Times New Roman" w:hAnsi="Times New Roman" w:eastAsia="宋体" w:cs="Times New Roman"/>
                <w:b/>
                <w:bCs/>
                <w:color w:val="000000" w:themeColor="text1"/>
                <w:kern w:val="0"/>
                <w:sz w:val="24"/>
                <w:szCs w:val="24"/>
                <w14:textFill>
                  <w14:solidFill>
                    <w14:schemeClr w14:val="tx1"/>
                  </w14:solidFill>
                </w14:textFill>
              </w:rPr>
              <w:t>）</w:t>
            </w:r>
            <w:r>
              <w:rPr>
                <w:rFonts w:ascii="Times New Roman" w:hAnsi="Times New Roman" w:eastAsia="宋体" w:cs="Times New Roman"/>
                <w:b/>
                <w:bCs/>
                <w:color w:val="000000" w:themeColor="text1"/>
                <w:kern w:val="0"/>
                <w:sz w:val="24"/>
                <w:szCs w:val="24"/>
                <w14:textFill>
                  <w14:solidFill>
                    <w14:schemeClr w14:val="tx1"/>
                  </w14:solidFill>
                </w14:textFill>
              </w:rPr>
              <w:t>建设项目声源在预测点产生的等效声级贡献值(Leqg)计算公式</w:t>
            </w:r>
            <w:r>
              <w:rPr>
                <w:rFonts w:hint="eastAsia" w:ascii="Times New Roman" w:hAnsi="Times New Roman" w:eastAsia="宋体" w:cs="Times New Roman"/>
                <w:b/>
                <w:bCs/>
                <w:color w:val="000000" w:themeColor="text1"/>
                <w:kern w:val="0"/>
                <w:sz w:val="24"/>
                <w:szCs w:val="24"/>
                <w14:textFill>
                  <w14:solidFill>
                    <w14:schemeClr w14:val="tx1"/>
                  </w14:solidFill>
                </w14:textFill>
              </w:rPr>
              <w:t>：</w:t>
            </w:r>
          </w:p>
          <w:p>
            <w:pPr>
              <w:widowControl/>
              <w:overflowPunct w:val="0"/>
              <w:autoSpaceDE w:val="0"/>
              <w:autoSpaceDN w:val="0"/>
              <w:adjustRightInd w:val="0"/>
              <w:spacing w:line="360" w:lineRule="auto"/>
              <w:ind w:firstLine="420" w:firstLineChars="200"/>
              <w:jc w:val="center"/>
              <w:textAlignment w:val="baseline"/>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olor w:val="000000" w:themeColor="text1"/>
                <w14:textFill>
                  <w14:solidFill>
                    <w14:schemeClr w14:val="tx1"/>
                  </w14:solidFill>
                </w14:textFill>
              </w:rPr>
              <w:drawing>
                <wp:inline distT="0" distB="0" distL="0" distR="0">
                  <wp:extent cx="2331085" cy="611505"/>
                  <wp:effectExtent l="0" t="0" r="12065" b="17145"/>
                  <wp:docPr id="456" name="图片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图片 456"/>
                          <pic:cNvPicPr>
                            <a:picLocks noChangeAspect="1"/>
                          </pic:cNvPicPr>
                        </pic:nvPicPr>
                        <pic:blipFill>
                          <a:blip r:embed="rId19"/>
                          <a:stretch>
                            <a:fillRect/>
                          </a:stretch>
                        </pic:blipFill>
                        <pic:spPr>
                          <a:xfrm>
                            <a:off x="0" y="0"/>
                            <a:ext cx="2331101" cy="612000"/>
                          </a:xfrm>
                          <a:prstGeom prst="rect">
                            <a:avLst/>
                          </a:prstGeom>
                        </pic:spPr>
                      </pic:pic>
                    </a:graphicData>
                  </a:graphic>
                </wp:inline>
              </w:drawing>
            </w:r>
          </w:p>
          <w:p>
            <w:pPr>
              <w:keepNext w:val="0"/>
              <w:keepLines w:val="0"/>
              <w:pageBreakBefore w:val="0"/>
              <w:widowControl/>
              <w:kinsoku/>
              <w:wordWrap/>
              <w:overflowPunct w:val="0"/>
              <w:topLinePunct w:val="0"/>
              <w:autoSpaceDE w:val="0"/>
              <w:autoSpaceDN w:val="0"/>
              <w:bidi w:val="0"/>
              <w:adjustRightInd w:val="0"/>
              <w:snapToGrid/>
              <w:spacing w:line="360" w:lineRule="auto"/>
              <w:ind w:firstLine="480" w:firstLineChars="200"/>
              <w:textAlignment w:val="baseline"/>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式中：</w:t>
            </w:r>
          </w:p>
          <w:p>
            <w:pPr>
              <w:keepNext w:val="0"/>
              <w:keepLines w:val="0"/>
              <w:pageBreakBefore w:val="0"/>
              <w:widowControl/>
              <w:kinsoku/>
              <w:wordWrap/>
              <w:overflowPunct w:val="0"/>
              <w:topLinePunct w:val="0"/>
              <w:autoSpaceDE w:val="0"/>
              <w:autoSpaceDN w:val="0"/>
              <w:bidi w:val="0"/>
              <w:adjustRightInd w:val="0"/>
              <w:snapToGrid/>
              <w:spacing w:line="360" w:lineRule="auto"/>
              <w:ind w:firstLine="480" w:firstLineChars="200"/>
              <w:textAlignment w:val="baseline"/>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Leqg——</w:t>
            </w:r>
            <w:r>
              <w:rPr>
                <w:rFonts w:hint="eastAsia" w:ascii="Times New Roman" w:hAnsi="Times New Roman" w:eastAsia="宋体" w:cs="Times New Roman"/>
                <w:color w:val="000000" w:themeColor="text1"/>
                <w:kern w:val="0"/>
                <w:sz w:val="24"/>
                <w:szCs w:val="24"/>
                <w14:textFill>
                  <w14:solidFill>
                    <w14:schemeClr w14:val="tx1"/>
                  </w14:solidFill>
                </w14:textFill>
              </w:rPr>
              <w:t>噪声</w:t>
            </w:r>
            <w:r>
              <w:rPr>
                <w:rFonts w:ascii="Times New Roman" w:hAnsi="Times New Roman" w:eastAsia="宋体" w:cs="Times New Roman"/>
                <w:color w:val="000000" w:themeColor="text1"/>
                <w:kern w:val="0"/>
                <w:sz w:val="24"/>
                <w:szCs w:val="24"/>
                <w14:textFill>
                  <w14:solidFill>
                    <w14:schemeClr w14:val="tx1"/>
                  </w14:solidFill>
                </w14:textFill>
              </w:rPr>
              <w:t>贡献值，dB(A)；</w:t>
            </w:r>
          </w:p>
          <w:p>
            <w:pPr>
              <w:keepNext w:val="0"/>
              <w:keepLines w:val="0"/>
              <w:pageBreakBefore w:val="0"/>
              <w:widowControl/>
              <w:kinsoku/>
              <w:wordWrap/>
              <w:overflowPunct w:val="0"/>
              <w:topLinePunct w:val="0"/>
              <w:autoSpaceDE w:val="0"/>
              <w:autoSpaceDN w:val="0"/>
              <w:bidi w:val="0"/>
              <w:adjustRightInd w:val="0"/>
              <w:snapToGrid/>
              <w:spacing w:line="360" w:lineRule="auto"/>
              <w:ind w:firstLine="480" w:firstLineChars="200"/>
              <w:textAlignment w:val="baseline"/>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L</w:t>
            </w:r>
            <w:r>
              <w:rPr>
                <w:rFonts w:ascii="Times New Roman" w:hAnsi="Times New Roman" w:eastAsia="宋体" w:cs="Times New Roman"/>
                <w:color w:val="000000" w:themeColor="text1"/>
                <w:kern w:val="0"/>
                <w:sz w:val="24"/>
                <w:szCs w:val="24"/>
                <w:vertAlign w:val="subscript"/>
                <w14:textFill>
                  <w14:solidFill>
                    <w14:schemeClr w14:val="tx1"/>
                  </w14:solidFill>
                </w14:textFill>
              </w:rPr>
              <w:t>Ai</w:t>
            </w:r>
            <w:r>
              <w:rPr>
                <w:rFonts w:ascii="Times New Roman" w:hAnsi="Times New Roman" w:eastAsia="宋体" w:cs="Times New Roman"/>
                <w:color w:val="000000" w:themeColor="text1"/>
                <w:kern w:val="0"/>
                <w:sz w:val="24"/>
                <w:szCs w:val="24"/>
                <w14:textFill>
                  <w14:solidFill>
                    <w14:schemeClr w14:val="tx1"/>
                  </w14:solidFill>
                </w14:textFill>
              </w:rPr>
              <w:t>——i 声源在预测点产生的</w:t>
            </w:r>
            <w:r>
              <w:rPr>
                <w:rFonts w:hint="eastAsia" w:ascii="Times New Roman" w:hAnsi="Times New Roman" w:eastAsia="宋体" w:cs="Times New Roman"/>
                <w:color w:val="000000" w:themeColor="text1"/>
                <w:kern w:val="0"/>
                <w:sz w:val="24"/>
                <w:szCs w:val="24"/>
                <w14:textFill>
                  <w14:solidFill>
                    <w14:schemeClr w14:val="tx1"/>
                  </w14:solidFill>
                </w14:textFill>
              </w:rPr>
              <w:t>等效连续</w:t>
            </w:r>
            <w:r>
              <w:rPr>
                <w:rFonts w:ascii="Times New Roman" w:hAnsi="Times New Roman" w:eastAsia="宋体" w:cs="Times New Roman"/>
                <w:color w:val="000000" w:themeColor="text1"/>
                <w:kern w:val="0"/>
                <w:sz w:val="24"/>
                <w:szCs w:val="24"/>
                <w14:textFill>
                  <w14:solidFill>
                    <w14:schemeClr w14:val="tx1"/>
                  </w14:solidFill>
                </w14:textFill>
              </w:rPr>
              <w:t>A声级，dB(A)；</w:t>
            </w:r>
          </w:p>
          <w:p>
            <w:pPr>
              <w:keepNext w:val="0"/>
              <w:keepLines w:val="0"/>
              <w:pageBreakBefore w:val="0"/>
              <w:widowControl/>
              <w:kinsoku/>
              <w:wordWrap/>
              <w:overflowPunct w:val="0"/>
              <w:topLinePunct w:val="0"/>
              <w:autoSpaceDE w:val="0"/>
              <w:autoSpaceDN w:val="0"/>
              <w:bidi w:val="0"/>
              <w:adjustRightInd w:val="0"/>
              <w:snapToGrid/>
              <w:spacing w:line="360" w:lineRule="auto"/>
              <w:ind w:firstLine="480" w:firstLineChars="200"/>
              <w:textAlignment w:val="baseline"/>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T——预测计算的时间段，s；</w:t>
            </w:r>
          </w:p>
          <w:p>
            <w:pPr>
              <w:keepNext w:val="0"/>
              <w:keepLines w:val="0"/>
              <w:pageBreakBefore w:val="0"/>
              <w:widowControl/>
              <w:kinsoku/>
              <w:wordWrap/>
              <w:overflowPunct w:val="0"/>
              <w:topLinePunct w:val="0"/>
              <w:autoSpaceDE w:val="0"/>
              <w:autoSpaceDN w:val="0"/>
              <w:bidi w:val="0"/>
              <w:adjustRightInd w:val="0"/>
              <w:snapToGrid/>
              <w:spacing w:line="360" w:lineRule="auto"/>
              <w:ind w:firstLine="480" w:firstLineChars="200"/>
              <w:textAlignment w:val="baseline"/>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ti——i声源在T时段内的运行时间，s。</w:t>
            </w:r>
          </w:p>
          <w:p>
            <w:pPr>
              <w:widowControl/>
              <w:overflowPunct w:val="0"/>
              <w:autoSpaceDE w:val="0"/>
              <w:autoSpaceDN w:val="0"/>
              <w:adjustRightInd w:val="0"/>
              <w:spacing w:line="360" w:lineRule="auto"/>
              <w:ind w:firstLine="482" w:firstLineChars="200"/>
              <w:textAlignment w:val="baseline"/>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3</w:t>
            </w:r>
            <w:r>
              <w:rPr>
                <w:rFonts w:hint="eastAsia" w:ascii="Times New Roman" w:hAnsi="Times New Roman" w:eastAsia="宋体" w:cs="Times New Roman"/>
                <w:b/>
                <w:bCs/>
                <w:color w:val="000000" w:themeColor="text1"/>
                <w:kern w:val="0"/>
                <w:sz w:val="24"/>
                <w:szCs w:val="24"/>
                <w14:textFill>
                  <w14:solidFill>
                    <w14:schemeClr w14:val="tx1"/>
                  </w14:solidFill>
                </w14:textFill>
              </w:rPr>
              <w:t>）</w:t>
            </w:r>
            <w:r>
              <w:rPr>
                <w:rFonts w:ascii="Times New Roman" w:hAnsi="Times New Roman" w:eastAsia="宋体" w:cs="Times New Roman"/>
                <w:b/>
                <w:bCs/>
                <w:color w:val="000000" w:themeColor="text1"/>
                <w:kern w:val="0"/>
                <w:sz w:val="24"/>
                <w:szCs w:val="24"/>
                <w14:textFill>
                  <w14:solidFill>
                    <w14:schemeClr w14:val="tx1"/>
                  </w14:solidFill>
                </w14:textFill>
              </w:rPr>
              <w:t>预测点的预测等效声级(Leq)计算公式</w:t>
            </w:r>
            <w:r>
              <w:rPr>
                <w:rFonts w:hint="eastAsia" w:ascii="Times New Roman" w:hAnsi="Times New Roman" w:eastAsia="宋体" w:cs="Times New Roman"/>
                <w:b/>
                <w:bCs/>
                <w:color w:val="000000" w:themeColor="text1"/>
                <w:kern w:val="0"/>
                <w:sz w:val="24"/>
                <w:szCs w:val="24"/>
                <w14:textFill>
                  <w14:solidFill>
                    <w14:schemeClr w14:val="tx1"/>
                  </w14:solidFill>
                </w14:textFill>
              </w:rPr>
              <w:t>：</w:t>
            </w:r>
          </w:p>
          <w:p>
            <w:pPr>
              <w:widowControl/>
              <w:overflowPunct w:val="0"/>
              <w:autoSpaceDE w:val="0"/>
              <w:autoSpaceDN w:val="0"/>
              <w:adjustRightInd w:val="0"/>
              <w:spacing w:line="360" w:lineRule="auto"/>
              <w:ind w:firstLine="420" w:firstLineChars="200"/>
              <w:jc w:val="center"/>
              <w:textAlignment w:val="baseline"/>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olor w:val="000000" w:themeColor="text1"/>
                <w14:textFill>
                  <w14:solidFill>
                    <w14:schemeClr w14:val="tx1"/>
                  </w14:solidFill>
                </w14:textFill>
              </w:rPr>
              <w:drawing>
                <wp:inline distT="0" distB="0" distL="0" distR="0">
                  <wp:extent cx="2345690" cy="467995"/>
                  <wp:effectExtent l="0" t="0" r="16510" b="8255"/>
                  <wp:docPr id="457" name="图片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图片 457"/>
                          <pic:cNvPicPr>
                            <a:picLocks noChangeAspect="1"/>
                          </pic:cNvPicPr>
                        </pic:nvPicPr>
                        <pic:blipFill>
                          <a:blip r:embed="rId20"/>
                          <a:stretch>
                            <a:fillRect/>
                          </a:stretch>
                        </pic:blipFill>
                        <pic:spPr>
                          <a:xfrm>
                            <a:off x="0" y="0"/>
                            <a:ext cx="2346240" cy="468000"/>
                          </a:xfrm>
                          <a:prstGeom prst="rect">
                            <a:avLst/>
                          </a:prstGeom>
                        </pic:spPr>
                      </pic:pic>
                    </a:graphicData>
                  </a:graphic>
                </wp:inline>
              </w:drawing>
            </w:r>
          </w:p>
          <w:p>
            <w:pPr>
              <w:keepNext w:val="0"/>
              <w:keepLines w:val="0"/>
              <w:pageBreakBefore w:val="0"/>
              <w:widowControl/>
              <w:kinsoku/>
              <w:wordWrap/>
              <w:overflowPunct w:val="0"/>
              <w:topLinePunct w:val="0"/>
              <w:autoSpaceDE w:val="0"/>
              <w:autoSpaceDN w:val="0"/>
              <w:bidi w:val="0"/>
              <w:adjustRightInd w:val="0"/>
              <w:snapToGrid/>
              <w:spacing w:line="360" w:lineRule="auto"/>
              <w:ind w:firstLine="480" w:firstLineChars="200"/>
              <w:textAlignment w:val="baseline"/>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式中：</w:t>
            </w:r>
            <w:r>
              <w:rPr>
                <w:rFonts w:ascii="Times New Roman" w:hAnsi="Times New Roman" w:eastAsia="宋体" w:cs="Times New Roman"/>
                <w:i/>
                <w:iCs/>
                <w:color w:val="000000" w:themeColor="text1"/>
                <w:kern w:val="0"/>
                <w:sz w:val="24"/>
                <w:szCs w:val="24"/>
                <w14:textFill>
                  <w14:solidFill>
                    <w14:schemeClr w14:val="tx1"/>
                  </w14:solidFill>
                </w14:textFill>
              </w:rPr>
              <w:t>L</w:t>
            </w:r>
            <w:r>
              <w:rPr>
                <w:rFonts w:ascii="Times New Roman" w:hAnsi="Times New Roman" w:eastAsia="宋体" w:cs="Times New Roman"/>
                <w:color w:val="000000" w:themeColor="text1"/>
                <w:kern w:val="0"/>
                <w:sz w:val="24"/>
                <w:szCs w:val="24"/>
                <w14:textFill>
                  <w14:solidFill>
                    <w14:schemeClr w14:val="tx1"/>
                  </w14:solidFill>
                </w14:textFill>
              </w:rPr>
              <w:t>eq ——预测点的噪声预测值，dB；</w:t>
            </w:r>
          </w:p>
          <w:p>
            <w:pPr>
              <w:keepNext w:val="0"/>
              <w:keepLines w:val="0"/>
              <w:pageBreakBefore w:val="0"/>
              <w:widowControl/>
              <w:kinsoku/>
              <w:wordWrap/>
              <w:overflowPunct w:val="0"/>
              <w:topLinePunct w:val="0"/>
              <w:autoSpaceDE w:val="0"/>
              <w:autoSpaceDN w:val="0"/>
              <w:bidi w:val="0"/>
              <w:adjustRightInd w:val="0"/>
              <w:snapToGrid/>
              <w:spacing w:line="360" w:lineRule="auto"/>
              <w:ind w:firstLine="480" w:firstLineChars="200"/>
              <w:textAlignment w:val="baseline"/>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i/>
                <w:iCs/>
                <w:color w:val="000000" w:themeColor="text1"/>
                <w:kern w:val="0"/>
                <w:sz w:val="24"/>
                <w:szCs w:val="24"/>
                <w14:textFill>
                  <w14:solidFill>
                    <w14:schemeClr w14:val="tx1"/>
                  </w14:solidFill>
                </w14:textFill>
              </w:rPr>
              <w:t>L</w:t>
            </w:r>
            <w:r>
              <w:rPr>
                <w:rFonts w:ascii="Times New Roman" w:hAnsi="Times New Roman" w:eastAsia="宋体" w:cs="Times New Roman"/>
                <w:color w:val="000000" w:themeColor="text1"/>
                <w:kern w:val="0"/>
                <w:sz w:val="24"/>
                <w:szCs w:val="24"/>
                <w14:textFill>
                  <w14:solidFill>
                    <w14:schemeClr w14:val="tx1"/>
                  </w14:solidFill>
                </w14:textFill>
              </w:rPr>
              <w:t>eqg——建设项目声源在预测点产生的噪声贡献值，dB；</w:t>
            </w:r>
          </w:p>
          <w:p>
            <w:pPr>
              <w:keepNext w:val="0"/>
              <w:keepLines w:val="0"/>
              <w:pageBreakBefore w:val="0"/>
              <w:widowControl/>
              <w:kinsoku/>
              <w:wordWrap/>
              <w:overflowPunct w:val="0"/>
              <w:topLinePunct w:val="0"/>
              <w:autoSpaceDE w:val="0"/>
              <w:autoSpaceDN w:val="0"/>
              <w:bidi w:val="0"/>
              <w:adjustRightInd w:val="0"/>
              <w:snapToGrid/>
              <w:spacing w:line="360" w:lineRule="auto"/>
              <w:ind w:firstLine="480" w:firstLineChars="200"/>
              <w:textAlignment w:val="baseline"/>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i/>
                <w:iCs/>
                <w:color w:val="000000" w:themeColor="text1"/>
                <w:kern w:val="0"/>
                <w:sz w:val="24"/>
                <w:szCs w:val="24"/>
                <w14:textFill>
                  <w14:solidFill>
                    <w14:schemeClr w14:val="tx1"/>
                  </w14:solidFill>
                </w14:textFill>
              </w:rPr>
              <w:t>L</w:t>
            </w:r>
            <w:r>
              <w:rPr>
                <w:rFonts w:ascii="Times New Roman" w:hAnsi="Times New Roman" w:eastAsia="宋体" w:cs="Times New Roman"/>
                <w:color w:val="000000" w:themeColor="text1"/>
                <w:kern w:val="0"/>
                <w:sz w:val="24"/>
                <w:szCs w:val="24"/>
                <w14:textFill>
                  <w14:solidFill>
                    <w14:schemeClr w14:val="tx1"/>
                  </w14:solidFill>
                </w14:textFill>
              </w:rPr>
              <w:t>eqb ——预测点的背景噪声值，dB。</w:t>
            </w:r>
          </w:p>
          <w:p>
            <w:pPr>
              <w:widowControl/>
              <w:overflowPunct w:val="0"/>
              <w:autoSpaceDE w:val="0"/>
              <w:autoSpaceDN w:val="0"/>
              <w:adjustRightInd w:val="0"/>
              <w:spacing w:line="360" w:lineRule="auto"/>
              <w:ind w:firstLine="482" w:firstLineChars="200"/>
              <w:textAlignment w:val="baseline"/>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4）点声源及等效室外声源在预测点产生的声级</w:t>
            </w:r>
          </w:p>
          <w:p>
            <w:pPr>
              <w:widowControl/>
              <w:overflowPunct w:val="0"/>
              <w:autoSpaceDE w:val="0"/>
              <w:autoSpaceDN w:val="0"/>
              <w:adjustRightInd w:val="0"/>
              <w:spacing w:line="360" w:lineRule="auto"/>
              <w:ind w:firstLine="420" w:firstLineChars="200"/>
              <w:jc w:val="center"/>
              <w:textAlignment w:val="baseline"/>
              <w:rPr>
                <w:rFonts w:ascii="Times New Roman" w:hAnsi="Times New Roman" w:eastAsia="宋体" w:cs="Times New Roman"/>
                <w:color w:val="000000" w:themeColor="text1"/>
                <w:kern w:val="0"/>
                <w:sz w:val="24"/>
                <w:szCs w:val="24"/>
                <w14:textFill>
                  <w14:solidFill>
                    <w14:schemeClr w14:val="tx1"/>
                  </w14:solidFill>
                </w14:textFill>
              </w:rPr>
            </w:pPr>
            <w:r>
              <w:rPr>
                <w:color w:val="000000" w:themeColor="text1"/>
                <w14:textFill>
                  <w14:solidFill>
                    <w14:schemeClr w14:val="tx1"/>
                  </w14:solidFill>
                </w14:textFill>
              </w:rPr>
              <w:drawing>
                <wp:inline distT="0" distB="0" distL="0" distR="0">
                  <wp:extent cx="1637665" cy="251460"/>
                  <wp:effectExtent l="0" t="0" r="635" b="15240"/>
                  <wp:docPr id="550" name="图片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图片 550"/>
                          <pic:cNvPicPr>
                            <a:picLocks noChangeAspect="1"/>
                          </pic:cNvPicPr>
                        </pic:nvPicPr>
                        <pic:blipFill>
                          <a:blip r:embed="rId21"/>
                          <a:stretch>
                            <a:fillRect/>
                          </a:stretch>
                        </pic:blipFill>
                        <pic:spPr>
                          <a:xfrm>
                            <a:off x="0" y="0"/>
                            <a:ext cx="1638000" cy="252000"/>
                          </a:xfrm>
                          <a:prstGeom prst="rect">
                            <a:avLst/>
                          </a:prstGeom>
                        </pic:spPr>
                      </pic:pic>
                    </a:graphicData>
                  </a:graphic>
                </wp:inline>
              </w:drawing>
            </w:r>
          </w:p>
          <w:p>
            <w:pPr>
              <w:widowControl/>
              <w:overflowPunct w:val="0"/>
              <w:autoSpaceDE w:val="0"/>
              <w:autoSpaceDN w:val="0"/>
              <w:adjustRightInd w:val="0"/>
              <w:spacing w:line="360" w:lineRule="auto"/>
              <w:ind w:firstLine="480" w:firstLineChars="200"/>
              <w:textAlignment w:val="baseline"/>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式中：</w:t>
            </w:r>
          </w:p>
          <w:p>
            <w:pPr>
              <w:spacing w:line="360" w:lineRule="auto"/>
              <w:ind w:firstLine="468" w:firstLineChars="200"/>
              <w:rPr>
                <w:rFonts w:ascii="Times New Roman" w:hAnsi="Times New Roman" w:eastAsia="宋体" w:cs="Times New Roman"/>
                <w:color w:val="000000" w:themeColor="text1"/>
                <w:spacing w:val="-3"/>
                <w:kern w:val="0"/>
                <w:sz w:val="24"/>
                <w:szCs w:val="24"/>
                <w14:textFill>
                  <w14:solidFill>
                    <w14:schemeClr w14:val="tx1"/>
                  </w14:solidFill>
                </w14:textFill>
              </w:rPr>
            </w:pPr>
            <w:r>
              <w:rPr>
                <w:rFonts w:ascii="Times New Roman" w:hAnsi="Times New Roman" w:eastAsia="宋体" w:cs="Times New Roman"/>
                <w:color w:val="000000" w:themeColor="text1"/>
                <w:spacing w:val="-3"/>
                <w:kern w:val="0"/>
                <w:sz w:val="24"/>
                <w:szCs w:val="24"/>
                <w14:textFill>
                  <w14:solidFill>
                    <w14:schemeClr w14:val="tx1"/>
                  </w14:solidFill>
                </w14:textFill>
              </w:rPr>
              <w:t>式中：</w:t>
            </w:r>
            <w:r>
              <w:rPr>
                <w:rFonts w:ascii="Times New Roman" w:hAnsi="Times New Roman" w:eastAsia="宋体" w:cs="Times New Roman"/>
                <w:i/>
                <w:iCs/>
                <w:color w:val="000000" w:themeColor="text1"/>
                <w:spacing w:val="-3"/>
                <w:kern w:val="0"/>
                <w:sz w:val="24"/>
                <w:szCs w:val="24"/>
                <w14:textFill>
                  <w14:solidFill>
                    <w14:schemeClr w14:val="tx1"/>
                  </w14:solidFill>
                </w14:textFill>
              </w:rPr>
              <w:t>L</w:t>
            </w:r>
            <w:r>
              <w:rPr>
                <w:rFonts w:ascii="Times New Roman" w:hAnsi="Times New Roman" w:eastAsia="宋体" w:cs="Times New Roman"/>
                <w:i/>
                <w:iCs/>
                <w:color w:val="000000" w:themeColor="text1"/>
                <w:spacing w:val="-3"/>
                <w:kern w:val="0"/>
                <w:sz w:val="24"/>
                <w:szCs w:val="24"/>
                <w:vertAlign w:val="subscript"/>
                <w14:textFill>
                  <w14:solidFill>
                    <w14:schemeClr w14:val="tx1"/>
                  </w14:solidFill>
                </w14:textFill>
              </w:rPr>
              <w:t>p</w:t>
            </w:r>
            <w:r>
              <w:rPr>
                <w:rFonts w:ascii="Times New Roman" w:hAnsi="Times New Roman" w:eastAsia="宋体" w:cs="Times New Roman"/>
                <w:color w:val="000000" w:themeColor="text1"/>
                <w:spacing w:val="-3"/>
                <w:kern w:val="0"/>
                <w:sz w:val="24"/>
                <w:szCs w:val="24"/>
                <w14:textFill>
                  <w14:solidFill>
                    <w14:schemeClr w14:val="tx1"/>
                  </w14:solidFill>
                </w14:textFill>
              </w:rPr>
              <w:t>(</w:t>
            </w:r>
            <w:r>
              <w:rPr>
                <w:rFonts w:ascii="Times New Roman" w:hAnsi="Times New Roman" w:eastAsia="宋体" w:cs="Times New Roman"/>
                <w:i/>
                <w:iCs/>
                <w:color w:val="000000" w:themeColor="text1"/>
                <w:spacing w:val="-3"/>
                <w:kern w:val="0"/>
                <w:sz w:val="24"/>
                <w:szCs w:val="24"/>
                <w14:textFill>
                  <w14:solidFill>
                    <w14:schemeClr w14:val="tx1"/>
                  </w14:solidFill>
                </w14:textFill>
              </w:rPr>
              <w:t>r</w:t>
            </w:r>
            <w:r>
              <w:rPr>
                <w:rFonts w:ascii="Times New Roman" w:hAnsi="Times New Roman" w:eastAsia="宋体" w:cs="Times New Roman"/>
                <w:color w:val="000000" w:themeColor="text1"/>
                <w:spacing w:val="-3"/>
                <w:kern w:val="0"/>
                <w:sz w:val="24"/>
                <w:szCs w:val="24"/>
                <w14:textFill>
                  <w14:solidFill>
                    <w14:schemeClr w14:val="tx1"/>
                  </w14:solidFill>
                </w14:textFill>
              </w:rPr>
              <w:t>)——预测点处声压级，dB；</w:t>
            </w:r>
          </w:p>
          <w:p>
            <w:pPr>
              <w:spacing w:line="360" w:lineRule="auto"/>
              <w:ind w:firstLine="468" w:firstLineChars="200"/>
              <w:rPr>
                <w:rFonts w:ascii="Times New Roman" w:hAnsi="Times New Roman" w:eastAsia="宋体" w:cs="Times New Roman"/>
                <w:color w:val="000000" w:themeColor="text1"/>
                <w:spacing w:val="-3"/>
                <w:kern w:val="0"/>
                <w:sz w:val="24"/>
                <w:szCs w:val="24"/>
                <w14:textFill>
                  <w14:solidFill>
                    <w14:schemeClr w14:val="tx1"/>
                  </w14:solidFill>
                </w14:textFill>
              </w:rPr>
            </w:pPr>
            <w:r>
              <w:rPr>
                <w:rFonts w:ascii="Times New Roman" w:hAnsi="Times New Roman" w:eastAsia="宋体" w:cs="Times New Roman"/>
                <w:i/>
                <w:iCs/>
                <w:color w:val="000000" w:themeColor="text1"/>
                <w:spacing w:val="-3"/>
                <w:kern w:val="0"/>
                <w:sz w:val="24"/>
                <w:szCs w:val="24"/>
                <w14:textFill>
                  <w14:solidFill>
                    <w14:schemeClr w14:val="tx1"/>
                  </w14:solidFill>
                </w14:textFill>
              </w:rPr>
              <w:t>L</w:t>
            </w:r>
            <w:r>
              <w:rPr>
                <w:rFonts w:ascii="Times New Roman" w:hAnsi="Times New Roman" w:eastAsia="宋体" w:cs="Times New Roman"/>
                <w:i/>
                <w:iCs/>
                <w:color w:val="000000" w:themeColor="text1"/>
                <w:spacing w:val="-3"/>
                <w:kern w:val="0"/>
                <w:sz w:val="24"/>
                <w:szCs w:val="24"/>
                <w:vertAlign w:val="subscript"/>
                <w14:textFill>
                  <w14:solidFill>
                    <w14:schemeClr w14:val="tx1"/>
                  </w14:solidFill>
                </w14:textFill>
              </w:rPr>
              <w:t>p</w:t>
            </w:r>
            <w:r>
              <w:rPr>
                <w:rFonts w:ascii="Times New Roman" w:hAnsi="Times New Roman" w:eastAsia="宋体" w:cs="Times New Roman"/>
                <w:color w:val="000000" w:themeColor="text1"/>
                <w:spacing w:val="-3"/>
                <w:kern w:val="0"/>
                <w:sz w:val="24"/>
                <w:szCs w:val="24"/>
                <w14:textFill>
                  <w14:solidFill>
                    <w14:schemeClr w14:val="tx1"/>
                  </w14:solidFill>
                </w14:textFill>
              </w:rPr>
              <w:t>(</w:t>
            </w:r>
            <w:r>
              <w:rPr>
                <w:rFonts w:ascii="Times New Roman" w:hAnsi="Times New Roman" w:eastAsia="宋体" w:cs="Times New Roman"/>
                <w:i/>
                <w:iCs/>
                <w:color w:val="000000" w:themeColor="text1"/>
                <w:spacing w:val="-3"/>
                <w:kern w:val="0"/>
                <w:sz w:val="24"/>
                <w:szCs w:val="24"/>
                <w14:textFill>
                  <w14:solidFill>
                    <w14:schemeClr w14:val="tx1"/>
                  </w14:solidFill>
                </w14:textFill>
              </w:rPr>
              <w:t>r</w:t>
            </w:r>
            <w:r>
              <w:rPr>
                <w:rFonts w:ascii="Times New Roman" w:hAnsi="Times New Roman" w:eastAsia="宋体" w:cs="Times New Roman"/>
                <w:color w:val="000000" w:themeColor="text1"/>
                <w:spacing w:val="-3"/>
                <w:kern w:val="0"/>
                <w:sz w:val="24"/>
                <w:szCs w:val="24"/>
                <w:vertAlign w:val="subscript"/>
                <w14:textFill>
                  <w14:solidFill>
                    <w14:schemeClr w14:val="tx1"/>
                  </w14:solidFill>
                </w14:textFill>
              </w:rPr>
              <w:t>0</w:t>
            </w:r>
            <w:r>
              <w:rPr>
                <w:rFonts w:ascii="Times New Roman" w:hAnsi="Times New Roman" w:eastAsia="宋体" w:cs="Times New Roman"/>
                <w:color w:val="000000" w:themeColor="text1"/>
                <w:spacing w:val="-3"/>
                <w:kern w:val="0"/>
                <w:sz w:val="24"/>
                <w:szCs w:val="24"/>
                <w14:textFill>
                  <w14:solidFill>
                    <w14:schemeClr w14:val="tx1"/>
                  </w14:solidFill>
                </w14:textFill>
              </w:rPr>
              <w:t>)——参考位置</w:t>
            </w:r>
            <w:r>
              <w:rPr>
                <w:rFonts w:ascii="Times New Roman" w:hAnsi="Times New Roman" w:eastAsia="宋体" w:cs="Times New Roman"/>
                <w:i/>
                <w:iCs/>
                <w:color w:val="000000" w:themeColor="text1"/>
                <w:spacing w:val="-3"/>
                <w:kern w:val="0"/>
                <w:sz w:val="24"/>
                <w:szCs w:val="24"/>
                <w14:textFill>
                  <w14:solidFill>
                    <w14:schemeClr w14:val="tx1"/>
                  </w14:solidFill>
                </w14:textFill>
              </w:rPr>
              <w:t>r</w:t>
            </w:r>
            <w:r>
              <w:rPr>
                <w:rFonts w:ascii="Times New Roman" w:hAnsi="Times New Roman" w:eastAsia="宋体" w:cs="Times New Roman"/>
                <w:color w:val="000000" w:themeColor="text1"/>
                <w:spacing w:val="-3"/>
                <w:kern w:val="0"/>
                <w:sz w:val="24"/>
                <w:szCs w:val="24"/>
                <w:vertAlign w:val="subscript"/>
                <w14:textFill>
                  <w14:solidFill>
                    <w14:schemeClr w14:val="tx1"/>
                  </w14:solidFill>
                </w14:textFill>
              </w:rPr>
              <w:t>0</w:t>
            </w:r>
            <w:r>
              <w:rPr>
                <w:rFonts w:ascii="Times New Roman" w:hAnsi="Times New Roman" w:eastAsia="宋体" w:cs="Times New Roman"/>
                <w:color w:val="000000" w:themeColor="text1"/>
                <w:spacing w:val="-3"/>
                <w:kern w:val="0"/>
                <w:sz w:val="24"/>
                <w:szCs w:val="24"/>
                <w14:textFill>
                  <w14:solidFill>
                    <w14:schemeClr w14:val="tx1"/>
                  </w14:solidFill>
                </w14:textFill>
              </w:rPr>
              <w:t>处的声压级，dB；</w:t>
            </w:r>
          </w:p>
          <w:p>
            <w:pPr>
              <w:spacing w:line="360" w:lineRule="auto"/>
              <w:ind w:firstLine="468" w:firstLineChars="200"/>
              <w:rPr>
                <w:rFonts w:ascii="Times New Roman" w:hAnsi="Times New Roman" w:eastAsia="宋体" w:cs="Times New Roman"/>
                <w:color w:val="000000" w:themeColor="text1"/>
                <w:spacing w:val="-3"/>
                <w:kern w:val="0"/>
                <w:sz w:val="24"/>
                <w:szCs w:val="24"/>
                <w14:textFill>
                  <w14:solidFill>
                    <w14:schemeClr w14:val="tx1"/>
                  </w14:solidFill>
                </w14:textFill>
              </w:rPr>
            </w:pPr>
            <w:r>
              <w:rPr>
                <w:rFonts w:ascii="Times New Roman" w:hAnsi="Times New Roman" w:eastAsia="宋体" w:cs="Times New Roman"/>
                <w:i/>
                <w:iCs/>
                <w:color w:val="000000" w:themeColor="text1"/>
                <w:spacing w:val="-3"/>
                <w:kern w:val="0"/>
                <w:sz w:val="24"/>
                <w:szCs w:val="24"/>
                <w14:textFill>
                  <w14:solidFill>
                    <w14:schemeClr w14:val="tx1"/>
                  </w14:solidFill>
                </w14:textFill>
              </w:rPr>
              <w:t>r</w:t>
            </w:r>
            <w:r>
              <w:rPr>
                <w:rFonts w:ascii="Times New Roman" w:hAnsi="Times New Roman" w:eastAsia="宋体" w:cs="Times New Roman"/>
                <w:color w:val="000000" w:themeColor="text1"/>
                <w:spacing w:val="-3"/>
                <w:kern w:val="0"/>
                <w:sz w:val="24"/>
                <w:szCs w:val="24"/>
                <w14:textFill>
                  <w14:solidFill>
                    <w14:schemeClr w14:val="tx1"/>
                  </w14:solidFill>
                </w14:textFill>
              </w:rPr>
              <w:t>——预测点距声源的距离；</w:t>
            </w:r>
          </w:p>
          <w:p>
            <w:pPr>
              <w:spacing w:line="360" w:lineRule="auto"/>
              <w:ind w:firstLine="468" w:firstLineChars="200"/>
              <w:rPr>
                <w:rFonts w:ascii="Times New Roman" w:hAnsi="Times New Roman" w:eastAsia="宋体" w:cs="Times New Roman"/>
                <w:color w:val="000000" w:themeColor="text1"/>
                <w:spacing w:val="-3"/>
                <w:kern w:val="0"/>
                <w:sz w:val="24"/>
                <w:szCs w:val="24"/>
                <w14:textFill>
                  <w14:solidFill>
                    <w14:schemeClr w14:val="tx1"/>
                  </w14:solidFill>
                </w14:textFill>
              </w:rPr>
            </w:pPr>
            <w:r>
              <w:rPr>
                <w:rFonts w:ascii="Times New Roman" w:hAnsi="Times New Roman" w:eastAsia="宋体" w:cs="Times New Roman"/>
                <w:i/>
                <w:iCs/>
                <w:color w:val="000000" w:themeColor="text1"/>
                <w:spacing w:val="-3"/>
                <w:kern w:val="0"/>
                <w:sz w:val="24"/>
                <w:szCs w:val="24"/>
                <w14:textFill>
                  <w14:solidFill>
                    <w14:schemeClr w14:val="tx1"/>
                  </w14:solidFill>
                </w14:textFill>
              </w:rPr>
              <w:t>r</w:t>
            </w:r>
            <w:r>
              <w:rPr>
                <w:rFonts w:ascii="Times New Roman" w:hAnsi="Times New Roman" w:eastAsia="宋体" w:cs="Times New Roman"/>
                <w:color w:val="000000" w:themeColor="text1"/>
                <w:spacing w:val="-3"/>
                <w:kern w:val="0"/>
                <w:sz w:val="24"/>
                <w:szCs w:val="24"/>
                <w:vertAlign w:val="subscript"/>
                <w14:textFill>
                  <w14:solidFill>
                    <w14:schemeClr w14:val="tx1"/>
                  </w14:solidFill>
                </w14:textFill>
              </w:rPr>
              <w:t>0</w:t>
            </w:r>
            <w:r>
              <w:rPr>
                <w:rFonts w:ascii="Times New Roman" w:hAnsi="Times New Roman" w:eastAsia="宋体" w:cs="Times New Roman"/>
                <w:color w:val="000000" w:themeColor="text1"/>
                <w:spacing w:val="-3"/>
                <w:kern w:val="0"/>
                <w:sz w:val="24"/>
                <w:szCs w:val="24"/>
                <w14:textFill>
                  <w14:solidFill>
                    <w14:schemeClr w14:val="tx1"/>
                  </w14:solidFill>
                </w14:textFill>
              </w:rPr>
              <w:t>——参考位置距声源的距离。</w:t>
            </w:r>
          </w:p>
          <w:bookmarkEnd w:id="12"/>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预测内容</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根据本工程噪声源的分布，对厂界四周噪声影响进行预测计算</w:t>
            </w:r>
            <w:r>
              <w:rPr>
                <w:rFonts w:hint="eastAsia" w:ascii="Times New Roman" w:hAnsi="Times New Roman" w:eastAsia="宋体" w:cs="Times New Roman"/>
                <w:color w:val="000000" w:themeColor="text1"/>
                <w:sz w:val="24"/>
                <w:szCs w:val="24"/>
                <w14:textFill>
                  <w14:solidFill>
                    <w14:schemeClr w14:val="tx1"/>
                  </w14:solidFill>
                </w14:textFill>
              </w:rPr>
              <w:t>，与所执行的标准进行比较分析。</w:t>
            </w:r>
          </w:p>
          <w:p>
            <w:pPr>
              <w:widowControl/>
              <w:overflowPunct w:val="0"/>
              <w:autoSpaceDE w:val="0"/>
              <w:autoSpaceDN w:val="0"/>
              <w:adjustRightInd w:val="0"/>
              <w:spacing w:line="360" w:lineRule="auto"/>
              <w:ind w:firstLine="480" w:firstLineChars="200"/>
              <w:textAlignment w:val="baseline"/>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cs="Times New Roman"/>
                <w:color w:val="000000" w:themeColor="text1"/>
                <w:kern w:val="0"/>
                <w:sz w:val="24"/>
                <w:szCs w:val="24"/>
                <w:lang w:val="en-US" w:eastAsia="zh-CN"/>
                <w14:textFill>
                  <w14:solidFill>
                    <w14:schemeClr w14:val="tx1"/>
                  </w14:solidFill>
                </w14:textFill>
              </w:rPr>
              <w:t>4</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预测结果及评价</w:t>
            </w:r>
          </w:p>
          <w:p>
            <w:pPr>
              <w:widowControl/>
              <w:overflowPunct w:val="0"/>
              <w:autoSpaceDE w:val="0"/>
              <w:autoSpaceDN w:val="0"/>
              <w:adjustRightInd w:val="0"/>
              <w:spacing w:line="360" w:lineRule="auto"/>
              <w:ind w:firstLine="480" w:firstLineChars="200"/>
              <w:textAlignment w:val="baseline"/>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本次预测按照最不利情况预测，所有厂房内的噪声源均等效至厂房的边界线，厂房距离厂界距离详见下表：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iCs/>
                <w:caps w:val="0"/>
                <w:smallCap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iCs/>
                <w:caps w:val="0"/>
                <w:smallCaps w:val="0"/>
                <w:color w:val="000000" w:themeColor="text1"/>
                <w:kern w:val="2"/>
                <w:sz w:val="21"/>
                <w:szCs w:val="21"/>
                <w:lang w:val="en-US" w:eastAsia="zh-CN" w:bidi="ar-SA"/>
                <w14:textFill>
                  <w14:solidFill>
                    <w14:schemeClr w14:val="tx1"/>
                  </w14:solidFill>
                </w14:textFill>
              </w:rPr>
              <w:t>表</w:t>
            </w:r>
            <w:r>
              <w:rPr>
                <w:rFonts w:hint="eastAsia" w:ascii="Times New Roman" w:hAnsi="Times New Roman" w:cs="Times New Roman"/>
                <w:b/>
                <w:bCs/>
                <w:iCs/>
                <w:caps w:val="0"/>
                <w:smallCaps w:val="0"/>
                <w:color w:val="000000" w:themeColor="text1"/>
                <w:kern w:val="2"/>
                <w:sz w:val="21"/>
                <w:szCs w:val="21"/>
                <w:lang w:val="en-US" w:eastAsia="zh-CN" w:bidi="ar-SA"/>
                <w14:textFill>
                  <w14:solidFill>
                    <w14:schemeClr w14:val="tx1"/>
                  </w14:solidFill>
                </w14:textFill>
              </w:rPr>
              <w:t>24</w:t>
            </w:r>
            <w:r>
              <w:rPr>
                <w:rFonts w:hint="eastAsia" w:ascii="Times New Roman" w:hAnsi="Times New Roman" w:eastAsia="宋体" w:cs="Times New Roman"/>
                <w:b/>
                <w:bCs/>
                <w:iCs/>
                <w:caps w:val="0"/>
                <w:smallCaps w:val="0"/>
                <w:color w:val="000000" w:themeColor="text1"/>
                <w:kern w:val="2"/>
                <w:sz w:val="21"/>
                <w:szCs w:val="21"/>
                <w:lang w:val="en-US" w:eastAsia="zh-CN" w:bidi="ar-SA"/>
                <w14:textFill>
                  <w14:solidFill>
                    <w14:schemeClr w14:val="tx1"/>
                  </w14:solidFill>
                </w14:textFill>
              </w:rPr>
              <w:t xml:space="preserve">  厂房距离厂界距离一览表</w:t>
            </w:r>
          </w:p>
          <w:tbl>
            <w:tblPr>
              <w:tblStyle w:val="23"/>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1666"/>
              <w:gridCol w:w="1668"/>
              <w:gridCol w:w="1666"/>
              <w:gridCol w:w="16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698" w:type="dxa"/>
                  <w:vMerge w:val="restart"/>
                  <w:vAlign w:val="center"/>
                </w:tcPr>
                <w:p>
                  <w:pPr>
                    <w:widowControl/>
                    <w:overflowPunct w:val="0"/>
                    <w:autoSpaceDE w:val="0"/>
                    <w:autoSpaceDN w:val="0"/>
                    <w:adjustRightInd w:val="0"/>
                    <w:jc w:val="center"/>
                    <w:textAlignment w:val="baseline"/>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lang w:val="en-US" w:eastAsia="zh-CN"/>
                      <w14:textFill>
                        <w14:solidFill>
                          <w14:schemeClr w14:val="tx1"/>
                        </w14:solidFill>
                      </w14:textFill>
                    </w:rPr>
                    <w:t>项目位置</w:t>
                  </w:r>
                </w:p>
              </w:tc>
              <w:tc>
                <w:tcPr>
                  <w:tcW w:w="6796" w:type="dxa"/>
                  <w:gridSpan w:val="4"/>
                  <w:vAlign w:val="center"/>
                </w:tcPr>
                <w:p>
                  <w:pPr>
                    <w:widowControl/>
                    <w:overflowPunct w:val="0"/>
                    <w:autoSpaceDE w:val="0"/>
                    <w:autoSpaceDN w:val="0"/>
                    <w:adjustRightInd w:val="0"/>
                    <w:jc w:val="center"/>
                    <w:textAlignment w:val="baseline"/>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厂房距离厂界的距离（m）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698" w:type="dxa"/>
                  <w:vMerge w:val="continue"/>
                  <w:vAlign w:val="center"/>
                </w:tcPr>
                <w:p>
                  <w:pPr>
                    <w:widowControl/>
                    <w:overflowPunct w:val="0"/>
                    <w:autoSpaceDE w:val="0"/>
                    <w:autoSpaceDN w:val="0"/>
                    <w:adjustRightInd w:val="0"/>
                    <w:jc w:val="center"/>
                    <w:textAlignment w:val="baseline"/>
                    <w:rPr>
                      <w:rFonts w:ascii="Times New Roman" w:hAnsi="Times New Roman" w:eastAsia="宋体" w:cs="Times New Roman"/>
                      <w:color w:val="000000" w:themeColor="text1"/>
                      <w:kern w:val="0"/>
                      <w:szCs w:val="21"/>
                      <w14:textFill>
                        <w14:solidFill>
                          <w14:schemeClr w14:val="tx1"/>
                        </w14:solidFill>
                      </w14:textFill>
                    </w:rPr>
                  </w:pPr>
                </w:p>
              </w:tc>
              <w:tc>
                <w:tcPr>
                  <w:tcW w:w="1699" w:type="dxa"/>
                  <w:vAlign w:val="center"/>
                </w:tcPr>
                <w:p>
                  <w:pPr>
                    <w:widowControl/>
                    <w:overflowPunct w:val="0"/>
                    <w:autoSpaceDE w:val="0"/>
                    <w:autoSpaceDN w:val="0"/>
                    <w:adjustRightInd w:val="0"/>
                    <w:jc w:val="center"/>
                    <w:textAlignment w:val="baseline"/>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东厂界</w:t>
                  </w:r>
                </w:p>
              </w:tc>
              <w:tc>
                <w:tcPr>
                  <w:tcW w:w="1699" w:type="dxa"/>
                  <w:vAlign w:val="center"/>
                </w:tcPr>
                <w:p>
                  <w:pPr>
                    <w:widowControl/>
                    <w:overflowPunct w:val="0"/>
                    <w:autoSpaceDE w:val="0"/>
                    <w:autoSpaceDN w:val="0"/>
                    <w:adjustRightInd w:val="0"/>
                    <w:jc w:val="center"/>
                    <w:textAlignment w:val="baseline"/>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南厂界</w:t>
                  </w:r>
                </w:p>
              </w:tc>
              <w:tc>
                <w:tcPr>
                  <w:tcW w:w="1699" w:type="dxa"/>
                  <w:vAlign w:val="center"/>
                </w:tcPr>
                <w:p>
                  <w:pPr>
                    <w:widowControl/>
                    <w:overflowPunct w:val="0"/>
                    <w:autoSpaceDE w:val="0"/>
                    <w:autoSpaceDN w:val="0"/>
                    <w:adjustRightInd w:val="0"/>
                    <w:jc w:val="center"/>
                    <w:textAlignment w:val="baseline"/>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西厂界</w:t>
                  </w:r>
                </w:p>
              </w:tc>
              <w:tc>
                <w:tcPr>
                  <w:tcW w:w="1699" w:type="dxa"/>
                  <w:vAlign w:val="center"/>
                </w:tcPr>
                <w:p>
                  <w:pPr>
                    <w:widowControl/>
                    <w:overflowPunct w:val="0"/>
                    <w:autoSpaceDE w:val="0"/>
                    <w:autoSpaceDN w:val="0"/>
                    <w:adjustRightInd w:val="0"/>
                    <w:jc w:val="center"/>
                    <w:textAlignment w:val="baseline"/>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北厂界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698" w:type="dxa"/>
                  <w:vAlign w:val="center"/>
                </w:tcPr>
                <w:p>
                  <w:pPr>
                    <w:widowControl/>
                    <w:overflowPunct w:val="0"/>
                    <w:autoSpaceDE w:val="0"/>
                    <w:autoSpaceDN w:val="0"/>
                    <w:adjustRightInd w:val="0"/>
                    <w:jc w:val="center"/>
                    <w:textAlignment w:val="baseline"/>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eastAsia" w:ascii="Times New Roman" w:hAnsi="Times New Roman" w:cs="Times New Roman"/>
                      <w:color w:val="000000" w:themeColor="text1"/>
                      <w:kern w:val="0"/>
                      <w:szCs w:val="21"/>
                      <w:lang w:val="en-US" w:eastAsia="zh-CN"/>
                      <w14:textFill>
                        <w14:solidFill>
                          <w14:schemeClr w14:val="tx1"/>
                        </w14:solidFill>
                      </w14:textFill>
                    </w:rPr>
                    <w:t>项目位置1</w:t>
                  </w:r>
                </w:p>
              </w:tc>
              <w:tc>
                <w:tcPr>
                  <w:tcW w:w="1699" w:type="dxa"/>
                  <w:vAlign w:val="center"/>
                </w:tcPr>
                <w:p>
                  <w:pPr>
                    <w:widowControl/>
                    <w:overflowPunct w:val="0"/>
                    <w:autoSpaceDE w:val="0"/>
                    <w:autoSpaceDN w:val="0"/>
                    <w:adjustRightInd w:val="0"/>
                    <w:jc w:val="center"/>
                    <w:textAlignment w:val="baseline"/>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eastAsia" w:ascii="Times New Roman" w:hAnsi="Times New Roman" w:cs="Times New Roman"/>
                      <w:color w:val="000000" w:themeColor="text1"/>
                      <w:kern w:val="0"/>
                      <w:szCs w:val="21"/>
                      <w:lang w:val="en-US" w:eastAsia="zh-CN"/>
                      <w14:textFill>
                        <w14:solidFill>
                          <w14:schemeClr w14:val="tx1"/>
                        </w14:solidFill>
                      </w14:textFill>
                    </w:rPr>
                    <w:t>40</w:t>
                  </w:r>
                </w:p>
              </w:tc>
              <w:tc>
                <w:tcPr>
                  <w:tcW w:w="1699" w:type="dxa"/>
                  <w:vAlign w:val="center"/>
                </w:tcPr>
                <w:p>
                  <w:pPr>
                    <w:widowControl/>
                    <w:overflowPunct w:val="0"/>
                    <w:autoSpaceDE w:val="0"/>
                    <w:autoSpaceDN w:val="0"/>
                    <w:adjustRightInd w:val="0"/>
                    <w:jc w:val="center"/>
                    <w:textAlignment w:val="baseline"/>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eastAsia" w:ascii="Times New Roman" w:hAnsi="Times New Roman" w:cs="Times New Roman"/>
                      <w:color w:val="000000" w:themeColor="text1"/>
                      <w:kern w:val="0"/>
                      <w:szCs w:val="21"/>
                      <w:lang w:val="en-US" w:eastAsia="zh-CN"/>
                      <w14:textFill>
                        <w14:solidFill>
                          <w14:schemeClr w14:val="tx1"/>
                        </w14:solidFill>
                      </w14:textFill>
                    </w:rPr>
                    <w:t>193</w:t>
                  </w:r>
                </w:p>
              </w:tc>
              <w:tc>
                <w:tcPr>
                  <w:tcW w:w="1699" w:type="dxa"/>
                  <w:vAlign w:val="center"/>
                </w:tcPr>
                <w:p>
                  <w:pPr>
                    <w:widowControl/>
                    <w:overflowPunct w:val="0"/>
                    <w:autoSpaceDE w:val="0"/>
                    <w:autoSpaceDN w:val="0"/>
                    <w:adjustRightInd w:val="0"/>
                    <w:jc w:val="center"/>
                    <w:textAlignment w:val="baseline"/>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eastAsia" w:ascii="Times New Roman" w:hAnsi="Times New Roman" w:cs="Times New Roman"/>
                      <w:color w:val="000000" w:themeColor="text1"/>
                      <w:kern w:val="0"/>
                      <w:szCs w:val="21"/>
                      <w:lang w:val="en-US" w:eastAsia="zh-CN"/>
                      <w14:textFill>
                        <w14:solidFill>
                          <w14:schemeClr w14:val="tx1"/>
                        </w14:solidFill>
                      </w14:textFill>
                    </w:rPr>
                    <w:t>45</w:t>
                  </w:r>
                </w:p>
              </w:tc>
              <w:tc>
                <w:tcPr>
                  <w:tcW w:w="1699" w:type="dxa"/>
                  <w:vAlign w:val="center"/>
                </w:tcPr>
                <w:p>
                  <w:pPr>
                    <w:widowControl/>
                    <w:overflowPunct w:val="0"/>
                    <w:autoSpaceDE w:val="0"/>
                    <w:autoSpaceDN w:val="0"/>
                    <w:adjustRightInd w:val="0"/>
                    <w:jc w:val="center"/>
                    <w:textAlignment w:val="baseline"/>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eastAsia" w:ascii="Times New Roman" w:hAnsi="Times New Roman" w:cs="Times New Roman"/>
                      <w:color w:val="000000" w:themeColor="text1"/>
                      <w:kern w:val="0"/>
                      <w:szCs w:val="21"/>
                      <w:lang w:val="en-US" w:eastAsia="zh-CN"/>
                      <w14:textFill>
                        <w14:solidFill>
                          <w14:schemeClr w14:val="tx1"/>
                        </w14:solidFill>
                      </w14:textFill>
                    </w:rPr>
                    <w:t>105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698" w:type="dxa"/>
                  <w:vAlign w:val="center"/>
                </w:tcPr>
                <w:p>
                  <w:pPr>
                    <w:widowControl/>
                    <w:overflowPunct w:val="0"/>
                    <w:autoSpaceDE w:val="0"/>
                    <w:autoSpaceDN w:val="0"/>
                    <w:adjustRightInd w:val="0"/>
                    <w:jc w:val="center"/>
                    <w:textAlignment w:val="baseline"/>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eastAsia" w:ascii="Times New Roman" w:hAnsi="Times New Roman" w:cs="Times New Roman"/>
                      <w:color w:val="000000" w:themeColor="text1"/>
                      <w:kern w:val="0"/>
                      <w:szCs w:val="21"/>
                      <w:lang w:val="en-US" w:eastAsia="zh-CN"/>
                      <w14:textFill>
                        <w14:solidFill>
                          <w14:schemeClr w14:val="tx1"/>
                        </w14:solidFill>
                      </w14:textFill>
                    </w:rPr>
                    <w:t>项目位置2</w:t>
                  </w:r>
                </w:p>
              </w:tc>
              <w:tc>
                <w:tcPr>
                  <w:tcW w:w="1699" w:type="dxa"/>
                  <w:vAlign w:val="center"/>
                </w:tcPr>
                <w:p>
                  <w:pPr>
                    <w:widowControl/>
                    <w:overflowPunct w:val="0"/>
                    <w:autoSpaceDE w:val="0"/>
                    <w:autoSpaceDN w:val="0"/>
                    <w:adjustRightInd w:val="0"/>
                    <w:jc w:val="center"/>
                    <w:textAlignment w:val="baseline"/>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eastAsia" w:ascii="Times New Roman" w:hAnsi="Times New Roman" w:cs="Times New Roman"/>
                      <w:color w:val="000000" w:themeColor="text1"/>
                      <w:kern w:val="0"/>
                      <w:szCs w:val="21"/>
                      <w:lang w:val="en-US" w:eastAsia="zh-CN"/>
                      <w14:textFill>
                        <w14:solidFill>
                          <w14:schemeClr w14:val="tx1"/>
                        </w14:solidFill>
                      </w14:textFill>
                    </w:rPr>
                    <w:t>20</w:t>
                  </w:r>
                </w:p>
              </w:tc>
              <w:tc>
                <w:tcPr>
                  <w:tcW w:w="1699" w:type="dxa"/>
                  <w:vAlign w:val="center"/>
                </w:tcPr>
                <w:p>
                  <w:pPr>
                    <w:widowControl/>
                    <w:overflowPunct w:val="0"/>
                    <w:autoSpaceDE w:val="0"/>
                    <w:autoSpaceDN w:val="0"/>
                    <w:adjustRightInd w:val="0"/>
                    <w:jc w:val="center"/>
                    <w:textAlignment w:val="baseline"/>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eastAsia" w:ascii="Times New Roman" w:hAnsi="Times New Roman" w:cs="Times New Roman"/>
                      <w:color w:val="000000" w:themeColor="text1"/>
                      <w:kern w:val="0"/>
                      <w:szCs w:val="21"/>
                      <w:lang w:val="en-US" w:eastAsia="zh-CN"/>
                      <w14:textFill>
                        <w14:solidFill>
                          <w14:schemeClr w14:val="tx1"/>
                        </w14:solidFill>
                      </w14:textFill>
                    </w:rPr>
                    <w:t>70</w:t>
                  </w:r>
                </w:p>
              </w:tc>
              <w:tc>
                <w:tcPr>
                  <w:tcW w:w="1699" w:type="dxa"/>
                  <w:vAlign w:val="center"/>
                </w:tcPr>
                <w:p>
                  <w:pPr>
                    <w:widowControl/>
                    <w:overflowPunct w:val="0"/>
                    <w:autoSpaceDE w:val="0"/>
                    <w:autoSpaceDN w:val="0"/>
                    <w:adjustRightInd w:val="0"/>
                    <w:jc w:val="center"/>
                    <w:textAlignment w:val="baseline"/>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eastAsia" w:ascii="Times New Roman" w:hAnsi="Times New Roman" w:cs="Times New Roman"/>
                      <w:color w:val="000000" w:themeColor="text1"/>
                      <w:kern w:val="0"/>
                      <w:szCs w:val="21"/>
                      <w:lang w:val="en-US" w:eastAsia="zh-CN"/>
                      <w14:textFill>
                        <w14:solidFill>
                          <w14:schemeClr w14:val="tx1"/>
                        </w14:solidFill>
                      </w14:textFill>
                    </w:rPr>
                    <w:t>27</w:t>
                  </w:r>
                </w:p>
              </w:tc>
              <w:tc>
                <w:tcPr>
                  <w:tcW w:w="1699" w:type="dxa"/>
                  <w:vAlign w:val="center"/>
                </w:tcPr>
                <w:p>
                  <w:pPr>
                    <w:widowControl/>
                    <w:overflowPunct w:val="0"/>
                    <w:autoSpaceDE w:val="0"/>
                    <w:autoSpaceDN w:val="0"/>
                    <w:adjustRightInd w:val="0"/>
                    <w:jc w:val="center"/>
                    <w:textAlignment w:val="baseline"/>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eastAsia" w:ascii="Times New Roman" w:hAnsi="Times New Roman" w:cs="Times New Roman"/>
                      <w:color w:val="000000" w:themeColor="text1"/>
                      <w:kern w:val="0"/>
                      <w:szCs w:val="21"/>
                      <w:lang w:val="en-US" w:eastAsia="zh-CN"/>
                      <w14:textFill>
                        <w14:solidFill>
                          <w14:schemeClr w14:val="tx1"/>
                        </w14:solidFill>
                      </w14:textFill>
                    </w:rPr>
                    <w:t>30</w:t>
                  </w:r>
                </w:p>
              </w:tc>
            </w:tr>
          </w:tbl>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根据</w:t>
            </w:r>
            <w:r>
              <w:rPr>
                <w:rFonts w:ascii="Times New Roman" w:hAnsi="Times New Roman" w:eastAsia="宋体" w:cs="Times New Roman"/>
                <w:bCs/>
                <w:color w:val="000000" w:themeColor="text1"/>
                <w:sz w:val="24"/>
                <w:szCs w:val="24"/>
                <w14:textFill>
                  <w14:solidFill>
                    <w14:schemeClr w14:val="tx1"/>
                  </w14:solidFill>
                </w14:textFill>
              </w:rPr>
              <w:t>《环境影响评价技术</w:t>
            </w:r>
            <w:r>
              <w:rPr>
                <w:rFonts w:hint="eastAsia" w:ascii="Times New Roman" w:hAnsi="Times New Roman" w:eastAsia="宋体" w:cs="Times New Roman"/>
                <w:bCs/>
                <w:color w:val="000000" w:themeColor="text1"/>
                <w:sz w:val="24"/>
                <w:szCs w:val="24"/>
                <w14:textFill>
                  <w14:solidFill>
                    <w14:schemeClr w14:val="tx1"/>
                  </w14:solidFill>
                </w14:textFill>
              </w:rPr>
              <w:t xml:space="preserve"> </w:t>
            </w:r>
            <w:r>
              <w:rPr>
                <w:rFonts w:ascii="Times New Roman" w:hAnsi="Times New Roman" w:eastAsia="宋体" w:cs="Times New Roman"/>
                <w:bCs/>
                <w:color w:val="000000" w:themeColor="text1"/>
                <w:sz w:val="24"/>
                <w:szCs w:val="24"/>
                <w14:textFill>
                  <w14:solidFill>
                    <w14:schemeClr w14:val="tx1"/>
                  </w14:solidFill>
                </w14:textFill>
              </w:rPr>
              <w:t>声环境》（HJ2.4-2021）</w:t>
            </w:r>
            <w:r>
              <w:rPr>
                <w:rFonts w:hint="eastAsia" w:ascii="Times New Roman" w:hAnsi="Times New Roman" w:eastAsia="宋体" w:cs="Times New Roman"/>
                <w:color w:val="000000" w:themeColor="text1"/>
                <w:sz w:val="24"/>
                <w:szCs w:val="24"/>
                <w14:textFill>
                  <w14:solidFill>
                    <w14:schemeClr w14:val="tx1"/>
                  </w14:solidFill>
                </w14:textFill>
              </w:rPr>
              <w:t>中“</w:t>
            </w:r>
            <w:r>
              <w:rPr>
                <w:rFonts w:ascii="Times New Roman" w:hAnsi="Times New Roman" w:eastAsia="宋体" w:cs="Times New Roman"/>
                <w:color w:val="000000" w:themeColor="text1"/>
                <w:sz w:val="24"/>
                <w:szCs w:val="24"/>
                <w14:textFill>
                  <w14:solidFill>
                    <w14:schemeClr w14:val="tx1"/>
                  </w14:solidFill>
                </w14:textFill>
              </w:rPr>
              <w:t>8.5.2</w:t>
            </w:r>
            <w:r>
              <w:rPr>
                <w:rFonts w:hint="eastAsia" w:ascii="Times New Roman" w:hAnsi="Times New Roman" w:eastAsia="宋体" w:cs="Times New Roman"/>
                <w:color w:val="000000" w:themeColor="text1"/>
                <w:sz w:val="24"/>
                <w:szCs w:val="24"/>
                <w14:textFill>
                  <w14:solidFill>
                    <w14:schemeClr w14:val="tx1"/>
                  </w14:solidFill>
                </w14:textFill>
              </w:rPr>
              <w:t>预测和评价建设项目在施工期和运营期厂界（场界、边界）噪声贡献值，评价期超标和达标情况。”</w:t>
            </w:r>
            <w:r>
              <w:rPr>
                <w:rFonts w:ascii="Times New Roman" w:hAnsi="Times New Roman" w:eastAsia="宋体" w:cs="Times New Roman"/>
                <w:color w:val="000000" w:themeColor="text1"/>
                <w:kern w:val="0"/>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经计算，本项目噪声预测结果见下表。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bCs/>
                <w:iCs/>
                <w:caps w:val="0"/>
                <w:smallCaps w:val="0"/>
                <w:color w:val="000000" w:themeColor="text1"/>
                <w:kern w:val="2"/>
                <w:sz w:val="21"/>
                <w:szCs w:val="21"/>
                <w:lang w:val="en-US" w:eastAsia="zh-CN" w:bidi="ar-SA"/>
                <w14:textFill>
                  <w14:solidFill>
                    <w14:schemeClr w14:val="tx1"/>
                  </w14:solidFill>
                </w14:textFill>
              </w:rPr>
              <w:t>表</w:t>
            </w:r>
            <w:r>
              <w:rPr>
                <w:rFonts w:hint="eastAsia" w:ascii="Times New Roman" w:hAnsi="Times New Roman" w:cs="Times New Roman"/>
                <w:b/>
                <w:bCs/>
                <w:iCs/>
                <w:caps w:val="0"/>
                <w:smallCaps w:val="0"/>
                <w:color w:val="000000" w:themeColor="text1"/>
                <w:kern w:val="2"/>
                <w:sz w:val="21"/>
                <w:szCs w:val="21"/>
                <w:lang w:val="en-US" w:eastAsia="zh-CN" w:bidi="ar-SA"/>
                <w14:textFill>
                  <w14:solidFill>
                    <w14:schemeClr w14:val="tx1"/>
                  </w14:solidFill>
                </w14:textFill>
              </w:rPr>
              <w:t>25</w:t>
            </w:r>
            <w:r>
              <w:rPr>
                <w:rFonts w:hint="eastAsia" w:ascii="Times New Roman" w:hAnsi="Times New Roman" w:eastAsia="宋体" w:cs="Times New Roman"/>
                <w:b/>
                <w:bCs/>
                <w:iCs/>
                <w:caps w:val="0"/>
                <w:smallCaps w:val="0"/>
                <w:color w:val="000000" w:themeColor="text1"/>
                <w:kern w:val="2"/>
                <w:sz w:val="21"/>
                <w:szCs w:val="21"/>
                <w:lang w:val="en-US" w:eastAsia="zh-CN" w:bidi="ar-SA"/>
                <w14:textFill>
                  <w14:solidFill>
                    <w14:schemeClr w14:val="tx1"/>
                  </w14:solidFill>
                </w14:textFill>
              </w:rPr>
              <w:t xml:space="preserve">  项目噪声对厂界周围的影响</w:t>
            </w:r>
          </w:p>
          <w:tbl>
            <w:tblPr>
              <w:tblStyle w:val="22"/>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28"/>
              <w:gridCol w:w="598"/>
              <w:gridCol w:w="942"/>
              <w:gridCol w:w="598"/>
              <w:gridCol w:w="598"/>
              <w:gridCol w:w="598"/>
              <w:gridCol w:w="598"/>
              <w:gridCol w:w="627"/>
              <w:gridCol w:w="596"/>
              <w:gridCol w:w="598"/>
              <w:gridCol w:w="635"/>
              <w:gridCol w:w="608"/>
              <w:gridCol w:w="60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125" w:hRule="atLeast"/>
                <w:jc w:val="center"/>
              </w:trPr>
              <w:tc>
                <w:tcPr>
                  <w:tcW w:w="0" w:type="auto"/>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aps w:val="0"/>
                      <w:smallCaps w:val="0"/>
                      <w:color w:val="000000" w:themeColor="text1"/>
                      <w:highlight w:val="none"/>
                      <w:lang w:val="zh-CN"/>
                      <w14:textFill>
                        <w14:solidFill>
                          <w14:schemeClr w14:val="tx1"/>
                        </w14:solidFill>
                      </w14:textFill>
                    </w:rPr>
                  </w:pPr>
                  <w:r>
                    <w:rPr>
                      <w:rFonts w:hint="eastAsia" w:ascii="Times New Roman" w:hAnsi="Times New Roman" w:eastAsia="宋体"/>
                      <w:caps w:val="0"/>
                      <w:smallCaps w:val="0"/>
                      <w:color w:val="000000" w:themeColor="text1"/>
                      <w:highlight w:val="none"/>
                      <w:lang w:val="zh-CN"/>
                      <w14:textFill>
                        <w14:solidFill>
                          <w14:schemeClr w14:val="tx1"/>
                        </w14:solidFill>
                      </w14:textFill>
                    </w:rPr>
                    <w:t>项目</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aps w:val="0"/>
                      <w:smallCaps w:val="0"/>
                      <w:color w:val="000000" w:themeColor="text1"/>
                      <w:highlight w:val="none"/>
                      <w:lang w:val="zh-CN"/>
                      <w14:textFill>
                        <w14:solidFill>
                          <w14:schemeClr w14:val="tx1"/>
                        </w14:solidFill>
                      </w14:textFill>
                    </w:rPr>
                  </w:pPr>
                  <w:r>
                    <w:rPr>
                      <w:rFonts w:hint="eastAsia" w:ascii="Times New Roman" w:hAnsi="Times New Roman" w:eastAsia="宋体"/>
                      <w:caps w:val="0"/>
                      <w:smallCaps w:val="0"/>
                      <w:color w:val="000000" w:themeColor="text1"/>
                      <w:highlight w:val="none"/>
                      <w:lang w:val="zh-CN"/>
                      <w14:textFill>
                        <w14:solidFill>
                          <w14:schemeClr w14:val="tx1"/>
                        </w14:solidFill>
                      </w14:textFill>
                    </w:rPr>
                    <w:t>位置</w:t>
                  </w:r>
                </w:p>
              </w:tc>
              <w:tc>
                <w:tcPr>
                  <w:tcW w:w="0" w:type="auto"/>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Times New Roman" w:hAnsi="Times New Roman" w:eastAsia="宋体"/>
                      <w:caps w:val="0"/>
                      <w:smallCaps w:val="0"/>
                      <w:color w:val="000000" w:themeColor="text1"/>
                      <w:highlight w:val="none"/>
                      <w:lang w:val="zh-CN"/>
                      <w14:textFill>
                        <w14:solidFill>
                          <w14:schemeClr w14:val="tx1"/>
                        </w14:solidFill>
                      </w14:textFill>
                    </w:rPr>
                  </w:pPr>
                  <w:r>
                    <w:rPr>
                      <w:rFonts w:hint="eastAsia" w:ascii="Times New Roman" w:hAnsi="Times New Roman" w:eastAsia="宋体"/>
                      <w:caps w:val="0"/>
                      <w:smallCaps w:val="0"/>
                      <w:color w:val="000000" w:themeColor="text1"/>
                      <w:highlight w:val="none"/>
                      <w:lang w:val="zh-CN"/>
                      <w14:textFill>
                        <w14:solidFill>
                          <w14:schemeClr w14:val="tx1"/>
                        </w14:solidFill>
                      </w14:textFill>
                    </w:rPr>
                    <w:t>序号</w:t>
                  </w:r>
                </w:p>
              </w:tc>
              <w:tc>
                <w:tcPr>
                  <w:tcW w:w="0" w:type="auto"/>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Times New Roman" w:hAnsi="Times New Roman" w:eastAsia="宋体"/>
                      <w:caps w:val="0"/>
                      <w:smallCaps w:val="0"/>
                      <w:color w:val="000000" w:themeColor="text1"/>
                      <w:highlight w:val="none"/>
                      <w:lang w:val="zh-CN"/>
                      <w14:textFill>
                        <w14:solidFill>
                          <w14:schemeClr w14:val="tx1"/>
                        </w14:solidFill>
                      </w14:textFill>
                    </w:rPr>
                  </w:pPr>
                  <w:r>
                    <w:rPr>
                      <w:rFonts w:ascii="Times New Roman" w:hAnsi="Times New Roman" w:eastAsia="宋体"/>
                      <w:caps w:val="0"/>
                      <w:smallCaps w:val="0"/>
                      <w:color w:val="000000" w:themeColor="text1"/>
                      <w:highlight w:val="none"/>
                      <w:lang w:val="zh-CN"/>
                      <w14:textFill>
                        <w14:solidFill>
                          <w14:schemeClr w14:val="tx1"/>
                        </w14:solidFill>
                      </w14:textFill>
                    </w:rPr>
                    <w:t>监测点位</w:t>
                  </w:r>
                </w:p>
              </w:tc>
              <w:tc>
                <w:tcPr>
                  <w:tcW w:w="0" w:type="auto"/>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aps w:val="0"/>
                      <w:smallCaps w:val="0"/>
                      <w:color w:val="000000" w:themeColor="text1"/>
                      <w:highlight w:val="none"/>
                      <w:lang w:val="zh-CN" w:eastAsia="zh-CN"/>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背景值</w:t>
                  </w:r>
                </w:p>
              </w:tc>
              <w:tc>
                <w:tcPr>
                  <w:tcW w:w="0" w:type="auto"/>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pPr>
                  <w:r>
                    <w:rPr>
                      <w:rFonts w:ascii="Times New Roman" w:hAnsi="Times New Roman" w:eastAsia="宋体"/>
                      <w:caps w:val="0"/>
                      <w:smallCaps w:val="0"/>
                      <w:color w:val="000000" w:themeColor="text1"/>
                      <w:highlight w:val="none"/>
                      <w:lang w:val="zh-CN"/>
                      <w14:textFill>
                        <w14:solidFill>
                          <w14:schemeClr w14:val="tx1"/>
                        </w14:solidFill>
                      </w14:textFill>
                    </w:rPr>
                    <w:t>标准值</w:t>
                  </w:r>
                </w:p>
              </w:tc>
              <w:tc>
                <w:tcPr>
                  <w:tcW w:w="1223"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贡献值</w:t>
                  </w:r>
                </w:p>
              </w:tc>
              <w:tc>
                <w:tcPr>
                  <w:tcW w:w="1233"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Times New Roman" w:hAnsi="Times New Roman" w:eastAsia="宋体"/>
                      <w:caps w:val="0"/>
                      <w:smallCaps w:val="0"/>
                      <w:color w:val="000000" w:themeColor="text1"/>
                      <w:highlight w:val="none"/>
                      <w:lang w:val="zh-CN"/>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预测值</w:t>
                  </w:r>
                </w:p>
              </w:tc>
              <w:tc>
                <w:tcPr>
                  <w:tcW w:w="1200"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caps w:val="0"/>
                      <w:smallCaps w:val="0"/>
                      <w:color w:val="000000" w:themeColor="text1"/>
                      <w:highlight w:val="none"/>
                      <w:lang w:val="en-US" w:eastAsia="zh-CN"/>
                      <w14:textFill>
                        <w14:solidFill>
                          <w14:schemeClr w14:val="tx1"/>
                        </w14:solidFill>
                      </w14:textFill>
                    </w:rPr>
                    <w:t>噪声增量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Times New Roman" w:hAnsi="Times New Roman" w:eastAsia="宋体"/>
                      <w:caps w:val="0"/>
                      <w:smallCaps w:val="0"/>
                      <w:color w:val="000000" w:themeColor="text1"/>
                      <w:highlight w:val="none"/>
                      <w14:textFill>
                        <w14:solidFill>
                          <w14:schemeClr w14:val="tx1"/>
                        </w14:solidFill>
                      </w14:textFill>
                    </w:rPr>
                  </w:pPr>
                </w:p>
              </w:tc>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Times New Roman" w:hAnsi="Times New Roman" w:eastAsia="宋体"/>
                      <w:caps w:val="0"/>
                      <w:smallCaps w:val="0"/>
                      <w:color w:val="000000" w:themeColor="text1"/>
                      <w:highlight w:val="none"/>
                      <w14:textFill>
                        <w14:solidFill>
                          <w14:schemeClr w14:val="tx1"/>
                        </w14:solidFill>
                      </w14:textFill>
                    </w:rPr>
                  </w:pPr>
                </w:p>
              </w:tc>
              <w:tc>
                <w:tcPr>
                  <w:tcW w:w="0" w:type="auto"/>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Times New Roman" w:hAnsi="Times New Roman" w:eastAsia="宋体"/>
                      <w:caps w:val="0"/>
                      <w:smallCaps w:val="0"/>
                      <w:color w:val="000000" w:themeColor="text1"/>
                      <w:highlight w:val="none"/>
                      <w:lang w:val="zh-CN"/>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Times New Roman" w:hAnsi="Times New Roman" w:eastAsia="宋体"/>
                      <w:caps w:val="0"/>
                      <w:smallCaps w:val="0"/>
                      <w:color w:val="000000" w:themeColor="text1"/>
                      <w:highlight w:val="none"/>
                      <w:lang w:val="zh-CN"/>
                      <w14:textFill>
                        <w14:solidFill>
                          <w14:schemeClr w14:val="tx1"/>
                        </w14:solidFill>
                      </w14:textFill>
                    </w:rPr>
                  </w:pPr>
                  <w:r>
                    <w:rPr>
                      <w:rFonts w:ascii="Times New Roman" w:hAnsi="Times New Roman" w:eastAsia="宋体"/>
                      <w:caps w:val="0"/>
                      <w:smallCaps w:val="0"/>
                      <w:color w:val="000000" w:themeColor="text1"/>
                      <w:highlight w:val="none"/>
                      <w:lang w:val="zh-CN"/>
                      <w14:textFill>
                        <w14:solidFill>
                          <w14:schemeClr w14:val="tx1"/>
                        </w14:solidFill>
                      </w14:textFill>
                    </w:rPr>
                    <w:t>昼间</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Times New Roman" w:hAnsi="Times New Roman" w:eastAsia="宋体"/>
                      <w:caps w:val="0"/>
                      <w:smallCaps w:val="0"/>
                      <w:color w:val="000000" w:themeColor="text1"/>
                      <w:highlight w:val="none"/>
                      <w:lang w:val="zh-CN"/>
                      <w14:textFill>
                        <w14:solidFill>
                          <w14:schemeClr w14:val="tx1"/>
                        </w14:solidFill>
                      </w14:textFill>
                    </w:rPr>
                  </w:pPr>
                  <w:r>
                    <w:rPr>
                      <w:rFonts w:ascii="Times New Roman" w:hAnsi="Times New Roman" w:eastAsia="宋体"/>
                      <w:caps w:val="0"/>
                      <w:smallCaps w:val="0"/>
                      <w:color w:val="000000" w:themeColor="text1"/>
                      <w:highlight w:val="none"/>
                      <w:lang w:val="zh-CN"/>
                      <w14:textFill>
                        <w14:solidFill>
                          <w14:schemeClr w14:val="tx1"/>
                        </w14:solidFill>
                      </w14:textFill>
                    </w:rPr>
                    <w:t>夜间</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Times New Roman" w:hAnsi="Times New Roman" w:eastAsia="宋体" w:cs="Times New Roman"/>
                      <w:caps w:val="0"/>
                      <w:smallCaps w:val="0"/>
                      <w:color w:val="000000" w:themeColor="text1"/>
                      <w:kern w:val="2"/>
                      <w:sz w:val="21"/>
                      <w:szCs w:val="24"/>
                      <w:highlight w:val="none"/>
                      <w:lang w:val="zh-CN" w:eastAsia="zh-CN" w:bidi="ar-SA"/>
                      <w14:textFill>
                        <w14:solidFill>
                          <w14:schemeClr w14:val="tx1"/>
                        </w14:solidFill>
                      </w14:textFill>
                    </w:rPr>
                  </w:pPr>
                  <w:r>
                    <w:rPr>
                      <w:rFonts w:ascii="Times New Roman" w:hAnsi="Times New Roman" w:eastAsia="宋体"/>
                      <w:caps w:val="0"/>
                      <w:smallCaps w:val="0"/>
                      <w:color w:val="000000" w:themeColor="text1"/>
                      <w:highlight w:val="none"/>
                      <w:lang w:val="zh-CN"/>
                      <w14:textFill>
                        <w14:solidFill>
                          <w14:schemeClr w14:val="tx1"/>
                        </w14:solidFill>
                      </w14:textFill>
                    </w:rPr>
                    <w:t>昼间</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Times New Roman" w:hAnsi="Times New Roman" w:eastAsia="宋体" w:cs="Times New Roman"/>
                      <w:caps w:val="0"/>
                      <w:smallCaps w:val="0"/>
                      <w:color w:val="000000" w:themeColor="text1"/>
                      <w:kern w:val="2"/>
                      <w:sz w:val="21"/>
                      <w:szCs w:val="24"/>
                      <w:highlight w:val="none"/>
                      <w:lang w:val="zh-CN" w:eastAsia="zh-CN" w:bidi="ar-SA"/>
                      <w14:textFill>
                        <w14:solidFill>
                          <w14:schemeClr w14:val="tx1"/>
                        </w14:solidFill>
                      </w14:textFill>
                    </w:rPr>
                  </w:pPr>
                  <w:r>
                    <w:rPr>
                      <w:rFonts w:ascii="Times New Roman" w:hAnsi="Times New Roman" w:eastAsia="宋体"/>
                      <w:caps w:val="0"/>
                      <w:smallCaps w:val="0"/>
                      <w:color w:val="000000" w:themeColor="text1"/>
                      <w:highlight w:val="none"/>
                      <w:lang w:val="zh-CN"/>
                      <w14:textFill>
                        <w14:solidFill>
                          <w14:schemeClr w14:val="tx1"/>
                        </w14:solidFill>
                      </w14:textFill>
                    </w:rPr>
                    <w:t>夜间</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Times New Roman" w:hAnsi="Times New Roman" w:eastAsia="宋体" w:cs="Times New Roman"/>
                      <w:caps w:val="0"/>
                      <w:smallCaps w:val="0"/>
                      <w:color w:val="000000" w:themeColor="text1"/>
                      <w:kern w:val="2"/>
                      <w:sz w:val="21"/>
                      <w:szCs w:val="24"/>
                      <w:highlight w:val="none"/>
                      <w:lang w:val="zh-CN" w:eastAsia="zh-CN" w:bidi="ar-SA"/>
                      <w14:textFill>
                        <w14:solidFill>
                          <w14:schemeClr w14:val="tx1"/>
                        </w14:solidFill>
                      </w14:textFill>
                    </w:rPr>
                  </w:pPr>
                  <w:r>
                    <w:rPr>
                      <w:rFonts w:ascii="Times New Roman" w:hAnsi="Times New Roman" w:eastAsia="宋体"/>
                      <w:caps w:val="0"/>
                      <w:smallCaps w:val="0"/>
                      <w:color w:val="000000" w:themeColor="text1"/>
                      <w:highlight w:val="none"/>
                      <w:lang w:val="zh-CN"/>
                      <w14:textFill>
                        <w14:solidFill>
                          <w14:schemeClr w14:val="tx1"/>
                        </w14:solidFill>
                      </w14:textFill>
                    </w:rPr>
                    <w:t>昼间</w:t>
                  </w:r>
                </w:p>
              </w:tc>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Times New Roman" w:hAnsi="Times New Roman" w:eastAsia="宋体" w:cs="Times New Roman"/>
                      <w:caps w:val="0"/>
                      <w:smallCaps w:val="0"/>
                      <w:color w:val="000000" w:themeColor="text1"/>
                      <w:kern w:val="2"/>
                      <w:sz w:val="21"/>
                      <w:szCs w:val="24"/>
                      <w:highlight w:val="none"/>
                      <w:lang w:val="zh-CN" w:eastAsia="zh-CN" w:bidi="ar-SA"/>
                      <w14:textFill>
                        <w14:solidFill>
                          <w14:schemeClr w14:val="tx1"/>
                        </w14:solidFill>
                      </w14:textFill>
                    </w:rPr>
                  </w:pPr>
                  <w:r>
                    <w:rPr>
                      <w:rFonts w:ascii="Times New Roman" w:hAnsi="Times New Roman" w:eastAsia="宋体"/>
                      <w:caps w:val="0"/>
                      <w:smallCaps w:val="0"/>
                      <w:color w:val="000000" w:themeColor="text1"/>
                      <w:highlight w:val="none"/>
                      <w:lang w:val="zh-CN"/>
                      <w14:textFill>
                        <w14:solidFill>
                          <w14:schemeClr w14:val="tx1"/>
                        </w14:solidFill>
                      </w14:textFill>
                    </w:rPr>
                    <w:t>夜间</w:t>
                  </w:r>
                </w:p>
              </w:tc>
              <w:tc>
                <w:tcPr>
                  <w:tcW w:w="59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Times New Roman" w:hAnsi="Times New Roman" w:eastAsia="宋体"/>
                      <w:caps w:val="0"/>
                      <w:smallCaps w:val="0"/>
                      <w:color w:val="000000" w:themeColor="text1"/>
                      <w:highlight w:val="none"/>
                      <w:lang w:val="zh-CN"/>
                      <w14:textFill>
                        <w14:solidFill>
                          <w14:schemeClr w14:val="tx1"/>
                        </w14:solidFill>
                      </w14:textFill>
                    </w:rPr>
                  </w:pPr>
                  <w:r>
                    <w:rPr>
                      <w:rFonts w:ascii="Times New Roman" w:hAnsi="Times New Roman" w:eastAsia="宋体"/>
                      <w:caps w:val="0"/>
                      <w:smallCaps w:val="0"/>
                      <w:color w:val="000000" w:themeColor="text1"/>
                      <w:highlight w:val="none"/>
                      <w:lang w:val="zh-CN"/>
                      <w14:textFill>
                        <w14:solidFill>
                          <w14:schemeClr w14:val="tx1"/>
                        </w14:solidFill>
                      </w14:textFill>
                    </w:rPr>
                    <w:t>昼间</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Times New Roman" w:hAnsi="Times New Roman" w:eastAsia="宋体"/>
                      <w:caps w:val="0"/>
                      <w:smallCaps w:val="0"/>
                      <w:color w:val="000000" w:themeColor="text1"/>
                      <w:highlight w:val="none"/>
                      <w:lang w:val="zh-CN"/>
                      <w14:textFill>
                        <w14:solidFill>
                          <w14:schemeClr w14:val="tx1"/>
                        </w14:solidFill>
                      </w14:textFill>
                    </w:rPr>
                  </w:pPr>
                  <w:r>
                    <w:rPr>
                      <w:rFonts w:ascii="Times New Roman" w:hAnsi="Times New Roman" w:eastAsia="宋体"/>
                      <w:caps w:val="0"/>
                      <w:smallCaps w:val="0"/>
                      <w:color w:val="000000" w:themeColor="text1"/>
                      <w:highlight w:val="none"/>
                      <w:lang w:val="zh-CN"/>
                      <w14:textFill>
                        <w14:solidFill>
                          <w14:schemeClr w14:val="tx1"/>
                        </w14:solidFill>
                      </w14:textFill>
                    </w:rPr>
                    <w:t>夜间</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highlight w:val="none"/>
                      <w:lang w:val="zh-CN"/>
                      <w14:textFill>
                        <w14:solidFill>
                          <w14:schemeClr w14:val="tx1"/>
                        </w14:solidFill>
                      </w14:textFill>
                    </w:rPr>
                    <w:t>昼间</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Times New Roman" w:hAnsi="Times New Roman" w:eastAsia="宋体" w:cs="Times New Roman"/>
                      <w:caps w:val="0"/>
                      <w:smallCaps w:val="0"/>
                      <w:color w:val="000000" w:themeColor="text1"/>
                      <w:kern w:val="2"/>
                      <w:sz w:val="21"/>
                      <w:szCs w:val="24"/>
                      <w:highlight w:val="none"/>
                      <w:lang w:val="zh-CN" w:eastAsia="zh-CN" w:bidi="ar-SA"/>
                      <w14:textFill>
                        <w14:solidFill>
                          <w14:schemeClr w14:val="tx1"/>
                        </w14:solidFill>
                      </w14:textFill>
                    </w:rPr>
                  </w:pPr>
                  <w:r>
                    <w:rPr>
                      <w:rFonts w:ascii="Times New Roman" w:hAnsi="Times New Roman" w:eastAsia="宋体"/>
                      <w:caps w:val="0"/>
                      <w:smallCaps w:val="0"/>
                      <w:color w:val="000000" w:themeColor="text1"/>
                      <w:highlight w:val="none"/>
                      <w:lang w:val="zh-CN"/>
                      <w14:textFill>
                        <w14:solidFill>
                          <w14:schemeClr w14:val="tx1"/>
                        </w14:solidFill>
                      </w14:textFill>
                    </w:rP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209" w:hRule="atLeast"/>
                <w:jc w:val="center"/>
              </w:trPr>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aps w:val="0"/>
                      <w:smallCaps w:val="0"/>
                      <w:color w:val="000000" w:themeColor="text1"/>
                      <w:highlight w:val="none"/>
                      <w:lang w:eastAsia="zh-CN"/>
                      <w14:textFill>
                        <w14:solidFill>
                          <w14:schemeClr w14:val="tx1"/>
                        </w14:solidFill>
                      </w14:textFill>
                    </w:rPr>
                  </w:pPr>
                  <w:r>
                    <w:rPr>
                      <w:rFonts w:hint="eastAsia" w:ascii="Times New Roman" w:hAnsi="Times New Roman" w:eastAsia="宋体"/>
                      <w:caps w:val="0"/>
                      <w:smallCaps w:val="0"/>
                      <w:color w:val="000000" w:themeColor="text1"/>
                      <w:highlight w:val="none"/>
                      <w:lang w:eastAsia="zh-CN"/>
                      <w14:textFill>
                        <w14:solidFill>
                          <w14:schemeClr w14:val="tx1"/>
                        </w14:solidFill>
                      </w14:textFill>
                    </w:rPr>
                    <w:t>项目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Calibri"/>
                      <w:caps w:val="0"/>
                      <w:smallCaps w:val="0"/>
                      <w:color w:val="000000" w:themeColor="text1"/>
                      <w:sz w:val="21"/>
                      <w:szCs w:val="21"/>
                      <w:highlight w:val="none"/>
                      <w:lang w:val="zh-CN"/>
                      <w14:textFill>
                        <w14:solidFill>
                          <w14:schemeClr w14:val="tx1"/>
                        </w14:solidFill>
                      </w14:textFill>
                    </w:rPr>
                  </w:pPr>
                  <w:r>
                    <w:rPr>
                      <w:rFonts w:hint="eastAsia" w:ascii="Times New Roman" w:hAnsi="Times New Roman" w:eastAsia="宋体"/>
                      <w:caps w:val="0"/>
                      <w:smallCaps w:val="0"/>
                      <w:color w:val="000000" w:themeColor="text1"/>
                      <w:highlight w:val="none"/>
                      <w:lang w:eastAsia="zh-CN"/>
                      <w14:textFill>
                        <w14:solidFill>
                          <w14:schemeClr w14:val="tx1"/>
                        </w14:solidFill>
                      </w14:textFill>
                    </w:rPr>
                    <w:t>位置</w:t>
                  </w: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1</w:t>
                  </w:r>
                </w:p>
              </w:tc>
              <w:tc>
                <w:tcPr>
                  <w:tcW w:w="0" w:type="auto"/>
                  <w:vAlign w:val="center"/>
                </w:tcPr>
                <w:p>
                  <w:pPr>
                    <w:pStyle w:val="28"/>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Calibri"/>
                      <w:caps w:val="0"/>
                      <w:smallCaps w:val="0"/>
                      <w:color w:val="000000" w:themeColor="text1"/>
                      <w:sz w:val="21"/>
                      <w:szCs w:val="21"/>
                      <w:highlight w:val="none"/>
                      <w:lang w:val="zh-CN"/>
                      <w14:textFill>
                        <w14:solidFill>
                          <w14:schemeClr w14:val="tx1"/>
                        </w14:solidFill>
                      </w14:textFill>
                    </w:rPr>
                  </w:pPr>
                  <w:r>
                    <w:rPr>
                      <w:rFonts w:hint="eastAsia" w:ascii="Times New Roman" w:hAnsi="Times New Roman" w:eastAsia="宋体" w:cs="Calibri"/>
                      <w:caps w:val="0"/>
                      <w:smallCaps w:val="0"/>
                      <w:color w:val="000000" w:themeColor="text1"/>
                      <w:sz w:val="21"/>
                      <w:szCs w:val="21"/>
                      <w:highlight w:val="none"/>
                      <w:lang w:val="zh-CN"/>
                      <w14:textFill>
                        <w14:solidFill>
                          <w14:schemeClr w14:val="tx1"/>
                        </w14:solidFill>
                      </w14:textFill>
                    </w:rPr>
                    <w:t>1</w:t>
                  </w:r>
                  <w:r>
                    <w:rPr>
                      <w:rFonts w:ascii="Times New Roman" w:hAnsi="Times New Roman" w:eastAsia="宋体" w:cs="Calibri"/>
                      <w:caps w:val="0"/>
                      <w:smallCaps w:val="0"/>
                      <w:color w:val="000000" w:themeColor="text1"/>
                      <w:sz w:val="21"/>
                      <w:szCs w:val="21"/>
                      <w:highlight w:val="none"/>
                      <w:lang w:val="zh-CN"/>
                      <w14:textFill>
                        <w14:solidFill>
                          <w14:schemeClr w14:val="tx1"/>
                        </w14:solidFill>
                      </w14:textFill>
                    </w:rPr>
                    <w:t>#</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Times New Roman" w:hAnsi="Times New Roman" w:eastAsia="宋体"/>
                      <w:caps w:val="0"/>
                      <w:smallCaps w:val="0"/>
                      <w:color w:val="000000" w:themeColor="text1"/>
                      <w:highlight w:val="none"/>
                      <w:lang w:val="zh-CN"/>
                      <w14:textFill>
                        <w14:solidFill>
                          <w14:schemeClr w14:val="tx1"/>
                        </w14:solidFill>
                      </w14:textFill>
                    </w:rPr>
                  </w:pPr>
                  <w:r>
                    <w:rPr>
                      <w:rFonts w:hint="eastAsia" w:ascii="Times New Roman" w:hAnsi="Times New Roman" w:eastAsia="宋体"/>
                      <w:caps w:val="0"/>
                      <w:smallCaps w:val="0"/>
                      <w:color w:val="000000" w:themeColor="text1"/>
                      <w:highlight w:val="none"/>
                      <w:lang w:val="zh-CN"/>
                      <w14:textFill>
                        <w14:solidFill>
                          <w14:schemeClr w14:val="tx1"/>
                        </w14:solidFill>
                      </w14:textFill>
                    </w:rPr>
                    <w:t>东厂界</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default" w:ascii="Times New Roman" w:hAnsi="Times New Roman" w:eastAsia="宋体"/>
                      <w:caps w:val="0"/>
                      <w:smallCaps w:val="0"/>
                      <w:color w:val="000000" w:themeColor="text1"/>
                      <w:highlight w:val="none"/>
                      <w:lang w:val="en-US" w:eastAsia="zh-CN"/>
                      <w14:textFill>
                        <w14:solidFill>
                          <w14:schemeClr w14:val="tx1"/>
                        </w14:solidFill>
                      </w14:textFill>
                    </w:rPr>
                    <w:t>5</w:t>
                  </w: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2</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default" w:ascii="Times New Roman" w:hAnsi="Times New Roman" w:eastAsia="宋体"/>
                      <w:caps w:val="0"/>
                      <w:smallCaps w:val="0"/>
                      <w:color w:val="000000" w:themeColor="text1"/>
                      <w:highlight w:val="none"/>
                      <w:lang w:val="en-US" w:eastAsia="zh-CN"/>
                      <w14:textFill>
                        <w14:solidFill>
                          <w14:schemeClr w14:val="tx1"/>
                        </w14:solidFill>
                      </w14:textFill>
                    </w:rPr>
                    <w:t>40</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55</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45</w:t>
                  </w:r>
                </w:p>
              </w:tc>
              <w:tc>
                <w:tcPr>
                  <w:tcW w:w="0" w:type="auto"/>
                  <w:vAlign w:val="center"/>
                </w:tcPr>
                <w:p>
                  <w:pPr>
                    <w:widowControl/>
                    <w:overflowPunct w:val="0"/>
                    <w:autoSpaceDE w:val="0"/>
                    <w:autoSpaceDN w:val="0"/>
                    <w:adjustRightInd w:val="0"/>
                    <w:jc w:val="center"/>
                    <w:textAlignment w:val="baseline"/>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29.5</w:t>
                  </w:r>
                </w:p>
              </w:tc>
              <w:tc>
                <w:tcPr>
                  <w:tcW w:w="596" w:type="dxa"/>
                  <w:vAlign w:val="center"/>
                </w:tcPr>
                <w:p>
                  <w:pPr>
                    <w:widowControl/>
                    <w:overflowPunct w:val="0"/>
                    <w:autoSpaceDE w:val="0"/>
                    <w:autoSpaceDN w:val="0"/>
                    <w:adjustRightInd w:val="0"/>
                    <w:jc w:val="center"/>
                    <w:textAlignment w:val="baseline"/>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29.5</w:t>
                  </w:r>
                </w:p>
              </w:tc>
              <w:tc>
                <w:tcPr>
                  <w:tcW w:w="598" w:type="dxa"/>
                  <w:vAlign w:val="center"/>
                </w:tcPr>
                <w:p>
                  <w:pPr>
                    <w:widowControl/>
                    <w:overflowPunct w:val="0"/>
                    <w:autoSpaceDE w:val="0"/>
                    <w:autoSpaceDN w:val="0"/>
                    <w:adjustRightInd w:val="0"/>
                    <w:jc w:val="center"/>
                    <w:textAlignment w:val="baseline"/>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kern w:val="2"/>
                      <w:sz w:val="21"/>
                      <w:szCs w:val="21"/>
                      <w:lang w:val="en-US" w:eastAsia="zh-CN" w:bidi="ar-SA"/>
                      <w14:textFill>
                        <w14:solidFill>
                          <w14:schemeClr w14:val="tx1"/>
                        </w14:solidFill>
                      </w14:textFill>
                    </w:rPr>
                    <w:t>52.0</w:t>
                  </w:r>
                </w:p>
              </w:tc>
              <w:tc>
                <w:tcPr>
                  <w:tcW w:w="0" w:type="auto"/>
                  <w:vAlign w:val="center"/>
                </w:tcPr>
                <w:p>
                  <w:pPr>
                    <w:widowControl/>
                    <w:overflowPunct w:val="0"/>
                    <w:autoSpaceDE w:val="0"/>
                    <w:autoSpaceDN w:val="0"/>
                    <w:adjustRightInd w:val="0"/>
                    <w:jc w:val="center"/>
                    <w:textAlignment w:val="baseline"/>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kern w:val="2"/>
                      <w:sz w:val="21"/>
                      <w:szCs w:val="21"/>
                      <w:lang w:val="en-US" w:eastAsia="zh-CN" w:bidi="ar-SA"/>
                      <w14:textFill>
                        <w14:solidFill>
                          <w14:schemeClr w14:val="tx1"/>
                        </w14:solidFill>
                      </w14:textFill>
                    </w:rPr>
                    <w:t>40.4</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caps w:val="0"/>
                      <w:smallCaps w:val="0"/>
                      <w:color w:val="000000" w:themeColor="text1"/>
                      <w:highlight w:val="none"/>
                      <w:lang w:val="en-US" w:eastAsia="zh-CN"/>
                      <w14:textFill>
                        <w14:solidFill>
                          <w14:schemeClr w14:val="tx1"/>
                        </w14:solidFill>
                      </w14:textFill>
                    </w:rPr>
                    <w:t>0</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caps w:val="0"/>
                      <w:smallCaps w:val="0"/>
                      <w:color w:val="000000" w:themeColor="text1"/>
                      <w:highlight w:val="none"/>
                      <w:lang w:val="en-US" w:eastAsia="zh-CN"/>
                      <w14:textFill>
                        <w14:solidFill>
                          <w14:schemeClr w14:val="tx1"/>
                        </w14:solidFill>
                      </w14:textFill>
                    </w:rPr>
                    <w:t>0.1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258" w:hRule="atLeast"/>
                <w:jc w:val="center"/>
              </w:trPr>
              <w:tc>
                <w:tcPr>
                  <w:tcW w:w="0" w:type="auto"/>
                  <w:vMerge w:val="continue"/>
                  <w:vAlign w:val="center"/>
                </w:tcPr>
                <w:p>
                  <w:pPr>
                    <w:pStyle w:val="28"/>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eastAsia="宋体" w:cs="Calibri"/>
                      <w:caps w:val="0"/>
                      <w:smallCaps w:val="0"/>
                      <w:color w:val="000000" w:themeColor="text1"/>
                      <w:sz w:val="21"/>
                      <w:szCs w:val="21"/>
                      <w:highlight w:val="none"/>
                      <w:lang w:val="zh-CN"/>
                      <w14:textFill>
                        <w14:solidFill>
                          <w14:schemeClr w14:val="tx1"/>
                        </w14:solidFill>
                      </w14:textFill>
                    </w:rPr>
                  </w:pPr>
                </w:p>
              </w:tc>
              <w:tc>
                <w:tcPr>
                  <w:tcW w:w="0" w:type="auto"/>
                  <w:vAlign w:val="center"/>
                </w:tcPr>
                <w:p>
                  <w:pPr>
                    <w:pStyle w:val="28"/>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Calibri"/>
                      <w:caps w:val="0"/>
                      <w:smallCaps w:val="0"/>
                      <w:color w:val="000000" w:themeColor="text1"/>
                      <w:sz w:val="21"/>
                      <w:szCs w:val="21"/>
                      <w:highlight w:val="none"/>
                      <w:lang w:val="zh-CN"/>
                      <w14:textFill>
                        <w14:solidFill>
                          <w14:schemeClr w14:val="tx1"/>
                        </w14:solidFill>
                      </w14:textFill>
                    </w:rPr>
                  </w:pPr>
                  <w:r>
                    <w:rPr>
                      <w:rFonts w:hint="eastAsia" w:ascii="Times New Roman" w:hAnsi="Times New Roman" w:eastAsia="宋体" w:cs="Calibri"/>
                      <w:caps w:val="0"/>
                      <w:smallCaps w:val="0"/>
                      <w:color w:val="000000" w:themeColor="text1"/>
                      <w:sz w:val="21"/>
                      <w:szCs w:val="21"/>
                      <w:highlight w:val="none"/>
                      <w:lang w:val="zh-CN"/>
                      <w14:textFill>
                        <w14:solidFill>
                          <w14:schemeClr w14:val="tx1"/>
                        </w14:solidFill>
                      </w14:textFill>
                    </w:rPr>
                    <w:t>2</w:t>
                  </w:r>
                  <w:r>
                    <w:rPr>
                      <w:rFonts w:ascii="Times New Roman" w:hAnsi="Times New Roman" w:eastAsia="宋体" w:cs="Calibri"/>
                      <w:caps w:val="0"/>
                      <w:smallCaps w:val="0"/>
                      <w:color w:val="000000" w:themeColor="text1"/>
                      <w:sz w:val="21"/>
                      <w:szCs w:val="21"/>
                      <w:highlight w:val="none"/>
                      <w:lang w:val="zh-CN"/>
                      <w14:textFill>
                        <w14:solidFill>
                          <w14:schemeClr w14:val="tx1"/>
                        </w14:solidFill>
                      </w14:textFill>
                    </w:rPr>
                    <w:t>#</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Times New Roman" w:hAnsi="Times New Roman" w:eastAsia="宋体"/>
                      <w:caps w:val="0"/>
                      <w:smallCaps w:val="0"/>
                      <w:color w:val="000000" w:themeColor="text1"/>
                      <w:highlight w:val="none"/>
                      <w:lang w:val="zh-CN"/>
                      <w14:textFill>
                        <w14:solidFill>
                          <w14:schemeClr w14:val="tx1"/>
                        </w14:solidFill>
                      </w14:textFill>
                    </w:rPr>
                  </w:pPr>
                  <w:r>
                    <w:rPr>
                      <w:rFonts w:hint="eastAsia" w:ascii="Times New Roman" w:hAnsi="Times New Roman" w:eastAsia="宋体"/>
                      <w:caps w:val="0"/>
                      <w:smallCaps w:val="0"/>
                      <w:color w:val="000000" w:themeColor="text1"/>
                      <w:highlight w:val="none"/>
                      <w:lang w:val="zh-CN"/>
                      <w14:textFill>
                        <w14:solidFill>
                          <w14:schemeClr w14:val="tx1"/>
                        </w14:solidFill>
                      </w14:textFill>
                    </w:rPr>
                    <w:t>南厂界</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default" w:ascii="Times New Roman" w:hAnsi="Times New Roman" w:eastAsia="宋体"/>
                      <w:caps w:val="0"/>
                      <w:smallCaps w:val="0"/>
                      <w:color w:val="000000" w:themeColor="text1"/>
                      <w:highlight w:val="none"/>
                      <w:lang w:val="en-US" w:eastAsia="zh-CN"/>
                      <w14:textFill>
                        <w14:solidFill>
                          <w14:schemeClr w14:val="tx1"/>
                        </w14:solidFill>
                      </w14:textFill>
                    </w:rPr>
                    <w:t>5</w:t>
                  </w: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0</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39</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55</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45</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15.8</w:t>
                  </w:r>
                </w:p>
              </w:tc>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15.8</w:t>
                  </w:r>
                </w:p>
              </w:tc>
              <w:tc>
                <w:tcPr>
                  <w:tcW w:w="59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50.0</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39.0</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caps w:val="0"/>
                      <w:smallCaps w:val="0"/>
                      <w:color w:val="000000" w:themeColor="text1"/>
                      <w:highlight w:val="none"/>
                      <w:lang w:val="en-US" w:eastAsia="zh-CN"/>
                      <w14:textFill>
                        <w14:solidFill>
                          <w14:schemeClr w14:val="tx1"/>
                        </w14:solidFill>
                      </w14:textFill>
                    </w:rPr>
                    <w:t>0</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caps w:val="0"/>
                      <w:smallCaps w:val="0"/>
                      <w:color w:val="000000" w:themeColor="text1"/>
                      <w:highlight w:val="none"/>
                      <w:lang w:val="en-US" w:eastAsia="zh-CN"/>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9" w:hRule="atLeast"/>
                <w:jc w:val="center"/>
              </w:trPr>
              <w:tc>
                <w:tcPr>
                  <w:tcW w:w="0" w:type="auto"/>
                  <w:vMerge w:val="continue"/>
                  <w:vAlign w:val="center"/>
                </w:tcPr>
                <w:p>
                  <w:pPr>
                    <w:pStyle w:val="28"/>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eastAsia="宋体" w:cs="Calibri"/>
                      <w:caps w:val="0"/>
                      <w:smallCaps w:val="0"/>
                      <w:color w:val="000000" w:themeColor="text1"/>
                      <w:sz w:val="21"/>
                      <w:szCs w:val="21"/>
                      <w:highlight w:val="none"/>
                      <w:lang w:val="zh-CN"/>
                      <w14:textFill>
                        <w14:solidFill>
                          <w14:schemeClr w14:val="tx1"/>
                        </w14:solidFill>
                      </w14:textFill>
                    </w:rPr>
                  </w:pPr>
                </w:p>
              </w:tc>
              <w:tc>
                <w:tcPr>
                  <w:tcW w:w="0" w:type="auto"/>
                  <w:vAlign w:val="center"/>
                </w:tcPr>
                <w:p>
                  <w:pPr>
                    <w:pStyle w:val="28"/>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Calibri"/>
                      <w:caps w:val="0"/>
                      <w:smallCaps w:val="0"/>
                      <w:color w:val="000000" w:themeColor="text1"/>
                      <w:sz w:val="21"/>
                      <w:szCs w:val="21"/>
                      <w:highlight w:val="none"/>
                      <w:lang w:val="zh-CN"/>
                      <w14:textFill>
                        <w14:solidFill>
                          <w14:schemeClr w14:val="tx1"/>
                        </w14:solidFill>
                      </w14:textFill>
                    </w:rPr>
                  </w:pPr>
                  <w:r>
                    <w:rPr>
                      <w:rFonts w:hint="eastAsia" w:ascii="Times New Roman" w:hAnsi="Times New Roman" w:eastAsia="宋体" w:cs="Calibri"/>
                      <w:caps w:val="0"/>
                      <w:smallCaps w:val="0"/>
                      <w:color w:val="000000" w:themeColor="text1"/>
                      <w:sz w:val="21"/>
                      <w:szCs w:val="21"/>
                      <w:highlight w:val="none"/>
                      <w:lang w:val="zh-CN"/>
                      <w14:textFill>
                        <w14:solidFill>
                          <w14:schemeClr w14:val="tx1"/>
                        </w14:solidFill>
                      </w14:textFill>
                    </w:rPr>
                    <w:t>3</w:t>
                  </w:r>
                  <w:r>
                    <w:rPr>
                      <w:rFonts w:ascii="Times New Roman" w:hAnsi="Times New Roman" w:eastAsia="宋体" w:cs="Calibri"/>
                      <w:caps w:val="0"/>
                      <w:smallCaps w:val="0"/>
                      <w:color w:val="000000" w:themeColor="text1"/>
                      <w:sz w:val="21"/>
                      <w:szCs w:val="21"/>
                      <w:highlight w:val="none"/>
                      <w:lang w:val="zh-CN"/>
                      <w14:textFill>
                        <w14:solidFill>
                          <w14:schemeClr w14:val="tx1"/>
                        </w14:solidFill>
                      </w14:textFill>
                    </w:rPr>
                    <w:t>#</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Times New Roman" w:hAnsi="Times New Roman" w:eastAsia="宋体"/>
                      <w:caps w:val="0"/>
                      <w:smallCaps w:val="0"/>
                      <w:color w:val="000000" w:themeColor="text1"/>
                      <w:highlight w:val="none"/>
                      <w:lang w:val="zh-CN"/>
                      <w14:textFill>
                        <w14:solidFill>
                          <w14:schemeClr w14:val="tx1"/>
                        </w14:solidFill>
                      </w14:textFill>
                    </w:rPr>
                  </w:pPr>
                  <w:r>
                    <w:rPr>
                      <w:rFonts w:hint="eastAsia" w:ascii="Times New Roman" w:hAnsi="Times New Roman" w:eastAsia="宋体"/>
                      <w:caps w:val="0"/>
                      <w:smallCaps w:val="0"/>
                      <w:color w:val="000000" w:themeColor="text1"/>
                      <w:highlight w:val="none"/>
                      <w:lang w:val="zh-CN"/>
                      <w14:textFill>
                        <w14:solidFill>
                          <w14:schemeClr w14:val="tx1"/>
                        </w14:solidFill>
                      </w14:textFill>
                    </w:rPr>
                    <w:t>西厂界</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48</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default" w:ascii="Times New Roman" w:hAnsi="Times New Roman" w:eastAsia="宋体"/>
                      <w:caps w:val="0"/>
                      <w:smallCaps w:val="0"/>
                      <w:color w:val="000000" w:themeColor="text1"/>
                      <w:highlight w:val="none"/>
                      <w:lang w:val="en-US" w:eastAsia="zh-CN"/>
                      <w14:textFill>
                        <w14:solidFill>
                          <w14:schemeClr w14:val="tx1"/>
                        </w14:solidFill>
                      </w14:textFill>
                    </w:rPr>
                    <w:t>38</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55</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45</w:t>
                  </w:r>
                </w:p>
              </w:tc>
              <w:tc>
                <w:tcPr>
                  <w:tcW w:w="0" w:type="auto"/>
                  <w:vAlign w:val="center"/>
                </w:tcPr>
                <w:p>
                  <w:pPr>
                    <w:widowControl/>
                    <w:overflowPunct w:val="0"/>
                    <w:autoSpaceDE w:val="0"/>
                    <w:autoSpaceDN w:val="0"/>
                    <w:adjustRightInd w:val="0"/>
                    <w:jc w:val="center"/>
                    <w:textAlignment w:val="baseline"/>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28.5</w:t>
                  </w:r>
                </w:p>
              </w:tc>
              <w:tc>
                <w:tcPr>
                  <w:tcW w:w="596" w:type="dxa"/>
                  <w:vAlign w:val="center"/>
                </w:tcPr>
                <w:p>
                  <w:pPr>
                    <w:widowControl/>
                    <w:overflowPunct w:val="0"/>
                    <w:autoSpaceDE w:val="0"/>
                    <w:autoSpaceDN w:val="0"/>
                    <w:adjustRightInd w:val="0"/>
                    <w:jc w:val="center"/>
                    <w:textAlignment w:val="baseline"/>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28.5</w:t>
                  </w:r>
                </w:p>
              </w:tc>
              <w:tc>
                <w:tcPr>
                  <w:tcW w:w="59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caps w:val="0"/>
                      <w:smallCaps w:val="0"/>
                      <w:color w:val="000000" w:themeColor="text1"/>
                      <w:highlight w:val="none"/>
                      <w:lang w:val="en-US" w:eastAsia="zh-CN"/>
                      <w14:textFill>
                        <w14:solidFill>
                          <w14:schemeClr w14:val="tx1"/>
                        </w14:solidFill>
                      </w14:textFill>
                    </w:rPr>
                    <w:t>48.0</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caps w:val="0"/>
                      <w:smallCaps w:val="0"/>
                      <w:color w:val="000000" w:themeColor="text1"/>
                      <w:highlight w:val="none"/>
                      <w:lang w:val="en-US" w:eastAsia="zh-CN"/>
                      <w14:textFill>
                        <w14:solidFill>
                          <w14:schemeClr w14:val="tx1"/>
                        </w14:solidFill>
                      </w14:textFill>
                    </w:rPr>
                    <w:t>38.5</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caps w:val="0"/>
                      <w:smallCaps w:val="0"/>
                      <w:color w:val="000000" w:themeColor="text1"/>
                      <w:highlight w:val="none"/>
                      <w:lang w:val="en-US" w:eastAsia="zh-CN"/>
                      <w14:textFill>
                        <w14:solidFill>
                          <w14:schemeClr w14:val="tx1"/>
                        </w14:solidFill>
                      </w14:textFill>
                    </w:rPr>
                    <w:t>0</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caps w:val="0"/>
                      <w:smallCaps w:val="0"/>
                      <w:color w:val="000000" w:themeColor="text1"/>
                      <w:highlight w:val="none"/>
                      <w:lang w:val="en-US" w:eastAsia="zh-CN"/>
                      <w14:textFill>
                        <w14:solidFill>
                          <w14:schemeClr w14:val="tx1"/>
                        </w14:solidFill>
                      </w14:textFill>
                    </w:rPr>
                    <w:t>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01" w:hRule="atLeast"/>
                <w:jc w:val="center"/>
              </w:trPr>
              <w:tc>
                <w:tcPr>
                  <w:tcW w:w="0" w:type="auto"/>
                  <w:vMerge w:val="continue"/>
                  <w:vAlign w:val="center"/>
                </w:tcPr>
                <w:p>
                  <w:pPr>
                    <w:pStyle w:val="28"/>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eastAsia="宋体" w:cs="Calibri"/>
                      <w:caps w:val="0"/>
                      <w:smallCaps w:val="0"/>
                      <w:color w:val="000000" w:themeColor="text1"/>
                      <w:sz w:val="21"/>
                      <w:szCs w:val="21"/>
                      <w:highlight w:val="none"/>
                      <w:lang w:val="zh-CN"/>
                      <w14:textFill>
                        <w14:solidFill>
                          <w14:schemeClr w14:val="tx1"/>
                        </w14:solidFill>
                      </w14:textFill>
                    </w:rPr>
                  </w:pPr>
                </w:p>
              </w:tc>
              <w:tc>
                <w:tcPr>
                  <w:tcW w:w="0" w:type="auto"/>
                  <w:vAlign w:val="center"/>
                </w:tcPr>
                <w:p>
                  <w:pPr>
                    <w:pStyle w:val="28"/>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Calibri"/>
                      <w:caps w:val="0"/>
                      <w:smallCaps w:val="0"/>
                      <w:color w:val="000000" w:themeColor="text1"/>
                      <w:sz w:val="21"/>
                      <w:szCs w:val="21"/>
                      <w:highlight w:val="none"/>
                      <w:lang w:val="zh-CN"/>
                      <w14:textFill>
                        <w14:solidFill>
                          <w14:schemeClr w14:val="tx1"/>
                        </w14:solidFill>
                      </w14:textFill>
                    </w:rPr>
                  </w:pPr>
                  <w:r>
                    <w:rPr>
                      <w:rFonts w:hint="eastAsia" w:ascii="Times New Roman" w:hAnsi="Times New Roman" w:eastAsia="宋体" w:cs="Calibri"/>
                      <w:caps w:val="0"/>
                      <w:smallCaps w:val="0"/>
                      <w:color w:val="000000" w:themeColor="text1"/>
                      <w:sz w:val="21"/>
                      <w:szCs w:val="21"/>
                      <w:highlight w:val="none"/>
                      <w:lang w:val="zh-CN"/>
                      <w14:textFill>
                        <w14:solidFill>
                          <w14:schemeClr w14:val="tx1"/>
                        </w14:solidFill>
                      </w14:textFill>
                    </w:rPr>
                    <w:t>4</w:t>
                  </w:r>
                  <w:r>
                    <w:rPr>
                      <w:rFonts w:ascii="Times New Roman" w:hAnsi="Times New Roman" w:eastAsia="宋体" w:cs="Calibri"/>
                      <w:caps w:val="0"/>
                      <w:smallCaps w:val="0"/>
                      <w:color w:val="000000" w:themeColor="text1"/>
                      <w:sz w:val="21"/>
                      <w:szCs w:val="21"/>
                      <w:highlight w:val="none"/>
                      <w:lang w:val="zh-CN"/>
                      <w14:textFill>
                        <w14:solidFill>
                          <w14:schemeClr w14:val="tx1"/>
                        </w14:solidFill>
                      </w14:textFill>
                    </w:rPr>
                    <w:t>#</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Times New Roman" w:hAnsi="Times New Roman" w:eastAsia="宋体"/>
                      <w:caps w:val="0"/>
                      <w:smallCaps w:val="0"/>
                      <w:color w:val="000000" w:themeColor="text1"/>
                      <w:highlight w:val="none"/>
                      <w:lang w:val="zh-CN"/>
                      <w14:textFill>
                        <w14:solidFill>
                          <w14:schemeClr w14:val="tx1"/>
                        </w14:solidFill>
                      </w14:textFill>
                    </w:rPr>
                  </w:pPr>
                  <w:r>
                    <w:rPr>
                      <w:rFonts w:hint="eastAsia" w:ascii="Times New Roman" w:hAnsi="Times New Roman" w:eastAsia="宋体"/>
                      <w:caps w:val="0"/>
                      <w:smallCaps w:val="0"/>
                      <w:color w:val="000000" w:themeColor="text1"/>
                      <w:highlight w:val="none"/>
                      <w:lang w:val="zh-CN"/>
                      <w14:textFill>
                        <w14:solidFill>
                          <w14:schemeClr w14:val="tx1"/>
                        </w14:solidFill>
                      </w14:textFill>
                    </w:rPr>
                    <w:t>北厂界</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default" w:ascii="Times New Roman" w:hAnsi="Times New Roman" w:eastAsia="宋体"/>
                      <w:caps w:val="0"/>
                      <w:smallCaps w:val="0"/>
                      <w:color w:val="000000" w:themeColor="text1"/>
                      <w:highlight w:val="none"/>
                      <w:lang w:val="en-US" w:eastAsia="zh-CN"/>
                      <w14:textFill>
                        <w14:solidFill>
                          <w14:schemeClr w14:val="tx1"/>
                        </w14:solidFill>
                      </w14:textFill>
                    </w:rPr>
                    <w:t>49</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38</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55</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45</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21.1</w:t>
                  </w:r>
                </w:p>
              </w:tc>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21.1</w:t>
                  </w:r>
                </w:p>
              </w:tc>
              <w:tc>
                <w:tcPr>
                  <w:tcW w:w="59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caps w:val="0"/>
                      <w:smallCaps w:val="0"/>
                      <w:color w:val="000000" w:themeColor="text1"/>
                      <w:highlight w:val="none"/>
                      <w:lang w:val="en-US" w:eastAsia="zh-CN"/>
                      <w14:textFill>
                        <w14:solidFill>
                          <w14:schemeClr w14:val="tx1"/>
                        </w14:solidFill>
                      </w14:textFill>
                    </w:rPr>
                    <w:t>49.0</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caps w:val="0"/>
                      <w:smallCaps w:val="0"/>
                      <w:color w:val="000000" w:themeColor="text1"/>
                      <w:highlight w:val="none"/>
                      <w:lang w:val="en-US" w:eastAsia="zh-CN"/>
                      <w14:textFill>
                        <w14:solidFill>
                          <w14:schemeClr w14:val="tx1"/>
                        </w14:solidFill>
                      </w14:textFill>
                    </w:rPr>
                    <w:t>38.1</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caps w:val="0"/>
                      <w:smallCaps w:val="0"/>
                      <w:color w:val="000000" w:themeColor="text1"/>
                      <w:highlight w:val="none"/>
                      <w:lang w:val="en-US" w:eastAsia="zh-CN"/>
                      <w14:textFill>
                        <w14:solidFill>
                          <w14:schemeClr w14:val="tx1"/>
                        </w14:solidFill>
                      </w14:textFill>
                    </w:rPr>
                    <w:t>0</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caps w:val="0"/>
                      <w:smallCaps w:val="0"/>
                      <w:color w:val="000000" w:themeColor="text1"/>
                      <w:highlight w:val="none"/>
                      <w:lang w:val="en-US" w:eastAsia="zh-CN"/>
                      <w14:textFill>
                        <w14:solidFill>
                          <w14:schemeClr w14:val="tx1"/>
                        </w14:solidFill>
                      </w14:textFill>
                    </w:rPr>
                    <w:t>0.1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01" w:hRule="atLeast"/>
                <w:jc w:val="center"/>
              </w:trPr>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项目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Calibri"/>
                      <w:caps w:val="0"/>
                      <w:smallCaps w:val="0"/>
                      <w:color w:val="000000" w:themeColor="text1"/>
                      <w:sz w:val="21"/>
                      <w:szCs w:val="21"/>
                      <w:highlight w:val="none"/>
                      <w:lang w:val="zh-CN"/>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位置2</w:t>
                  </w:r>
                </w:p>
              </w:tc>
              <w:tc>
                <w:tcPr>
                  <w:tcW w:w="0" w:type="auto"/>
                  <w:vAlign w:val="center"/>
                </w:tcPr>
                <w:p>
                  <w:pPr>
                    <w:pStyle w:val="28"/>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Calibri"/>
                      <w:caps w:val="0"/>
                      <w:smallCaps w:val="0"/>
                      <w:color w:val="000000" w:themeColor="text1"/>
                      <w:sz w:val="21"/>
                      <w:szCs w:val="21"/>
                      <w:highlight w:val="none"/>
                      <w:lang w:val="zh-CN"/>
                      <w14:textFill>
                        <w14:solidFill>
                          <w14:schemeClr w14:val="tx1"/>
                        </w14:solidFill>
                      </w14:textFill>
                    </w:rPr>
                  </w:pPr>
                  <w:r>
                    <w:rPr>
                      <w:rFonts w:hint="eastAsia" w:ascii="Times New Roman" w:hAnsi="Times New Roman" w:eastAsia="宋体" w:cs="Calibri"/>
                      <w:caps w:val="0"/>
                      <w:smallCaps w:val="0"/>
                      <w:color w:val="000000" w:themeColor="text1"/>
                      <w:sz w:val="21"/>
                      <w:szCs w:val="21"/>
                      <w:highlight w:val="none"/>
                      <w:lang w:val="zh-CN"/>
                      <w14:textFill>
                        <w14:solidFill>
                          <w14:schemeClr w14:val="tx1"/>
                        </w14:solidFill>
                      </w14:textFill>
                    </w:rPr>
                    <w:t>5</w:t>
                  </w:r>
                  <w:r>
                    <w:rPr>
                      <w:rFonts w:ascii="Times New Roman" w:hAnsi="Times New Roman" w:eastAsia="宋体" w:cs="Calibri"/>
                      <w:caps w:val="0"/>
                      <w:smallCaps w:val="0"/>
                      <w:color w:val="000000" w:themeColor="text1"/>
                      <w:sz w:val="21"/>
                      <w:szCs w:val="21"/>
                      <w:highlight w:val="none"/>
                      <w:lang w:val="zh-CN"/>
                      <w14:textFill>
                        <w14:solidFill>
                          <w14:schemeClr w14:val="tx1"/>
                        </w14:solidFill>
                      </w14:textFill>
                    </w:rPr>
                    <w:t>#</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Times New Roman" w:hAnsi="Times New Roman" w:eastAsia="宋体"/>
                      <w:caps w:val="0"/>
                      <w:smallCaps w:val="0"/>
                      <w:color w:val="000000" w:themeColor="text1"/>
                      <w:highlight w:val="none"/>
                      <w:lang w:val="zh-CN" w:eastAsia="zh-CN"/>
                      <w14:textFill>
                        <w14:solidFill>
                          <w14:schemeClr w14:val="tx1"/>
                        </w14:solidFill>
                      </w14:textFill>
                    </w:rPr>
                  </w:pPr>
                  <w:r>
                    <w:rPr>
                      <w:rFonts w:hint="eastAsia" w:ascii="Times New Roman" w:hAnsi="Times New Roman" w:eastAsia="宋体"/>
                      <w:caps w:val="0"/>
                      <w:smallCaps w:val="0"/>
                      <w:color w:val="000000" w:themeColor="text1"/>
                      <w:highlight w:val="none"/>
                      <w:lang w:val="zh-CN"/>
                      <w14:textFill>
                        <w14:solidFill>
                          <w14:schemeClr w14:val="tx1"/>
                        </w14:solidFill>
                      </w14:textFill>
                    </w:rPr>
                    <w:t>东厂界</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51</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40</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55</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45</w:t>
                  </w:r>
                </w:p>
              </w:tc>
              <w:tc>
                <w:tcPr>
                  <w:tcW w:w="0" w:type="auto"/>
                  <w:vAlign w:val="center"/>
                </w:tcPr>
                <w:p>
                  <w:pPr>
                    <w:widowControl/>
                    <w:overflowPunct w:val="0"/>
                    <w:autoSpaceDE w:val="0"/>
                    <w:autoSpaceDN w:val="0"/>
                    <w:adjustRightInd w:val="0"/>
                    <w:jc w:val="center"/>
                    <w:textAlignment w:val="baseline"/>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35.5</w:t>
                  </w:r>
                </w:p>
              </w:tc>
              <w:tc>
                <w:tcPr>
                  <w:tcW w:w="596" w:type="dxa"/>
                  <w:vAlign w:val="center"/>
                </w:tcPr>
                <w:p>
                  <w:pPr>
                    <w:widowControl/>
                    <w:overflowPunct w:val="0"/>
                    <w:autoSpaceDE w:val="0"/>
                    <w:autoSpaceDN w:val="0"/>
                    <w:adjustRightInd w:val="0"/>
                    <w:jc w:val="center"/>
                    <w:textAlignment w:val="baseline"/>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35.5</w:t>
                  </w:r>
                </w:p>
              </w:tc>
              <w:tc>
                <w:tcPr>
                  <w:tcW w:w="598" w:type="dxa"/>
                  <w:vAlign w:val="center"/>
                </w:tcPr>
                <w:p>
                  <w:pPr>
                    <w:widowControl/>
                    <w:overflowPunct w:val="0"/>
                    <w:autoSpaceDE w:val="0"/>
                    <w:autoSpaceDN w:val="0"/>
                    <w:adjustRightInd w:val="0"/>
                    <w:jc w:val="center"/>
                    <w:textAlignment w:val="baseline"/>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kern w:val="2"/>
                      <w:sz w:val="21"/>
                      <w:szCs w:val="21"/>
                      <w:lang w:val="en-US" w:eastAsia="zh-CN" w:bidi="ar-SA"/>
                      <w14:textFill>
                        <w14:solidFill>
                          <w14:schemeClr w14:val="tx1"/>
                        </w14:solidFill>
                      </w14:textFill>
                    </w:rPr>
                    <w:t>51.1</w:t>
                  </w:r>
                </w:p>
              </w:tc>
              <w:tc>
                <w:tcPr>
                  <w:tcW w:w="0" w:type="auto"/>
                  <w:vAlign w:val="center"/>
                </w:tcPr>
                <w:p>
                  <w:pPr>
                    <w:widowControl/>
                    <w:overflowPunct w:val="0"/>
                    <w:autoSpaceDE w:val="0"/>
                    <w:autoSpaceDN w:val="0"/>
                    <w:adjustRightInd w:val="0"/>
                    <w:jc w:val="center"/>
                    <w:textAlignment w:val="baseline"/>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kern w:val="2"/>
                      <w:sz w:val="21"/>
                      <w:szCs w:val="21"/>
                      <w:lang w:val="en-US" w:eastAsia="zh-CN" w:bidi="ar-SA"/>
                      <w14:textFill>
                        <w14:solidFill>
                          <w14:schemeClr w14:val="tx1"/>
                        </w14:solidFill>
                      </w14:textFill>
                    </w:rPr>
                    <w:t>41.3</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caps w:val="0"/>
                      <w:smallCaps w:val="0"/>
                      <w:color w:val="000000" w:themeColor="text1"/>
                      <w:highlight w:val="none"/>
                      <w:lang w:val="en-US" w:eastAsia="zh-CN"/>
                      <w14:textFill>
                        <w14:solidFill>
                          <w14:schemeClr w14:val="tx1"/>
                        </w14:solidFill>
                      </w14:textFill>
                    </w:rPr>
                    <w:t>0.1</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caps w:val="0"/>
                      <w:smallCaps w:val="0"/>
                      <w:color w:val="000000" w:themeColor="text1"/>
                      <w:highlight w:val="none"/>
                      <w:lang w:val="en-US" w:eastAsia="zh-CN"/>
                      <w14:textFill>
                        <w14:solidFill>
                          <w14:schemeClr w14:val="tx1"/>
                        </w14:solidFill>
                      </w14:textFill>
                    </w:rPr>
                    <w:t>1.3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01" w:hRule="atLeast"/>
                <w:jc w:val="center"/>
              </w:trPr>
              <w:tc>
                <w:tcPr>
                  <w:tcW w:w="0" w:type="auto"/>
                  <w:vMerge w:val="continue"/>
                  <w:vAlign w:val="center"/>
                </w:tcPr>
                <w:p>
                  <w:pPr>
                    <w:pStyle w:val="28"/>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eastAsia="宋体" w:cs="Calibri"/>
                      <w:caps w:val="0"/>
                      <w:smallCaps w:val="0"/>
                      <w:color w:val="000000" w:themeColor="text1"/>
                      <w:sz w:val="21"/>
                      <w:szCs w:val="21"/>
                      <w:highlight w:val="none"/>
                      <w:lang w:val="en-US" w:eastAsia="zh-CN"/>
                      <w14:textFill>
                        <w14:solidFill>
                          <w14:schemeClr w14:val="tx1"/>
                        </w14:solidFill>
                      </w14:textFill>
                    </w:rPr>
                  </w:pPr>
                </w:p>
              </w:tc>
              <w:tc>
                <w:tcPr>
                  <w:tcW w:w="0" w:type="auto"/>
                  <w:vAlign w:val="center"/>
                </w:tcPr>
                <w:p>
                  <w:pPr>
                    <w:pStyle w:val="28"/>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eastAsia="宋体" w:cs="Calibri"/>
                      <w:caps w:val="0"/>
                      <w:smallCaps w:val="0"/>
                      <w:color w:val="000000" w:themeColor="text1"/>
                      <w:sz w:val="21"/>
                      <w:szCs w:val="21"/>
                      <w:highlight w:val="none"/>
                      <w:lang w:val="zh-CN"/>
                      <w14:textFill>
                        <w14:solidFill>
                          <w14:schemeClr w14:val="tx1"/>
                        </w14:solidFill>
                      </w14:textFill>
                    </w:rPr>
                  </w:pPr>
                  <w:r>
                    <w:rPr>
                      <w:rFonts w:hint="eastAsia" w:ascii="Times New Roman" w:hAnsi="Times New Roman" w:eastAsia="宋体" w:cs="Calibri"/>
                      <w:caps w:val="0"/>
                      <w:smallCaps w:val="0"/>
                      <w:color w:val="000000" w:themeColor="text1"/>
                      <w:sz w:val="21"/>
                      <w:szCs w:val="21"/>
                      <w:highlight w:val="none"/>
                      <w:lang w:val="en-US" w:eastAsia="zh-CN"/>
                      <w14:textFill>
                        <w14:solidFill>
                          <w14:schemeClr w14:val="tx1"/>
                        </w14:solidFill>
                      </w14:textFill>
                    </w:rPr>
                    <w:t>6</w:t>
                  </w:r>
                  <w:r>
                    <w:rPr>
                      <w:rFonts w:hint="eastAsia" w:ascii="Times New Roman" w:hAnsi="Times New Roman" w:eastAsia="宋体" w:cs="Calibri"/>
                      <w:caps w:val="0"/>
                      <w:smallCaps w:val="0"/>
                      <w:color w:val="000000" w:themeColor="text1"/>
                      <w:sz w:val="21"/>
                      <w:szCs w:val="21"/>
                      <w:highlight w:val="none"/>
                      <w:lang w:val="zh-CN"/>
                      <w14:textFill>
                        <w14:solidFill>
                          <w14:schemeClr w14:val="tx1"/>
                        </w14:solidFill>
                      </w14:textFill>
                    </w:rPr>
                    <w:t>#</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aps w:val="0"/>
                      <w:smallCaps w:val="0"/>
                      <w:color w:val="000000" w:themeColor="text1"/>
                      <w:highlight w:val="none"/>
                      <w:lang w:val="zh-CN" w:eastAsia="zh-CN"/>
                      <w14:textFill>
                        <w14:solidFill>
                          <w14:schemeClr w14:val="tx1"/>
                        </w14:solidFill>
                      </w14:textFill>
                    </w:rPr>
                  </w:pPr>
                  <w:r>
                    <w:rPr>
                      <w:rFonts w:hint="eastAsia" w:ascii="Times New Roman" w:hAnsi="Times New Roman" w:eastAsia="宋体"/>
                      <w:caps w:val="0"/>
                      <w:smallCaps w:val="0"/>
                      <w:color w:val="000000" w:themeColor="text1"/>
                      <w:highlight w:val="none"/>
                      <w:lang w:val="zh-CN"/>
                      <w14:textFill>
                        <w14:solidFill>
                          <w14:schemeClr w14:val="tx1"/>
                        </w14:solidFill>
                      </w14:textFill>
                    </w:rPr>
                    <w:t>南厂界</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default" w:ascii="Times New Roman" w:hAnsi="Times New Roman" w:eastAsia="宋体"/>
                      <w:caps w:val="0"/>
                      <w:smallCaps w:val="0"/>
                      <w:color w:val="000000" w:themeColor="text1"/>
                      <w:highlight w:val="none"/>
                      <w:lang w:val="en-US" w:eastAsia="zh-CN"/>
                      <w14:textFill>
                        <w14:solidFill>
                          <w14:schemeClr w14:val="tx1"/>
                        </w14:solidFill>
                      </w14:textFill>
                    </w:rPr>
                    <w:t>5</w:t>
                  </w: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2</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41</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55</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45</w:t>
                  </w:r>
                </w:p>
              </w:tc>
              <w:tc>
                <w:tcPr>
                  <w:tcW w:w="0" w:type="auto"/>
                  <w:vAlign w:val="center"/>
                </w:tcPr>
                <w:p>
                  <w:pPr>
                    <w:widowControl/>
                    <w:overflowPunct w:val="0"/>
                    <w:autoSpaceDE w:val="0"/>
                    <w:autoSpaceDN w:val="0"/>
                    <w:adjustRightInd w:val="0"/>
                    <w:jc w:val="center"/>
                    <w:textAlignment w:val="baseline"/>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24.6</w:t>
                  </w:r>
                </w:p>
              </w:tc>
              <w:tc>
                <w:tcPr>
                  <w:tcW w:w="596" w:type="dxa"/>
                  <w:vAlign w:val="center"/>
                </w:tcPr>
                <w:p>
                  <w:pPr>
                    <w:widowControl/>
                    <w:overflowPunct w:val="0"/>
                    <w:autoSpaceDE w:val="0"/>
                    <w:autoSpaceDN w:val="0"/>
                    <w:adjustRightInd w:val="0"/>
                    <w:jc w:val="center"/>
                    <w:textAlignment w:val="baseline"/>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24.6</w:t>
                  </w:r>
                </w:p>
              </w:tc>
              <w:tc>
                <w:tcPr>
                  <w:tcW w:w="59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caps w:val="0"/>
                      <w:smallCaps w:val="0"/>
                      <w:color w:val="000000" w:themeColor="text1"/>
                      <w:highlight w:val="none"/>
                      <w:lang w:val="en-US" w:eastAsia="zh-CN"/>
                      <w14:textFill>
                        <w14:solidFill>
                          <w14:schemeClr w14:val="tx1"/>
                        </w14:solidFill>
                      </w14:textFill>
                    </w:rPr>
                    <w:t>52.0</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caps w:val="0"/>
                      <w:smallCaps w:val="0"/>
                      <w:color w:val="000000" w:themeColor="text1"/>
                      <w:highlight w:val="none"/>
                      <w:lang w:val="en-US" w:eastAsia="zh-CN"/>
                      <w14:textFill>
                        <w14:solidFill>
                          <w14:schemeClr w14:val="tx1"/>
                        </w14:solidFill>
                      </w14:textFill>
                    </w:rPr>
                    <w:t>41.1</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caps w:val="0"/>
                      <w:smallCaps w:val="0"/>
                      <w:color w:val="000000" w:themeColor="text1"/>
                      <w:highlight w:val="none"/>
                      <w:lang w:val="en-US" w:eastAsia="zh-CN"/>
                      <w14:textFill>
                        <w14:solidFill>
                          <w14:schemeClr w14:val="tx1"/>
                        </w14:solidFill>
                      </w14:textFill>
                    </w:rPr>
                    <w:t>0</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caps w:val="0"/>
                      <w:smallCaps w:val="0"/>
                      <w:color w:val="000000" w:themeColor="text1"/>
                      <w:highlight w:val="none"/>
                      <w:lang w:val="en-US" w:eastAsia="zh-CN"/>
                      <w14:textFill>
                        <w14:solidFill>
                          <w14:schemeClr w14:val="tx1"/>
                        </w14:solidFill>
                      </w14:textFill>
                    </w:rPr>
                    <w:t>1.1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01" w:hRule="atLeast"/>
                <w:jc w:val="center"/>
              </w:trPr>
              <w:tc>
                <w:tcPr>
                  <w:tcW w:w="0" w:type="auto"/>
                  <w:vMerge w:val="continue"/>
                  <w:vAlign w:val="center"/>
                </w:tcPr>
                <w:p>
                  <w:pPr>
                    <w:pStyle w:val="28"/>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eastAsia="宋体" w:cs="Calibri"/>
                      <w:caps w:val="0"/>
                      <w:smallCaps w:val="0"/>
                      <w:color w:val="000000" w:themeColor="text1"/>
                      <w:sz w:val="21"/>
                      <w:szCs w:val="21"/>
                      <w:highlight w:val="none"/>
                      <w:lang w:val="en-US" w:eastAsia="zh-CN"/>
                      <w14:textFill>
                        <w14:solidFill>
                          <w14:schemeClr w14:val="tx1"/>
                        </w14:solidFill>
                      </w14:textFill>
                    </w:rPr>
                  </w:pPr>
                </w:p>
              </w:tc>
              <w:tc>
                <w:tcPr>
                  <w:tcW w:w="0" w:type="auto"/>
                  <w:vAlign w:val="center"/>
                </w:tcPr>
                <w:p>
                  <w:pPr>
                    <w:pStyle w:val="28"/>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Calibri"/>
                      <w:caps w:val="0"/>
                      <w:small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Calibri"/>
                      <w:caps w:val="0"/>
                      <w:smallCaps w:val="0"/>
                      <w:color w:val="000000" w:themeColor="text1"/>
                      <w:sz w:val="21"/>
                      <w:szCs w:val="21"/>
                      <w:highlight w:val="none"/>
                      <w:lang w:val="en-US" w:eastAsia="zh-CN"/>
                      <w14:textFill>
                        <w14:solidFill>
                          <w14:schemeClr w14:val="tx1"/>
                        </w14:solidFill>
                      </w14:textFill>
                    </w:rPr>
                    <w:t>7#</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aps w:val="0"/>
                      <w:smallCaps w:val="0"/>
                      <w:color w:val="000000" w:themeColor="text1"/>
                      <w:highlight w:val="none"/>
                      <w:lang w:val="zh-CN" w:eastAsia="zh-CN"/>
                      <w14:textFill>
                        <w14:solidFill>
                          <w14:schemeClr w14:val="tx1"/>
                        </w14:solidFill>
                      </w14:textFill>
                    </w:rPr>
                  </w:pPr>
                  <w:r>
                    <w:rPr>
                      <w:rFonts w:hint="eastAsia" w:ascii="Times New Roman" w:hAnsi="Times New Roman" w:eastAsia="宋体"/>
                      <w:caps w:val="0"/>
                      <w:smallCaps w:val="0"/>
                      <w:color w:val="000000" w:themeColor="text1"/>
                      <w:highlight w:val="none"/>
                      <w:lang w:val="zh-CN"/>
                      <w14:textFill>
                        <w14:solidFill>
                          <w14:schemeClr w14:val="tx1"/>
                        </w14:solidFill>
                      </w14:textFill>
                    </w:rPr>
                    <w:t>西厂界</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49</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38</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55</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45</w:t>
                  </w:r>
                </w:p>
              </w:tc>
              <w:tc>
                <w:tcPr>
                  <w:tcW w:w="0" w:type="auto"/>
                  <w:vAlign w:val="center"/>
                </w:tcPr>
                <w:p>
                  <w:pPr>
                    <w:widowControl/>
                    <w:overflowPunct w:val="0"/>
                    <w:autoSpaceDE w:val="0"/>
                    <w:autoSpaceDN w:val="0"/>
                    <w:adjustRightInd w:val="0"/>
                    <w:jc w:val="center"/>
                    <w:textAlignment w:val="baseline"/>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32.9</w:t>
                  </w:r>
                </w:p>
              </w:tc>
              <w:tc>
                <w:tcPr>
                  <w:tcW w:w="596" w:type="dxa"/>
                  <w:vAlign w:val="center"/>
                </w:tcPr>
                <w:p>
                  <w:pPr>
                    <w:widowControl/>
                    <w:overflowPunct w:val="0"/>
                    <w:autoSpaceDE w:val="0"/>
                    <w:autoSpaceDN w:val="0"/>
                    <w:adjustRightInd w:val="0"/>
                    <w:jc w:val="center"/>
                    <w:textAlignment w:val="baseline"/>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32.9</w:t>
                  </w:r>
                </w:p>
              </w:tc>
              <w:tc>
                <w:tcPr>
                  <w:tcW w:w="59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caps w:val="0"/>
                      <w:smallCaps w:val="0"/>
                      <w:color w:val="000000" w:themeColor="text1"/>
                      <w:highlight w:val="none"/>
                      <w:lang w:val="en-US" w:eastAsia="zh-CN"/>
                      <w14:textFill>
                        <w14:solidFill>
                          <w14:schemeClr w14:val="tx1"/>
                        </w14:solidFill>
                      </w14:textFill>
                    </w:rPr>
                    <w:t>49.1</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caps w:val="0"/>
                      <w:smallCaps w:val="0"/>
                      <w:color w:val="000000" w:themeColor="text1"/>
                      <w:highlight w:val="none"/>
                      <w:lang w:val="en-US" w:eastAsia="zh-CN"/>
                      <w14:textFill>
                        <w14:solidFill>
                          <w14:schemeClr w14:val="tx1"/>
                        </w14:solidFill>
                      </w14:textFill>
                    </w:rPr>
                    <w:t>39.2</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caps w:val="0"/>
                      <w:smallCaps w:val="0"/>
                      <w:color w:val="000000" w:themeColor="text1"/>
                      <w:highlight w:val="none"/>
                      <w:lang w:val="en-US" w:eastAsia="zh-CN"/>
                      <w14:textFill>
                        <w14:solidFill>
                          <w14:schemeClr w14:val="tx1"/>
                        </w14:solidFill>
                      </w14:textFill>
                    </w:rPr>
                    <w:t>0.1</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caps w:val="0"/>
                      <w:smallCaps w:val="0"/>
                      <w:color w:val="000000" w:themeColor="text1"/>
                      <w:highlight w:val="none"/>
                      <w:lang w:val="en-US" w:eastAsia="zh-CN"/>
                      <w14:textFill>
                        <w14:solidFill>
                          <w14:schemeClr w14:val="tx1"/>
                        </w14:solidFill>
                      </w14:textFill>
                    </w:rPr>
                    <w:t>1.2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01" w:hRule="atLeast"/>
                <w:jc w:val="center"/>
              </w:trPr>
              <w:tc>
                <w:tcPr>
                  <w:tcW w:w="0" w:type="auto"/>
                  <w:vMerge w:val="continue"/>
                  <w:vAlign w:val="center"/>
                </w:tcPr>
                <w:p>
                  <w:pPr>
                    <w:pStyle w:val="28"/>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eastAsia="宋体" w:cs="Calibri"/>
                      <w:caps w:val="0"/>
                      <w:smallCaps w:val="0"/>
                      <w:color w:val="000000" w:themeColor="text1"/>
                      <w:sz w:val="21"/>
                      <w:szCs w:val="21"/>
                      <w:highlight w:val="none"/>
                      <w:lang w:val="en-US" w:eastAsia="zh-CN"/>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eastAsia="宋体" w:cs="Calibri"/>
                      <w:caps w:val="0"/>
                      <w:small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Calibri"/>
                      <w:caps w:val="0"/>
                      <w:smallCaps w:val="0"/>
                      <w:color w:val="000000" w:themeColor="text1"/>
                      <w:sz w:val="21"/>
                      <w:szCs w:val="21"/>
                      <w:highlight w:val="none"/>
                      <w:lang w:val="en-US" w:eastAsia="zh-CN"/>
                      <w14:textFill>
                        <w14:solidFill>
                          <w14:schemeClr w14:val="tx1"/>
                        </w14:solidFill>
                      </w14:textFill>
                    </w:rPr>
                    <w:t>8#</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aps w:val="0"/>
                      <w:smallCaps w:val="0"/>
                      <w:color w:val="000000" w:themeColor="text1"/>
                      <w:highlight w:val="none"/>
                      <w:lang w:val="zh-CN" w:eastAsia="zh-CN"/>
                      <w14:textFill>
                        <w14:solidFill>
                          <w14:schemeClr w14:val="tx1"/>
                        </w14:solidFill>
                      </w14:textFill>
                    </w:rPr>
                  </w:pPr>
                  <w:r>
                    <w:rPr>
                      <w:rFonts w:hint="eastAsia" w:ascii="Times New Roman" w:hAnsi="Times New Roman" w:eastAsia="宋体"/>
                      <w:caps w:val="0"/>
                      <w:smallCaps w:val="0"/>
                      <w:color w:val="000000" w:themeColor="text1"/>
                      <w:highlight w:val="none"/>
                      <w:lang w:val="zh-CN"/>
                      <w14:textFill>
                        <w14:solidFill>
                          <w14:schemeClr w14:val="tx1"/>
                        </w14:solidFill>
                      </w14:textFill>
                    </w:rPr>
                    <w:t>北厂界</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50</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40</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55</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t>45</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32.0</w:t>
                  </w:r>
                </w:p>
              </w:tc>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32.0</w:t>
                  </w:r>
                </w:p>
              </w:tc>
              <w:tc>
                <w:tcPr>
                  <w:tcW w:w="59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caps w:val="0"/>
                      <w:smallCaps w:val="0"/>
                      <w:color w:val="000000" w:themeColor="text1"/>
                      <w:highlight w:val="none"/>
                      <w:lang w:val="en-US" w:eastAsia="zh-CN"/>
                      <w14:textFill>
                        <w14:solidFill>
                          <w14:schemeClr w14:val="tx1"/>
                        </w14:solidFill>
                      </w14:textFill>
                    </w:rPr>
                    <w:t>50.1</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caps w:val="0"/>
                      <w:smallCaps w:val="0"/>
                      <w:color w:val="000000" w:themeColor="text1"/>
                      <w:highlight w:val="none"/>
                      <w:lang w:val="en-US" w:eastAsia="zh-CN"/>
                      <w14:textFill>
                        <w14:solidFill>
                          <w14:schemeClr w14:val="tx1"/>
                        </w14:solidFill>
                      </w14:textFill>
                    </w:rPr>
                    <w:t>40.6</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caps w:val="0"/>
                      <w:smallCaps w:val="0"/>
                      <w:color w:val="000000" w:themeColor="text1"/>
                      <w:highlight w:val="none"/>
                      <w:lang w:val="en-US" w:eastAsia="zh-CN"/>
                      <w14:textFill>
                        <w14:solidFill>
                          <w14:schemeClr w14:val="tx1"/>
                        </w14:solidFill>
                      </w14:textFill>
                    </w:rPr>
                    <w:t>0.1</w:t>
                  </w: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aps w:val="0"/>
                      <w:smallCaps w:val="0"/>
                      <w:color w:val="000000" w:themeColor="text1"/>
                      <w:highlight w:val="none"/>
                      <w:lang w:val="en-US" w:eastAsia="zh-CN"/>
                      <w14:textFill>
                        <w14:solidFill>
                          <w14:schemeClr w14:val="tx1"/>
                        </w14:solidFill>
                      </w14:textFill>
                    </w:rPr>
                  </w:pPr>
                  <w:r>
                    <w:rPr>
                      <w:rFonts w:hint="eastAsia" w:ascii="Times New Roman" w:hAnsi="Times New Roman"/>
                      <w:caps w:val="0"/>
                      <w:smallCaps w:val="0"/>
                      <w:color w:val="000000" w:themeColor="text1"/>
                      <w:highlight w:val="none"/>
                      <w:lang w:val="en-US" w:eastAsia="zh-CN"/>
                      <w14:textFill>
                        <w14:solidFill>
                          <w14:schemeClr w14:val="tx1"/>
                        </w14:solidFill>
                      </w14:textFill>
                    </w:rPr>
                    <w:t>0.6</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）噪声污染防治措施</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噪声类型主要是机械设备噪声和空气动力噪声，以中、低频为主。本报告要求，对高噪声设备的噪声污染防治措施，应进一步具体化： </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①</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在设备选型时，尽量选用低噪音设备。在噪声级较高的设备上加装消音、隔音装置，如对各种引风机均采取减震基座，连接处采用柔性接头，风机的入口设有消音器，并安装在室内；风管上设置补偿节来降低震动产生的噪声。噪声较大的设备置于密闭房屋内，窗户安装玻璃，墙面作吸声处理。</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②随着使用年限的增长，应加强对设备检修和维修，发现问题及时处理，保证设备正常运转。</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③在有关环保人员的统一管理下，定期检查、监测厂区内及厂界噪声情况，发现噪声超标时要及时治理，并增加相关操作岗位人员的防护。</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w:t>
            </w:r>
            <w:r>
              <w:rPr>
                <w:rFonts w:hint="eastAsia" w:ascii="Times New Roman" w:hAnsi="Times New Roman" w:cs="Times New Roman"/>
                <w:iCs/>
                <w:caps w:val="0"/>
                <w:smallCaps w:val="0"/>
                <w:color w:val="000000" w:themeColor="text1"/>
                <w:kern w:val="2"/>
                <w:sz w:val="24"/>
                <w:szCs w:val="24"/>
                <w:lang w:val="en-US" w:eastAsia="zh-CN" w:bidi="ar-SA"/>
                <w14:textFill>
                  <w14:solidFill>
                    <w14:schemeClr w14:val="tx1"/>
                  </w14:solidFill>
                </w14:textFill>
              </w:rPr>
              <w:t>6</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）监测计划</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根据《排污单位自行监测技术指南 火力发电及锅炉》（HJ820-2017），本项目噪声监测要求如下：</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监测项目：等效连续A声级；</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监测点位：锅炉房四周；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监测频率：1次/季。</w:t>
            </w:r>
          </w:p>
          <w:p>
            <w:pPr>
              <w:autoSpaceDE w:val="0"/>
              <w:autoSpaceDN w:val="0"/>
              <w:spacing w:line="360" w:lineRule="auto"/>
              <w:ind w:firstLine="482" w:firstLineChars="200"/>
              <w:rPr>
                <w:rFonts w:hint="eastAsia" w:ascii="Times New Roman" w:hAnsi="Times New Roman" w:eastAsia="宋体" w:cs="Times New Roman"/>
                <w:b/>
                <w:bCs/>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bCs/>
                <w:iCs/>
                <w:caps w:val="0"/>
                <w:smallCaps w:val="0"/>
                <w:color w:val="000000" w:themeColor="text1"/>
                <w:kern w:val="2"/>
                <w:sz w:val="24"/>
                <w:szCs w:val="24"/>
                <w:lang w:val="en-US" w:eastAsia="zh-CN" w:bidi="ar-SA"/>
                <w14:textFill>
                  <w14:solidFill>
                    <w14:schemeClr w14:val="tx1"/>
                  </w14:solidFill>
                </w14:textFill>
              </w:rPr>
              <w:t>4.固体废物</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本项目固体废物主要为锅炉炉渣、除尘灰和生活垃圾。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①锅炉炉渣</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根据《污染源源强核算技术指南 锅炉》（HJ991-2018），燃生物质锅炉炉渣产生量按下式计算。</w:t>
            </w:r>
          </w:p>
          <w:p>
            <w:pPr>
              <w:pStyle w:val="21"/>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textAlignment w:val="auto"/>
              <w:rPr>
                <w:rFonts w:hint="default"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 xml:space="preserve">    </w:t>
            </w:r>
            <w:r>
              <w:rPr>
                <w:rFonts w:hint="default" w:ascii="Times New Roman" w:hAnsi="Times New Roman" w:eastAsia="宋体"/>
                <w:caps w:val="0"/>
                <w:smallCaps w:val="0"/>
                <w:color w:val="000000" w:themeColor="text1"/>
                <w:lang w:val="en-US" w:eastAsia="zh-CN"/>
                <w14:textFill>
                  <w14:solidFill>
                    <w14:schemeClr w14:val="tx1"/>
                  </w14:solidFill>
                </w14:textFill>
              </w:rPr>
              <w:drawing>
                <wp:inline distT="0" distB="0" distL="114300" distR="114300">
                  <wp:extent cx="2004060" cy="395605"/>
                  <wp:effectExtent l="0" t="0" r="15240" b="4445"/>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22"/>
                          <a:stretch>
                            <a:fillRect/>
                          </a:stretch>
                        </pic:blipFill>
                        <pic:spPr>
                          <a:xfrm>
                            <a:off x="0" y="0"/>
                            <a:ext cx="2004060" cy="395605"/>
                          </a:xfrm>
                          <a:prstGeom prst="rect">
                            <a:avLst/>
                          </a:prstGeom>
                          <a:noFill/>
                          <a:ln>
                            <a:noFill/>
                          </a:ln>
                        </pic:spPr>
                      </pic:pic>
                    </a:graphicData>
                  </a:graphic>
                </wp:inline>
              </w:drawing>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式中：E-核算时段内灰渣产生量，t，根据飞灰份额dfh可分别核算飞灰、炉渣产生量；</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R-核算时段内锅炉燃料耗量，t；</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Aar-收到基灰分的质量分数，%；</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q4-锅炉机械不完全燃烧热损失，%；</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Qnet,ar-收到基低位发热量，kJ/kg。</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根据生物质成分分析数据，Aar取2.16%，Qnet,ar为17.38×10</w:t>
            </w:r>
            <w:r>
              <w:rPr>
                <w:rFonts w:hint="default" w:ascii="Times New Roman" w:hAnsi="Times New Roman" w:eastAsia="宋体" w:cs="Times New Roman"/>
                <w:iCs/>
                <w:caps w:val="0"/>
                <w:smallCaps w:val="0"/>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kJ/kg；q</w:t>
            </w:r>
            <w:r>
              <w:rPr>
                <w:rFonts w:hint="default" w:ascii="Times New Roman" w:hAnsi="Times New Roman" w:eastAsia="宋体" w:cs="Times New Roman"/>
                <w:iCs/>
                <w:caps w:val="0"/>
                <w:smallCaps w:val="0"/>
                <w:color w:val="000000" w:themeColor="text1"/>
                <w:kern w:val="2"/>
                <w:sz w:val="24"/>
                <w:szCs w:val="24"/>
                <w:vertAlign w:val="subscript"/>
                <w:lang w:val="en-US" w:eastAsia="zh-CN" w:bidi="ar-SA"/>
                <w14:textFill>
                  <w14:solidFill>
                    <w14:schemeClr w14:val="tx1"/>
                  </w14:solidFill>
                </w14:textFill>
              </w:rPr>
              <w:t>4</w:t>
            </w:r>
            <w:r>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取值为10，则锅炉炉渣产生量为</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0.073t/t生物质燃料</w:t>
            </w:r>
            <w:r>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i/>
                <w:iCs w:val="0"/>
                <w:caps w:val="0"/>
                <w:smallCaps w:val="0"/>
                <w:color w:val="0000FF"/>
                <w:kern w:val="2"/>
                <w:sz w:val="24"/>
                <w:szCs w:val="24"/>
                <w:u w:val="single"/>
                <w:lang w:val="en-US" w:eastAsia="zh-CN" w:bidi="ar-SA"/>
              </w:rPr>
              <w:t>炉渣袋装存储于</w:t>
            </w:r>
            <w:r>
              <w:rPr>
                <w:rFonts w:hint="eastAsia" w:ascii="Times New Roman" w:hAnsi="Times New Roman" w:eastAsia="宋体" w:cs="Times New Roman"/>
                <w:i/>
                <w:iCs w:val="0"/>
                <w:caps w:val="0"/>
                <w:smallCaps w:val="0"/>
                <w:color w:val="0000FF"/>
                <w:kern w:val="2"/>
                <w:sz w:val="24"/>
                <w:szCs w:val="24"/>
                <w:u w:val="single"/>
                <w:lang w:val="en-US" w:eastAsia="zh-CN" w:bidi="ar-SA"/>
              </w:rPr>
              <w:t>锅炉房</w:t>
            </w:r>
            <w:r>
              <w:rPr>
                <w:rFonts w:hint="default" w:ascii="Times New Roman" w:hAnsi="Times New Roman" w:eastAsia="宋体" w:cs="Times New Roman"/>
                <w:i/>
                <w:iCs w:val="0"/>
                <w:caps w:val="0"/>
                <w:smallCaps w:val="0"/>
                <w:color w:val="0000FF"/>
                <w:kern w:val="2"/>
                <w:sz w:val="24"/>
                <w:szCs w:val="24"/>
                <w:u w:val="single"/>
                <w:lang w:val="en-US" w:eastAsia="zh-CN" w:bidi="ar-SA"/>
              </w:rPr>
              <w:t>内，</w:t>
            </w:r>
            <w:r>
              <w:rPr>
                <w:rFonts w:hint="eastAsia" w:ascii="Times New Roman" w:hAnsi="Times New Roman" w:eastAsia="宋体" w:cs="Times New Roman"/>
                <w:i/>
                <w:iCs w:val="0"/>
                <w:caps w:val="0"/>
                <w:smallCaps w:val="0"/>
                <w:color w:val="0000FF"/>
                <w:kern w:val="2"/>
                <w:sz w:val="24"/>
                <w:szCs w:val="24"/>
                <w:u w:val="single"/>
                <w:lang w:val="en-US" w:eastAsia="zh-CN" w:bidi="ar-SA"/>
              </w:rPr>
              <w:t>可用作有机肥生产原料外售</w:t>
            </w:r>
            <w:r>
              <w:rPr>
                <w:rFonts w:hint="default" w:ascii="Times New Roman" w:hAnsi="Times New Roman" w:eastAsia="宋体" w:cs="Times New Roman"/>
                <w:i/>
                <w:iCs w:val="0"/>
                <w:caps w:val="0"/>
                <w:smallCaps w:val="0"/>
                <w:color w:val="0000FF"/>
                <w:kern w:val="2"/>
                <w:sz w:val="24"/>
                <w:szCs w:val="24"/>
                <w:u w:val="single"/>
                <w:lang w:val="en-US" w:eastAsia="zh-CN" w:bidi="ar-SA"/>
              </w:rPr>
              <w:t>，</w:t>
            </w:r>
            <w:r>
              <w:rPr>
                <w:rFonts w:hint="eastAsia" w:ascii="Times New Roman" w:hAnsi="Times New Roman" w:eastAsia="宋体" w:cs="Times New Roman"/>
                <w:i/>
                <w:iCs w:val="0"/>
                <w:caps w:val="0"/>
                <w:smallCaps w:val="0"/>
                <w:color w:val="0000FF"/>
                <w:kern w:val="2"/>
                <w:sz w:val="24"/>
                <w:szCs w:val="24"/>
                <w:u w:val="single"/>
                <w:lang w:val="en-US" w:eastAsia="zh-CN" w:bidi="ar-SA"/>
              </w:rPr>
              <w:t>锅炉房</w:t>
            </w:r>
            <w:r>
              <w:rPr>
                <w:rFonts w:hint="default" w:ascii="Times New Roman" w:hAnsi="Times New Roman" w:eastAsia="宋体" w:cs="Times New Roman"/>
                <w:i/>
                <w:iCs w:val="0"/>
                <w:caps w:val="0"/>
                <w:smallCaps w:val="0"/>
                <w:color w:val="0000FF"/>
                <w:kern w:val="2"/>
                <w:sz w:val="24"/>
                <w:szCs w:val="24"/>
                <w:u w:val="single"/>
                <w:lang w:val="en-US" w:eastAsia="zh-CN" w:bidi="ar-SA"/>
              </w:rPr>
              <w:t>地面做硬化处理</w:t>
            </w:r>
            <w:r>
              <w:rPr>
                <w:rFonts w:hint="eastAsia" w:ascii="Times New Roman" w:hAnsi="Times New Roman" w:eastAsia="宋体" w:cs="Times New Roman"/>
                <w:i/>
                <w:iCs w:val="0"/>
                <w:caps w:val="0"/>
                <w:smallCaps w:val="0"/>
                <w:color w:val="0000FF"/>
                <w:kern w:val="2"/>
                <w:sz w:val="24"/>
                <w:szCs w:val="24"/>
                <w:u w:val="single"/>
                <w:lang w:val="en-US" w:eastAsia="zh-CN" w:bidi="ar-SA"/>
              </w:rPr>
              <w:t>，</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本项目锅炉灰渣产生情况详见表25所示。</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 xml:space="preserve">②除尘灰 </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i/>
                <w:iCs w:val="0"/>
                <w:caps w:val="0"/>
                <w:smallCaps w:val="0"/>
                <w:color w:val="0000FF"/>
                <w:kern w:val="2"/>
                <w:sz w:val="24"/>
                <w:szCs w:val="24"/>
                <w:u w:val="single"/>
                <w:lang w:val="en-US" w:eastAsia="zh-CN" w:bidi="ar-SA"/>
              </w:rPr>
              <w:t>布袋除尘器收集的除尘灰均袋装存储于</w:t>
            </w:r>
            <w:r>
              <w:rPr>
                <w:rFonts w:hint="eastAsia" w:ascii="Times New Roman" w:cs="Times New Roman"/>
                <w:i/>
                <w:iCs w:val="0"/>
                <w:caps w:val="0"/>
                <w:smallCaps w:val="0"/>
                <w:color w:val="0000FF"/>
                <w:kern w:val="2"/>
                <w:sz w:val="24"/>
                <w:szCs w:val="24"/>
                <w:u w:val="single"/>
                <w:lang w:val="en-US" w:eastAsia="zh-CN" w:bidi="ar-SA"/>
              </w:rPr>
              <w:t>锅炉房</w:t>
            </w:r>
            <w:r>
              <w:rPr>
                <w:rFonts w:hint="default" w:ascii="Times New Roman" w:hAnsi="Times New Roman" w:eastAsia="宋体" w:cs="Times New Roman"/>
                <w:i/>
                <w:iCs w:val="0"/>
                <w:caps w:val="0"/>
                <w:smallCaps w:val="0"/>
                <w:color w:val="0000FF"/>
                <w:kern w:val="2"/>
                <w:sz w:val="24"/>
                <w:szCs w:val="24"/>
                <w:u w:val="single"/>
                <w:lang w:val="en-US" w:eastAsia="zh-CN" w:bidi="ar-SA"/>
              </w:rPr>
              <w:t>内，</w:t>
            </w:r>
            <w:r>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可用作有机肥</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生产原料外售</w:t>
            </w:r>
            <w:r>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。本项目锅炉</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除尘灰</w:t>
            </w:r>
            <w:r>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产生情况详见表25所示。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③生活垃圾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本项目共设职工4人，两个锅炉房分别设置劳动定员2人。按照每人每天0.5kg 计，每个项目每人生活垃圾产生量为0.5kg/d（0.0845t/a），生活垃圾集中收集后，定期外运至附近镇区生活垃圾中转站。</w:t>
            </w:r>
          </w:p>
          <w:p>
            <w:pPr>
              <w:pStyle w:val="2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bCs/>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bCs/>
                <w:iCs/>
                <w:caps w:val="0"/>
                <w:smallCaps w:val="0"/>
                <w:color w:val="000000" w:themeColor="text1"/>
                <w:kern w:val="2"/>
                <w:sz w:val="21"/>
                <w:szCs w:val="21"/>
                <w:lang w:val="en-US" w:eastAsia="zh-CN" w:bidi="ar-SA"/>
                <w14:textFill>
                  <w14:solidFill>
                    <w14:schemeClr w14:val="tx1"/>
                  </w14:solidFill>
                </w14:textFill>
              </w:rPr>
              <w:t>表2</w:t>
            </w:r>
            <w:r>
              <w:rPr>
                <w:rFonts w:hint="eastAsia" w:ascii="Times New Roman" w:cs="Times New Roman"/>
                <w:b/>
                <w:bCs/>
                <w:iCs/>
                <w:caps w:val="0"/>
                <w:smallCaps w:val="0"/>
                <w:color w:val="000000" w:themeColor="text1"/>
                <w:kern w:val="2"/>
                <w:sz w:val="21"/>
                <w:szCs w:val="21"/>
                <w:lang w:val="en-US" w:eastAsia="zh-CN" w:bidi="ar-SA"/>
                <w14:textFill>
                  <w14:solidFill>
                    <w14:schemeClr w14:val="tx1"/>
                  </w14:solidFill>
                </w14:textFill>
              </w:rPr>
              <w:t>6</w:t>
            </w:r>
            <w:r>
              <w:rPr>
                <w:rFonts w:hint="eastAsia" w:ascii="Times New Roman" w:hAnsi="Times New Roman" w:eastAsia="宋体" w:cs="Times New Roman"/>
                <w:b/>
                <w:bCs/>
                <w:iCs/>
                <w:caps w:val="0"/>
                <w:smallCaps w:val="0"/>
                <w:color w:val="000000" w:themeColor="text1"/>
                <w:kern w:val="2"/>
                <w:sz w:val="21"/>
                <w:szCs w:val="21"/>
                <w:lang w:val="en-US" w:eastAsia="zh-CN" w:bidi="ar-SA"/>
                <w14:textFill>
                  <w14:solidFill>
                    <w14:schemeClr w14:val="tx1"/>
                  </w14:solidFill>
                </w14:textFill>
              </w:rPr>
              <w:t xml:space="preserve">  本项目固体废物产生及处置情况表</w:t>
            </w:r>
          </w:p>
          <w:tbl>
            <w:tblPr>
              <w:tblStyle w:val="23"/>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309"/>
              <w:gridCol w:w="680"/>
              <w:gridCol w:w="1179"/>
              <w:gridCol w:w="685"/>
              <w:gridCol w:w="1204"/>
              <w:gridCol w:w="1572"/>
              <w:gridCol w:w="10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5"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位置</w:t>
                  </w:r>
                </w:p>
              </w:tc>
              <w:tc>
                <w:tcPr>
                  <w:tcW w:w="785"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固废名称</w:t>
                  </w:r>
                </w:p>
              </w:tc>
              <w:tc>
                <w:tcPr>
                  <w:tcW w:w="408"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属性</w:t>
                  </w:r>
                </w:p>
              </w:tc>
              <w:tc>
                <w:tcPr>
                  <w:tcW w:w="707"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产生工序</w:t>
                  </w:r>
                </w:p>
              </w:tc>
              <w:tc>
                <w:tcPr>
                  <w:tcW w:w="411"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形态</w:t>
                  </w:r>
                </w:p>
              </w:tc>
              <w:tc>
                <w:tcPr>
                  <w:tcW w:w="722"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废物代码</w:t>
                  </w:r>
                </w:p>
              </w:tc>
              <w:tc>
                <w:tcPr>
                  <w:tcW w:w="943"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产生量（t/a）</w:t>
                  </w:r>
                </w:p>
              </w:tc>
              <w:tc>
                <w:tcPr>
                  <w:tcW w:w="603"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5" w:type="pct"/>
                  <w:vMerge w:val="restar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项目位置1</w:t>
                  </w:r>
                </w:p>
              </w:tc>
              <w:tc>
                <w:tcPr>
                  <w:tcW w:w="785"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t>锅炉炉渣</w:t>
                  </w:r>
                </w:p>
              </w:tc>
              <w:tc>
                <w:tcPr>
                  <w:tcW w:w="408" w:type="pct"/>
                  <w:vMerge w:val="restart"/>
                  <w:tcBorders>
                    <w:tl2br w:val="nil"/>
                    <w:tr2bl w:val="nil"/>
                  </w:tcBorders>
                  <w:vAlign w:val="center"/>
                </w:tcPr>
                <w:p>
                  <w:pPr>
                    <w:jc w:val="cente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一般</w:t>
                  </w:r>
                </w:p>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固废</w:t>
                  </w:r>
                </w:p>
              </w:tc>
              <w:tc>
                <w:tcPr>
                  <w:tcW w:w="707"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锅炉</w:t>
                  </w:r>
                </w:p>
              </w:tc>
              <w:tc>
                <w:tcPr>
                  <w:tcW w:w="411"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固态</w:t>
                  </w:r>
                </w:p>
              </w:tc>
              <w:tc>
                <w:tcPr>
                  <w:tcW w:w="722"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900-999-64</w:t>
                  </w:r>
                </w:p>
              </w:tc>
              <w:tc>
                <w:tcPr>
                  <w:tcW w:w="943"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i/>
                      <w:iCs/>
                      <w:caps w:val="0"/>
                      <w:smallCaps w:val="0"/>
                      <w:color w:val="0000FF"/>
                      <w:u w:val="single"/>
                      <w:vertAlign w:val="baseline"/>
                      <w:lang w:val="en-US" w:eastAsia="zh-CN"/>
                    </w:rPr>
                    <w:t>183</w:t>
                  </w:r>
                </w:p>
              </w:tc>
              <w:tc>
                <w:tcPr>
                  <w:tcW w:w="603" w:type="pct"/>
                  <w:vMerge w:val="restar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用作有机肥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66" w:hRule="atLeast"/>
              </w:trPr>
              <w:tc>
                <w:tcPr>
                  <w:tcW w:w="415" w:type="pct"/>
                  <w:vMerge w:val="continue"/>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p>
              </w:tc>
              <w:tc>
                <w:tcPr>
                  <w:tcW w:w="785"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除尘灰</w:t>
                  </w:r>
                </w:p>
              </w:tc>
              <w:tc>
                <w:tcPr>
                  <w:tcW w:w="408" w:type="pct"/>
                  <w:vMerge w:val="continue"/>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p>
              </w:tc>
              <w:tc>
                <w:tcPr>
                  <w:tcW w:w="707"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布袋</w:t>
                  </w:r>
                </w:p>
              </w:tc>
              <w:tc>
                <w:tcPr>
                  <w:tcW w:w="411"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固态</w:t>
                  </w:r>
                </w:p>
              </w:tc>
              <w:tc>
                <w:tcPr>
                  <w:tcW w:w="722"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900-999-66</w:t>
                  </w:r>
                </w:p>
              </w:tc>
              <w:tc>
                <w:tcPr>
                  <w:tcW w:w="943"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i/>
                      <w:iCs/>
                      <w:caps w:val="0"/>
                      <w:smallCaps w:val="0"/>
                      <w:color w:val="0000FF"/>
                      <w:u w:val="single"/>
                      <w:vertAlign w:val="baseline"/>
                      <w:lang w:val="en-US" w:eastAsia="zh-CN"/>
                    </w:rPr>
                    <w:t>26.73</w:t>
                  </w:r>
                </w:p>
              </w:tc>
              <w:tc>
                <w:tcPr>
                  <w:tcW w:w="603" w:type="pct"/>
                  <w:vMerge w:val="continue"/>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5" w:type="pct"/>
                  <w:vMerge w:val="continue"/>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p>
              </w:tc>
              <w:tc>
                <w:tcPr>
                  <w:tcW w:w="785"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生活垃圾</w:t>
                  </w:r>
                </w:p>
              </w:tc>
              <w:tc>
                <w:tcPr>
                  <w:tcW w:w="408"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w:t>
                  </w:r>
                </w:p>
              </w:tc>
              <w:tc>
                <w:tcPr>
                  <w:tcW w:w="707"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职工</w:t>
                  </w:r>
                </w:p>
              </w:tc>
              <w:tc>
                <w:tcPr>
                  <w:tcW w:w="411"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固态</w:t>
                  </w:r>
                </w:p>
              </w:tc>
              <w:tc>
                <w:tcPr>
                  <w:tcW w:w="722"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w:t>
                  </w:r>
                </w:p>
              </w:tc>
              <w:tc>
                <w:tcPr>
                  <w:tcW w:w="943"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0.169</w:t>
                  </w:r>
                </w:p>
              </w:tc>
              <w:tc>
                <w:tcPr>
                  <w:tcW w:w="603"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环卫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15" w:type="pct"/>
                  <w:vMerge w:val="restar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项目位置2</w:t>
                  </w:r>
                </w:p>
              </w:tc>
              <w:tc>
                <w:tcPr>
                  <w:tcW w:w="785"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t>锅炉炉渣</w:t>
                  </w:r>
                </w:p>
              </w:tc>
              <w:tc>
                <w:tcPr>
                  <w:tcW w:w="408" w:type="pct"/>
                  <w:vMerge w:val="restart"/>
                  <w:tcBorders>
                    <w:tl2br w:val="nil"/>
                    <w:tr2bl w:val="nil"/>
                  </w:tcBorders>
                  <w:vAlign w:val="center"/>
                </w:tcPr>
                <w:p>
                  <w:pPr>
                    <w:jc w:val="cente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一般</w:t>
                  </w:r>
                </w:p>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固废</w:t>
                  </w:r>
                </w:p>
              </w:tc>
              <w:tc>
                <w:tcPr>
                  <w:tcW w:w="707"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锅炉</w:t>
                  </w:r>
                </w:p>
              </w:tc>
              <w:tc>
                <w:tcPr>
                  <w:tcW w:w="411"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固态</w:t>
                  </w:r>
                </w:p>
              </w:tc>
              <w:tc>
                <w:tcPr>
                  <w:tcW w:w="722"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900-999-64</w:t>
                  </w:r>
                </w:p>
              </w:tc>
              <w:tc>
                <w:tcPr>
                  <w:tcW w:w="943"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i/>
                      <w:iCs/>
                      <w:caps w:val="0"/>
                      <w:smallCaps w:val="0"/>
                      <w:color w:val="0000FF"/>
                      <w:u w:val="single"/>
                      <w:vertAlign w:val="baseline"/>
                      <w:lang w:val="en-US" w:eastAsia="zh-CN"/>
                    </w:rPr>
                    <w:t>58</w:t>
                  </w:r>
                </w:p>
              </w:tc>
              <w:tc>
                <w:tcPr>
                  <w:tcW w:w="603" w:type="pct"/>
                  <w:vMerge w:val="restar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用作有机肥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5" w:type="pct"/>
                  <w:vMerge w:val="continue"/>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p>
              </w:tc>
              <w:tc>
                <w:tcPr>
                  <w:tcW w:w="785"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除尘灰</w:t>
                  </w:r>
                </w:p>
              </w:tc>
              <w:tc>
                <w:tcPr>
                  <w:tcW w:w="408" w:type="pct"/>
                  <w:vMerge w:val="continue"/>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p>
              </w:tc>
              <w:tc>
                <w:tcPr>
                  <w:tcW w:w="707"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布袋</w:t>
                  </w:r>
                </w:p>
              </w:tc>
              <w:tc>
                <w:tcPr>
                  <w:tcW w:w="411"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固态</w:t>
                  </w:r>
                </w:p>
              </w:tc>
              <w:tc>
                <w:tcPr>
                  <w:tcW w:w="722"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900-999-66</w:t>
                  </w:r>
                </w:p>
              </w:tc>
              <w:tc>
                <w:tcPr>
                  <w:tcW w:w="943"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i/>
                      <w:iCs/>
                      <w:caps w:val="0"/>
                      <w:smallCaps w:val="0"/>
                      <w:color w:val="0000FF"/>
                      <w:u w:val="single"/>
                      <w:vertAlign w:val="baseline"/>
                      <w:lang w:val="en-US" w:eastAsia="zh-CN"/>
                    </w:rPr>
                    <w:t>8.554</w:t>
                  </w:r>
                </w:p>
              </w:tc>
              <w:tc>
                <w:tcPr>
                  <w:tcW w:w="603" w:type="pct"/>
                  <w:vMerge w:val="continue"/>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5" w:type="pct"/>
                  <w:vMerge w:val="continue"/>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p>
              </w:tc>
              <w:tc>
                <w:tcPr>
                  <w:tcW w:w="785"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生活垃圾</w:t>
                  </w:r>
                </w:p>
              </w:tc>
              <w:tc>
                <w:tcPr>
                  <w:tcW w:w="408"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w:t>
                  </w:r>
                </w:p>
              </w:tc>
              <w:tc>
                <w:tcPr>
                  <w:tcW w:w="707"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职工</w:t>
                  </w:r>
                </w:p>
              </w:tc>
              <w:tc>
                <w:tcPr>
                  <w:tcW w:w="411"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固态</w:t>
                  </w:r>
                </w:p>
              </w:tc>
              <w:tc>
                <w:tcPr>
                  <w:tcW w:w="722"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w:t>
                  </w:r>
                </w:p>
              </w:tc>
              <w:tc>
                <w:tcPr>
                  <w:tcW w:w="943"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0.169</w:t>
                  </w:r>
                </w:p>
              </w:tc>
              <w:tc>
                <w:tcPr>
                  <w:tcW w:w="603" w:type="pct"/>
                  <w:tcBorders>
                    <w:tl2br w:val="nil"/>
                    <w:tr2bl w:val="nil"/>
                  </w:tcBorders>
                  <w:vAlign w:val="center"/>
                </w:tcPr>
                <w:p>
                  <w:pPr>
                    <w:jc w:val="center"/>
                    <w:rPr>
                      <w:rFonts w:hint="default" w:ascii="Times New Roman" w:hAnsi="Times New Roman" w:eastAsia="宋体"/>
                      <w:caps w:val="0"/>
                      <w:smallCaps w:val="0"/>
                      <w:color w:val="000000" w:themeColor="text1"/>
                      <w:vertAlign w:val="baseline"/>
                      <w:lang w:val="en-US" w:eastAsia="zh-CN"/>
                      <w14:textFill>
                        <w14:solidFill>
                          <w14:schemeClr w14:val="tx1"/>
                        </w14:solidFill>
                      </w14:textFill>
                    </w:rPr>
                  </w:pPr>
                  <w:r>
                    <w:rPr>
                      <w:rFonts w:hint="eastAsia" w:ascii="Times New Roman" w:hAnsi="Times New Roman" w:eastAsia="宋体"/>
                      <w:caps w:val="0"/>
                      <w:smallCaps w:val="0"/>
                      <w:color w:val="000000" w:themeColor="text1"/>
                      <w:vertAlign w:val="baseline"/>
                      <w:lang w:val="en-US" w:eastAsia="zh-CN"/>
                      <w14:textFill>
                        <w14:solidFill>
                          <w14:schemeClr w14:val="tx1"/>
                        </w14:solidFill>
                      </w14:textFill>
                    </w:rPr>
                    <w:t>环卫</w:t>
                  </w:r>
                </w:p>
              </w:tc>
            </w:tr>
          </w:tbl>
          <w:p>
            <w:pPr>
              <w:pStyle w:val="21"/>
              <w:keepNext w:val="0"/>
              <w:keepLines w:val="0"/>
              <w:pageBreakBefore w:val="0"/>
              <w:widowControl w:val="0"/>
              <w:kinsoku/>
              <w:wordWrap/>
              <w:overflowPunct/>
              <w:topLinePunct w:val="0"/>
              <w:autoSpaceDE/>
              <w:autoSpaceDN/>
              <w:bidi w:val="0"/>
              <w:adjustRightInd/>
              <w:snapToGrid/>
              <w:spacing w:before="157" w:beforeLines="50" w:after="0" w:line="360" w:lineRule="auto"/>
              <w:ind w:left="0" w:leftChars="0" w:firstLine="480" w:firstLineChars="200"/>
              <w:textAlignment w:val="auto"/>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 xml:space="preserve">以上固体废物均有合理去向，因此不会对周围环境产生明显影响。 </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④管理要求</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 xml:space="preserve">对于一般工业废物，根据GB18599-2020《一般工业固体废物贮存和填埋污染控制标准》及相关国家及地方法律法规，提出如下环保措施： </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A</w:t>
            </w:r>
            <w:r>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 xml:space="preserve">为防止雨水径流进入贮存、处置场内，避免渗滤液量增加和滑坡，贮存、处置场周边应设置导流渠。 </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B</w:t>
            </w:r>
            <w:r>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 xml:space="preserve">为加强监督管理，贮存、处置场应按GB15562.2设置环境保护图形标志。 </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C</w:t>
            </w:r>
            <w:r>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 xml:space="preserve">贮存、处置场使用单位，应建立检查维护制度。定期检查维护堤、坝、挡土墙、导流渠等设施，发现有损坏可能或异常，应及时采取必要措施，以保障正常运行。 </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D</w:t>
            </w:r>
            <w:r>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贮存、处置场的使用单位，应建立档案制度。应将入场的一般工业固体废物的种类和数量以及下列资料。详细记录在案，长期保存，供随时查阅。</w:t>
            </w:r>
          </w:p>
          <w:p>
            <w:pPr>
              <w:autoSpaceDE w:val="0"/>
              <w:autoSpaceDN w:val="0"/>
              <w:spacing w:line="360" w:lineRule="auto"/>
              <w:ind w:firstLine="482" w:firstLineChars="200"/>
              <w:rPr>
                <w:rFonts w:hint="eastAsia" w:ascii="Times New Roman" w:hAnsi="Times New Roman" w:eastAsia="宋体" w:cs="Times New Roman"/>
                <w:b/>
                <w:bCs/>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bCs/>
                <w:iCs/>
                <w:caps w:val="0"/>
                <w:smallCaps w:val="0"/>
                <w:color w:val="000000" w:themeColor="text1"/>
                <w:kern w:val="2"/>
                <w:sz w:val="24"/>
                <w:szCs w:val="24"/>
                <w:lang w:val="en-US" w:eastAsia="zh-CN" w:bidi="ar-SA"/>
                <w14:textFill>
                  <w14:solidFill>
                    <w14:schemeClr w14:val="tx1"/>
                  </w14:solidFill>
                </w14:textFill>
              </w:rPr>
              <w:t>5.地下水和土壤</w:t>
            </w:r>
          </w:p>
          <w:p>
            <w:pPr>
              <w:autoSpaceDE w:val="0"/>
              <w:autoSpaceDN w:val="0"/>
              <w:spacing w:line="360" w:lineRule="auto"/>
              <w:ind w:firstLine="480" w:firstLineChars="200"/>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参照《环境影响评价技术导则 地下水环境》（</w:t>
            </w:r>
            <w:r>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HJ610-2016</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），本项目属于“</w:t>
            </w:r>
            <w:r>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142</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、热力生产和供应工程”中的其他项目，为地下水评价</w:t>
            </w:r>
            <w:r>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Ⅳ</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类项目，不开展地下水环境影响评价。根据《环境影响评价技术导则 土壤环境（试行）》（</w:t>
            </w:r>
            <w:r>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HJ964-2018</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），本项目属于“电力热力燃气及水生产和供应业”中的其他项目，属于土壤评价</w:t>
            </w:r>
            <w:r>
              <w:rPr>
                <w:rFonts w:hint="default"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Ⅳ</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 xml:space="preserve">类项目，可不开展土壤环境影响评价。 </w:t>
            </w:r>
          </w:p>
          <w:p>
            <w:pPr>
              <w:autoSpaceDE w:val="0"/>
              <w:autoSpaceDN w:val="0"/>
              <w:spacing w:line="360" w:lineRule="auto"/>
              <w:ind w:firstLine="482" w:firstLineChars="200"/>
              <w:rPr>
                <w:rFonts w:hint="eastAsia" w:ascii="Times New Roman" w:hAnsi="Times New Roman" w:eastAsia="宋体" w:cs="Times New Roman"/>
                <w:b/>
                <w:bCs/>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bCs/>
                <w:iCs/>
                <w:caps w:val="0"/>
                <w:smallCaps w:val="0"/>
                <w:color w:val="000000" w:themeColor="text1"/>
                <w:kern w:val="2"/>
                <w:sz w:val="24"/>
                <w:szCs w:val="24"/>
                <w:lang w:val="en-US" w:eastAsia="zh-CN" w:bidi="ar-SA"/>
                <w14:textFill>
                  <w14:solidFill>
                    <w14:schemeClr w14:val="tx1"/>
                  </w14:solidFill>
                </w14:textFill>
              </w:rPr>
              <w:t>6.环境风险</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项目自建生物质锅炉，以生物质颗粒为燃料，根据《建设项目环境风险评价技术导则》（HJ169-2018）中附录B、《危险化学品重大危险源辨识》（GB18218-2018）以及《危险化学品目录》（2018 版）等，项目所涉及的生物质颗粒原料不属于其风险物质，但具有可燃性，故项目仅对生物质颗粒原料提出管理要求，不进行简单分析。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 xml:space="preserve">生物质燃料暂存锅炉房内环保管理要求如下：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（1）燃料暂存区属于重点防火部位，锅炉负责人是相应燃料暂存区地消防、安全管理责位部门和负责人，有权对燃料暂存区范围内的人员及车辆进行安全管理。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 xml:space="preserve">（2）燃料暂存区应指定专人按规定、路线、部位、时间段，进行消防安全巡查，并做好相应巡查记录，发现火灾隐患及设备异常时，应第一时间报告部门负责人并进行紧急救援处置；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 xml:space="preserve">（3）燃料暂存区应进行封闭管理，非工作人员严禁入内。燃料场地内安排作业前，相应燃料场地管理部门必须指定专人监督现场安全管理，对从业人员履行安全教育培训签字，认真开展现场安全管理及场地车辆协调等工作。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 xml:space="preserve">（4）燃料场地区域内严禁烟火，因设备、设施检修维护需要必须动火作业的，严格执行一级动火作业审批，现场设专人管理，配备消防器材、易燃物清理符合安全标准后方可作业，在工作结束8小时之内，必须对动火区域安排专人进行巡查管理，防止因清理防护不彻底引发的火灾。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（5）燃料储存时应避免雨天倒染，表面应压实不透空气，生物质原料应采取存新用旧的上料原则，防止堆放时间过长，产生自燃现象。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 xml:space="preserve">（6）燃料场地按要求配套消防救援设备、设施应专人管理，不得私自挪用消防设施，对消防器材定期巡查，不符合消防要求的设施及时更换。演练或使用后的消防器材应清洗干净整齐摆放在消防专用箱内备用。冬季应对室外消防设施做 好防冻措施，防止损坏消防管道及设施。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（7）燃料场地内作业应保证充足的照明，对作业区域内的梁、柱等易碰部位设置反光标识，各上料口位置应设置明显标识并设置筛网等安全防护装置，不得破坏或随意拆除防护设施。</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 xml:space="preserve">（8）燃料场地内各类休息室、值班室、控制室等应明确专人管制，制定该区域卫生清扫制度，室内不得堆放易燃物品、严禁吸烟、私接用电设备等行为，随时保持室内、外环境卫生，应定期清扫设备、厂房、车辆上堆积的粉尘、可燃物，按要求填写清打记录。 </w:t>
            </w:r>
          </w:p>
          <w:p>
            <w:pPr>
              <w:autoSpaceDE w:val="0"/>
              <w:autoSpaceDN w:val="0"/>
              <w:spacing w:line="360" w:lineRule="auto"/>
              <w:ind w:firstLine="482" w:firstLineChars="200"/>
              <w:rPr>
                <w:rFonts w:hint="eastAsia" w:ascii="Times New Roman" w:hAnsi="Times New Roman" w:eastAsia="宋体" w:cs="Times New Roman"/>
                <w:b/>
                <w:bCs/>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bCs/>
                <w:iCs/>
                <w:caps w:val="0"/>
                <w:smallCaps w:val="0"/>
                <w:color w:val="000000" w:themeColor="text1"/>
                <w:kern w:val="2"/>
                <w:sz w:val="24"/>
                <w:szCs w:val="24"/>
                <w:lang w:val="en-US" w:eastAsia="zh-CN" w:bidi="ar-SA"/>
                <w14:textFill>
                  <w14:solidFill>
                    <w14:schemeClr w14:val="tx1"/>
                  </w14:solidFill>
                </w14:textFill>
              </w:rPr>
              <w:t>7.环保投资</w:t>
            </w:r>
          </w:p>
          <w:p>
            <w:pPr>
              <w:autoSpaceDE w:val="0"/>
              <w:autoSpaceDN w:val="0"/>
              <w:spacing w:line="360" w:lineRule="auto"/>
              <w:ind w:firstLine="480" w:firstLineChars="200"/>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根据本环评提出的环保治理措施和建议，对该项目各项环保设施投资进行估算，本项目总投资为</w:t>
            </w:r>
            <w:r>
              <w:rPr>
                <w:rFonts w:hint="eastAsia" w:ascii="Times New Roman" w:hAnsi="Times New Roman" w:cs="Times New Roman"/>
                <w:iCs/>
                <w:caps w:val="0"/>
                <w:smallCaps w:val="0"/>
                <w:color w:val="000000" w:themeColor="text1"/>
                <w:kern w:val="2"/>
                <w:sz w:val="24"/>
                <w:szCs w:val="24"/>
                <w:lang w:val="en-US" w:eastAsia="zh-CN" w:bidi="ar-SA"/>
                <w14:textFill>
                  <w14:solidFill>
                    <w14:schemeClr w14:val="tx1"/>
                  </w14:solidFill>
                </w14:textFill>
              </w:rPr>
              <w:t>154</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万元，其中环保投资为</w:t>
            </w:r>
            <w:r>
              <w:rPr>
                <w:rFonts w:hint="eastAsia" w:ascii="Times New Roman" w:hAnsi="Times New Roman" w:cs="Times New Roman"/>
                <w:iCs/>
                <w:caps w:val="0"/>
                <w:smallCaps w:val="0"/>
                <w:color w:val="000000" w:themeColor="text1"/>
                <w:kern w:val="2"/>
                <w:sz w:val="24"/>
                <w:szCs w:val="24"/>
                <w:lang w:val="en-US" w:eastAsia="zh-CN" w:bidi="ar-SA"/>
                <w14:textFill>
                  <w14:solidFill>
                    <w14:schemeClr w14:val="tx1"/>
                  </w14:solidFill>
                </w14:textFill>
              </w:rPr>
              <w:t>20</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.5万元，占总投资的</w:t>
            </w:r>
            <w:r>
              <w:rPr>
                <w:rFonts w:hint="eastAsia" w:ascii="Times New Roman" w:hAnsi="Times New Roman" w:cs="Times New Roman"/>
                <w:iCs/>
                <w:caps w:val="0"/>
                <w:smallCaps w:val="0"/>
                <w:color w:val="000000" w:themeColor="text1"/>
                <w:kern w:val="2"/>
                <w:sz w:val="24"/>
                <w:szCs w:val="24"/>
                <w:lang w:val="en-US" w:eastAsia="zh-CN" w:bidi="ar-SA"/>
                <w14:textFill>
                  <w14:solidFill>
                    <w14:schemeClr w14:val="tx1"/>
                  </w14:solidFill>
                </w14:textFill>
              </w:rPr>
              <w:t>13.31</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%。环保投资明细详见表 2</w:t>
            </w:r>
            <w:r>
              <w:rPr>
                <w:rFonts w:hint="eastAsia" w:ascii="Times New Roman" w:hAnsi="Times New Roman" w:cs="Times New Roman"/>
                <w:iCs/>
                <w:caps w:val="0"/>
                <w:smallCaps w:val="0"/>
                <w:color w:val="000000" w:themeColor="text1"/>
                <w:kern w:val="2"/>
                <w:sz w:val="24"/>
                <w:szCs w:val="24"/>
                <w:lang w:val="en-US" w:eastAsia="zh-CN" w:bidi="ar-SA"/>
                <w14:textFill>
                  <w14:solidFill>
                    <w14:schemeClr w14:val="tx1"/>
                  </w14:solidFill>
                </w14:textFill>
              </w:rPr>
              <w:t>7</w:t>
            </w:r>
            <w:r>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t>。</w:t>
            </w:r>
          </w:p>
          <w:p>
            <w:pPr>
              <w:pStyle w:val="60"/>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Times New Roman" w:hAnsi="Times New Roman" w:eastAsia="宋体" w:cs="Times New Roman"/>
                <w:b/>
                <w:bCs/>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bCs/>
                <w:iCs/>
                <w:caps w:val="0"/>
                <w:smallCaps w:val="0"/>
                <w:color w:val="000000" w:themeColor="text1"/>
                <w:kern w:val="2"/>
                <w:sz w:val="21"/>
                <w:szCs w:val="21"/>
                <w:lang w:val="en-US" w:eastAsia="zh-CN" w:bidi="ar-SA"/>
                <w14:textFill>
                  <w14:solidFill>
                    <w14:schemeClr w14:val="tx1"/>
                  </w14:solidFill>
                </w14:textFill>
              </w:rPr>
              <w:t>表2</w:t>
            </w:r>
            <w:r>
              <w:rPr>
                <w:rFonts w:hint="eastAsia" w:cs="Times New Roman"/>
                <w:b/>
                <w:bCs/>
                <w:iCs/>
                <w:caps w:val="0"/>
                <w:smallCaps w:val="0"/>
                <w:color w:val="000000" w:themeColor="text1"/>
                <w:kern w:val="2"/>
                <w:sz w:val="21"/>
                <w:szCs w:val="21"/>
                <w:lang w:val="en-US" w:eastAsia="zh-CN" w:bidi="ar-SA"/>
                <w14:textFill>
                  <w14:solidFill>
                    <w14:schemeClr w14:val="tx1"/>
                  </w14:solidFill>
                </w14:textFill>
              </w:rPr>
              <w:t xml:space="preserve">7 </w:t>
            </w:r>
            <w:r>
              <w:rPr>
                <w:rFonts w:hint="eastAsia" w:ascii="Times New Roman" w:hAnsi="Times New Roman" w:eastAsia="宋体" w:cs="Times New Roman"/>
                <w:b/>
                <w:bCs/>
                <w:iCs/>
                <w:caps w:val="0"/>
                <w:smallCaps w:val="0"/>
                <w:color w:val="000000" w:themeColor="text1"/>
                <w:kern w:val="2"/>
                <w:sz w:val="21"/>
                <w:szCs w:val="21"/>
                <w:lang w:val="en-US" w:eastAsia="zh-CN" w:bidi="ar-SA"/>
                <w14:textFill>
                  <w14:solidFill>
                    <w14:schemeClr w14:val="tx1"/>
                  </w14:solidFill>
                </w14:textFill>
              </w:rPr>
              <w:t xml:space="preserve"> 环保投资一览表</w:t>
            </w:r>
          </w:p>
          <w:tbl>
            <w:tblPr>
              <w:tblStyle w:val="22"/>
              <w:tblW w:w="4998" w:type="pct"/>
              <w:jc w:val="center"/>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680"/>
              <w:gridCol w:w="928"/>
              <w:gridCol w:w="1010"/>
              <w:gridCol w:w="4694"/>
              <w:gridCol w:w="1018"/>
            </w:tblGrid>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408" w:type="pct"/>
                  <w:vAlign w:val="center"/>
                </w:tcPr>
                <w:p>
                  <w:pPr>
                    <w:jc w:val="cente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t>位置</w:t>
                  </w:r>
                </w:p>
              </w:tc>
              <w:tc>
                <w:tcPr>
                  <w:tcW w:w="557" w:type="pct"/>
                  <w:vAlign w:val="center"/>
                </w:tcPr>
                <w:p>
                  <w:pPr>
                    <w:jc w:val="cente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t>时间段</w:t>
                  </w:r>
                </w:p>
              </w:tc>
              <w:tc>
                <w:tcPr>
                  <w:tcW w:w="606" w:type="pct"/>
                  <w:vAlign w:val="center"/>
                </w:tcPr>
                <w:p>
                  <w:pPr>
                    <w:jc w:val="cente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t>类别</w:t>
                  </w:r>
                </w:p>
              </w:tc>
              <w:tc>
                <w:tcPr>
                  <w:tcW w:w="2816" w:type="pct"/>
                  <w:vAlign w:val="center"/>
                </w:tcPr>
                <w:p>
                  <w:pPr>
                    <w:jc w:val="cente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t>治理措施</w:t>
                  </w:r>
                </w:p>
              </w:tc>
              <w:tc>
                <w:tcPr>
                  <w:tcW w:w="611" w:type="pct"/>
                  <w:vAlign w:val="center"/>
                </w:tcPr>
                <w:p>
                  <w:pPr>
                    <w:jc w:val="cente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t>投资</w:t>
                  </w:r>
                </w:p>
                <w:p>
                  <w:pPr>
                    <w:jc w:val="cente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t>（万元）</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408" w:type="pct"/>
                  <w:vMerge w:val="restart"/>
                  <w:vAlign w:val="center"/>
                </w:tcPr>
                <w:p>
                  <w:pPr>
                    <w:jc w:val="center"/>
                    <w:rPr>
                      <w:rFonts w:hint="default"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t>项目位置1</w:t>
                  </w:r>
                </w:p>
              </w:tc>
              <w:tc>
                <w:tcPr>
                  <w:tcW w:w="557" w:type="pct"/>
                  <w:vMerge w:val="restart"/>
                  <w:vAlign w:val="center"/>
                </w:tcPr>
                <w:p>
                  <w:pPr>
                    <w:jc w:val="cente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t>运营期</w:t>
                  </w:r>
                </w:p>
              </w:tc>
              <w:tc>
                <w:tcPr>
                  <w:tcW w:w="606" w:type="pct"/>
                  <w:vAlign w:val="center"/>
                </w:tcPr>
                <w:p>
                  <w:pPr>
                    <w:jc w:val="center"/>
                    <w:rPr>
                      <w:rFonts w:hint="default"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iCs/>
                      <w:caps w:val="0"/>
                      <w:smallCaps w:val="0"/>
                      <w:color w:val="000000" w:themeColor="text1"/>
                      <w:kern w:val="2"/>
                      <w:sz w:val="21"/>
                      <w:szCs w:val="21"/>
                      <w:lang w:val="en-US" w:eastAsia="zh-CN" w:bidi="ar-SA"/>
                      <w14:textFill>
                        <w14:solidFill>
                          <w14:schemeClr w14:val="tx1"/>
                        </w14:solidFill>
                      </w14:textFill>
                    </w:rPr>
                    <w:t>废水</w:t>
                  </w:r>
                </w:p>
              </w:tc>
              <w:tc>
                <w:tcPr>
                  <w:tcW w:w="2816" w:type="pct"/>
                  <w:vAlign w:val="center"/>
                </w:tcPr>
                <w:p>
                  <w:pPr>
                    <w:jc w:val="center"/>
                    <w:rPr>
                      <w:rFonts w:hint="default"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iCs/>
                      <w:caps w:val="0"/>
                      <w:smallCaps w:val="0"/>
                      <w:color w:val="000000" w:themeColor="text1"/>
                      <w:kern w:val="2"/>
                      <w:sz w:val="21"/>
                      <w:szCs w:val="21"/>
                      <w:lang w:val="en-US" w:eastAsia="zh-CN" w:bidi="ar-SA"/>
                      <w14:textFill>
                        <w14:solidFill>
                          <w14:schemeClr w14:val="tx1"/>
                        </w14:solidFill>
                      </w14:textFill>
                    </w:rPr>
                    <w:t>暂存池</w:t>
                  </w:r>
                </w:p>
              </w:tc>
              <w:tc>
                <w:tcPr>
                  <w:tcW w:w="611" w:type="pct"/>
                  <w:vAlign w:val="center"/>
                </w:tcPr>
                <w:p>
                  <w:pPr>
                    <w:jc w:val="center"/>
                    <w:rPr>
                      <w:rFonts w:hint="default"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iCs/>
                      <w:caps w:val="0"/>
                      <w:smallCaps w:val="0"/>
                      <w:color w:val="000000" w:themeColor="text1"/>
                      <w:kern w:val="2"/>
                      <w:sz w:val="21"/>
                      <w:szCs w:val="21"/>
                      <w:lang w:val="en-US" w:eastAsia="zh-CN" w:bidi="ar-SA"/>
                      <w14:textFill>
                        <w14:solidFill>
                          <w14:schemeClr w14:val="tx1"/>
                        </w14:solidFill>
                      </w14:textFill>
                    </w:rPr>
                    <w:t>5</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408" w:type="pct"/>
                  <w:vMerge w:val="continue"/>
                  <w:vAlign w:val="center"/>
                </w:tcPr>
                <w:p>
                  <w:pPr>
                    <w:jc w:val="center"/>
                    <w:rPr>
                      <w:rFonts w:hint="default"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p>
              </w:tc>
              <w:tc>
                <w:tcPr>
                  <w:tcW w:w="557" w:type="pct"/>
                  <w:vMerge w:val="continue"/>
                  <w:vAlign w:val="center"/>
                </w:tcPr>
                <w:p>
                  <w:pPr>
                    <w:jc w:val="cente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p>
              </w:tc>
              <w:tc>
                <w:tcPr>
                  <w:tcW w:w="606" w:type="pct"/>
                  <w:vAlign w:val="center"/>
                </w:tcPr>
                <w:p>
                  <w:pPr>
                    <w:jc w:val="cente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t>噪声</w:t>
                  </w:r>
                </w:p>
              </w:tc>
              <w:tc>
                <w:tcPr>
                  <w:tcW w:w="2816" w:type="pct"/>
                  <w:vAlign w:val="center"/>
                </w:tcPr>
                <w:p>
                  <w:pPr>
                    <w:jc w:val="cente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t>选用低噪声设备、进风口消声器、管道外壳阻尼、厂房隔声、减振</w:t>
                  </w:r>
                </w:p>
              </w:tc>
              <w:tc>
                <w:tcPr>
                  <w:tcW w:w="611" w:type="pct"/>
                  <w:vAlign w:val="center"/>
                </w:tcPr>
                <w:p>
                  <w:pPr>
                    <w:jc w:val="center"/>
                    <w:rPr>
                      <w:rFonts w:hint="default"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t>1.0</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408" w:type="pct"/>
                  <w:vMerge w:val="continue"/>
                  <w:vAlign w:val="center"/>
                </w:tcPr>
                <w:p>
                  <w:pPr>
                    <w:jc w:val="cente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p>
              </w:tc>
              <w:tc>
                <w:tcPr>
                  <w:tcW w:w="557" w:type="pct"/>
                  <w:vMerge w:val="continue"/>
                  <w:vAlign w:val="center"/>
                </w:tcPr>
                <w:p>
                  <w:pPr>
                    <w:jc w:val="cente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p>
              </w:tc>
              <w:tc>
                <w:tcPr>
                  <w:tcW w:w="606" w:type="pct"/>
                  <w:vAlign w:val="center"/>
                </w:tcPr>
                <w:p>
                  <w:pPr>
                    <w:jc w:val="cente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t>废气</w:t>
                  </w:r>
                </w:p>
              </w:tc>
              <w:tc>
                <w:tcPr>
                  <w:tcW w:w="2816" w:type="pct"/>
                  <w:vAlign w:val="center"/>
                </w:tcPr>
                <w:p>
                  <w:pPr>
                    <w:jc w:val="cente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t>布袋除尘器+35m排气筒</w:t>
                  </w:r>
                </w:p>
              </w:tc>
              <w:tc>
                <w:tcPr>
                  <w:tcW w:w="611" w:type="pct"/>
                  <w:vAlign w:val="center"/>
                </w:tcPr>
                <w:p>
                  <w:pPr>
                    <w:jc w:val="center"/>
                    <w:rPr>
                      <w:rFonts w:hint="default"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t>4.0</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408" w:type="pct"/>
                  <w:vMerge w:val="continue"/>
                  <w:vAlign w:val="center"/>
                </w:tcPr>
                <w:p>
                  <w:pPr>
                    <w:jc w:val="cente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p>
              </w:tc>
              <w:tc>
                <w:tcPr>
                  <w:tcW w:w="557" w:type="pct"/>
                  <w:vMerge w:val="continue"/>
                  <w:vAlign w:val="center"/>
                </w:tcPr>
                <w:p>
                  <w:pPr>
                    <w:jc w:val="cente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p>
              </w:tc>
              <w:tc>
                <w:tcPr>
                  <w:tcW w:w="606" w:type="pct"/>
                  <w:vAlign w:val="center"/>
                </w:tcPr>
                <w:p>
                  <w:pPr>
                    <w:jc w:val="cente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t>固废</w:t>
                  </w:r>
                </w:p>
              </w:tc>
              <w:tc>
                <w:tcPr>
                  <w:tcW w:w="2816" w:type="pct"/>
                  <w:vAlign w:val="center"/>
                </w:tcPr>
                <w:p>
                  <w:pPr>
                    <w:jc w:val="cente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t>生活垃圾设置垃圾箱、固体废物临时储运设施</w:t>
                  </w:r>
                </w:p>
              </w:tc>
              <w:tc>
                <w:tcPr>
                  <w:tcW w:w="611" w:type="pct"/>
                  <w:vAlign w:val="center"/>
                </w:tcPr>
                <w:p>
                  <w:pPr>
                    <w:jc w:val="center"/>
                    <w:rPr>
                      <w:rFonts w:hint="default"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t>0.5</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4388" w:type="pct"/>
                  <w:gridSpan w:val="4"/>
                  <w:vAlign w:val="center"/>
                </w:tcPr>
                <w:p>
                  <w:pPr>
                    <w:jc w:val="cente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t>小计</w:t>
                  </w:r>
                </w:p>
              </w:tc>
              <w:tc>
                <w:tcPr>
                  <w:tcW w:w="611" w:type="pct"/>
                  <w:vAlign w:val="center"/>
                </w:tcPr>
                <w:p>
                  <w:pPr>
                    <w:jc w:val="center"/>
                    <w:rPr>
                      <w:rFonts w:hint="default"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iCs/>
                      <w:caps w:val="0"/>
                      <w:smallCaps w:val="0"/>
                      <w:color w:val="000000" w:themeColor="text1"/>
                      <w:kern w:val="2"/>
                      <w:sz w:val="21"/>
                      <w:szCs w:val="21"/>
                      <w:lang w:val="en-US" w:eastAsia="zh-CN" w:bidi="ar-SA"/>
                      <w14:textFill>
                        <w14:solidFill>
                          <w14:schemeClr w14:val="tx1"/>
                        </w14:solidFill>
                      </w14:textFill>
                    </w:rPr>
                    <w:t>10</w:t>
                  </w:r>
                  <w: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t>.5</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408" w:type="pct"/>
                  <w:vMerge w:val="restart"/>
                  <w:vAlign w:val="center"/>
                </w:tcPr>
                <w:p>
                  <w:pPr>
                    <w:jc w:val="center"/>
                    <w:rPr>
                      <w:rFonts w:hint="default"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t>项目位置2</w:t>
                  </w:r>
                </w:p>
              </w:tc>
              <w:tc>
                <w:tcPr>
                  <w:tcW w:w="557" w:type="pct"/>
                  <w:vMerge w:val="restart"/>
                  <w:vAlign w:val="center"/>
                </w:tcPr>
                <w:p>
                  <w:pPr>
                    <w:jc w:val="cente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t>运营期</w:t>
                  </w:r>
                </w:p>
              </w:tc>
              <w:tc>
                <w:tcPr>
                  <w:tcW w:w="606" w:type="pct"/>
                  <w:vAlign w:val="center"/>
                </w:tcPr>
                <w:p>
                  <w:pPr>
                    <w:jc w:val="center"/>
                    <w:rPr>
                      <w:rFonts w:hint="default"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iCs/>
                      <w:caps w:val="0"/>
                      <w:smallCaps w:val="0"/>
                      <w:color w:val="000000" w:themeColor="text1"/>
                      <w:kern w:val="2"/>
                      <w:sz w:val="21"/>
                      <w:szCs w:val="21"/>
                      <w:lang w:val="en-US" w:eastAsia="zh-CN" w:bidi="ar-SA"/>
                      <w14:textFill>
                        <w14:solidFill>
                          <w14:schemeClr w14:val="tx1"/>
                        </w14:solidFill>
                      </w14:textFill>
                    </w:rPr>
                    <w:t>废水</w:t>
                  </w:r>
                </w:p>
              </w:tc>
              <w:tc>
                <w:tcPr>
                  <w:tcW w:w="2816" w:type="pct"/>
                  <w:vAlign w:val="center"/>
                </w:tcPr>
                <w:p>
                  <w:pPr>
                    <w:jc w:val="center"/>
                    <w:rPr>
                      <w:rFonts w:hint="default"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iCs/>
                      <w:caps w:val="0"/>
                      <w:smallCaps w:val="0"/>
                      <w:color w:val="000000" w:themeColor="text1"/>
                      <w:kern w:val="2"/>
                      <w:sz w:val="21"/>
                      <w:szCs w:val="21"/>
                      <w:lang w:val="en-US" w:eastAsia="zh-CN" w:bidi="ar-SA"/>
                      <w14:textFill>
                        <w14:solidFill>
                          <w14:schemeClr w14:val="tx1"/>
                        </w14:solidFill>
                      </w14:textFill>
                    </w:rPr>
                    <w:t>暂存池</w:t>
                  </w:r>
                </w:p>
              </w:tc>
              <w:tc>
                <w:tcPr>
                  <w:tcW w:w="611" w:type="pct"/>
                  <w:vAlign w:val="center"/>
                </w:tcPr>
                <w:p>
                  <w:pPr>
                    <w:jc w:val="center"/>
                    <w:rPr>
                      <w:rFonts w:hint="default"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iCs/>
                      <w:caps w:val="0"/>
                      <w:smallCaps w:val="0"/>
                      <w:color w:val="000000" w:themeColor="text1"/>
                      <w:kern w:val="2"/>
                      <w:sz w:val="21"/>
                      <w:szCs w:val="21"/>
                      <w:lang w:val="en-US" w:eastAsia="zh-CN" w:bidi="ar-SA"/>
                      <w14:textFill>
                        <w14:solidFill>
                          <w14:schemeClr w14:val="tx1"/>
                        </w14:solidFill>
                      </w14:textFill>
                    </w:rPr>
                    <w:t>5</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408" w:type="pct"/>
                  <w:vMerge w:val="continue"/>
                  <w:vAlign w:val="center"/>
                </w:tcPr>
                <w:p>
                  <w:pPr>
                    <w:jc w:val="center"/>
                    <w:rPr>
                      <w:rFonts w:hint="default"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p>
              </w:tc>
              <w:tc>
                <w:tcPr>
                  <w:tcW w:w="557" w:type="pct"/>
                  <w:vMerge w:val="continue"/>
                  <w:vAlign w:val="center"/>
                </w:tcPr>
                <w:p>
                  <w:pPr>
                    <w:jc w:val="cente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p>
              </w:tc>
              <w:tc>
                <w:tcPr>
                  <w:tcW w:w="606" w:type="pct"/>
                  <w:vAlign w:val="center"/>
                </w:tcPr>
                <w:p>
                  <w:pPr>
                    <w:jc w:val="cente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t>噪声</w:t>
                  </w:r>
                </w:p>
              </w:tc>
              <w:tc>
                <w:tcPr>
                  <w:tcW w:w="2816" w:type="pct"/>
                  <w:vAlign w:val="center"/>
                </w:tcPr>
                <w:p>
                  <w:pPr>
                    <w:jc w:val="cente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t>选用低噪声设备、进风口消声器、管道外壳阻尼、厂房隔声、减振</w:t>
                  </w:r>
                </w:p>
              </w:tc>
              <w:tc>
                <w:tcPr>
                  <w:tcW w:w="611" w:type="pct"/>
                  <w:vAlign w:val="center"/>
                </w:tcPr>
                <w:p>
                  <w:pPr>
                    <w:jc w:val="center"/>
                    <w:rPr>
                      <w:rFonts w:hint="default"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t>1.0</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408" w:type="pct"/>
                  <w:vMerge w:val="continue"/>
                  <w:vAlign w:val="center"/>
                </w:tcPr>
                <w:p>
                  <w:pPr>
                    <w:jc w:val="cente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p>
              </w:tc>
              <w:tc>
                <w:tcPr>
                  <w:tcW w:w="557" w:type="pct"/>
                  <w:vMerge w:val="continue"/>
                  <w:vAlign w:val="center"/>
                </w:tcPr>
                <w:p>
                  <w:pPr>
                    <w:jc w:val="cente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p>
              </w:tc>
              <w:tc>
                <w:tcPr>
                  <w:tcW w:w="606" w:type="pct"/>
                  <w:vAlign w:val="center"/>
                </w:tcPr>
                <w:p>
                  <w:pPr>
                    <w:jc w:val="cente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t>废气</w:t>
                  </w:r>
                </w:p>
              </w:tc>
              <w:tc>
                <w:tcPr>
                  <w:tcW w:w="2816" w:type="pct"/>
                  <w:vAlign w:val="center"/>
                </w:tcPr>
                <w:p>
                  <w:pPr>
                    <w:jc w:val="cente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t>布袋除尘器+30m排气筒</w:t>
                  </w:r>
                </w:p>
              </w:tc>
              <w:tc>
                <w:tcPr>
                  <w:tcW w:w="611" w:type="pct"/>
                  <w:vAlign w:val="center"/>
                </w:tcPr>
                <w:p>
                  <w:pPr>
                    <w:jc w:val="center"/>
                    <w:rPr>
                      <w:rFonts w:hint="default"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t>3.5</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408" w:type="pct"/>
                  <w:vMerge w:val="continue"/>
                  <w:vAlign w:val="center"/>
                </w:tcPr>
                <w:p>
                  <w:pPr>
                    <w:jc w:val="cente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p>
              </w:tc>
              <w:tc>
                <w:tcPr>
                  <w:tcW w:w="557" w:type="pct"/>
                  <w:vMerge w:val="continue"/>
                  <w:vAlign w:val="center"/>
                </w:tcPr>
                <w:p>
                  <w:pPr>
                    <w:jc w:val="cente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p>
              </w:tc>
              <w:tc>
                <w:tcPr>
                  <w:tcW w:w="606" w:type="pct"/>
                  <w:vAlign w:val="center"/>
                </w:tcPr>
                <w:p>
                  <w:pPr>
                    <w:jc w:val="cente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t>固废</w:t>
                  </w:r>
                </w:p>
              </w:tc>
              <w:tc>
                <w:tcPr>
                  <w:tcW w:w="2816" w:type="pct"/>
                  <w:vAlign w:val="center"/>
                </w:tcPr>
                <w:p>
                  <w:pPr>
                    <w:jc w:val="cente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t>生活垃圾设置垃圾箱、固体废物临时储运设施</w:t>
                  </w:r>
                </w:p>
              </w:tc>
              <w:tc>
                <w:tcPr>
                  <w:tcW w:w="611" w:type="pct"/>
                  <w:vAlign w:val="center"/>
                </w:tcPr>
                <w:p>
                  <w:pPr>
                    <w:jc w:val="center"/>
                    <w:rPr>
                      <w:rFonts w:hint="default"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t>0.5</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4388" w:type="pct"/>
                  <w:gridSpan w:val="4"/>
                  <w:vAlign w:val="center"/>
                </w:tcPr>
                <w:p>
                  <w:pPr>
                    <w:jc w:val="cente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t>小计</w:t>
                  </w:r>
                </w:p>
              </w:tc>
              <w:tc>
                <w:tcPr>
                  <w:tcW w:w="611" w:type="pct"/>
                  <w:vAlign w:val="center"/>
                </w:tcPr>
                <w:p>
                  <w:pPr>
                    <w:jc w:val="center"/>
                    <w:rPr>
                      <w:rFonts w:hint="default"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iCs/>
                      <w:caps w:val="0"/>
                      <w:smallCaps w:val="0"/>
                      <w:color w:val="000000" w:themeColor="text1"/>
                      <w:kern w:val="2"/>
                      <w:sz w:val="21"/>
                      <w:szCs w:val="21"/>
                      <w:lang w:val="en-US" w:eastAsia="zh-CN" w:bidi="ar-SA"/>
                      <w14:textFill>
                        <w14:solidFill>
                          <w14:schemeClr w14:val="tx1"/>
                        </w14:solidFill>
                      </w14:textFill>
                    </w:rPr>
                    <w:t>10</w:t>
                  </w:r>
                  <w:r>
                    <w:rPr>
                      <w:rFonts w:hint="eastAsia" w:ascii="Times New Roman" w:hAnsi="Times New Roman" w:eastAsia="宋体" w:cs="Times New Roman"/>
                      <w:iCs/>
                      <w:caps w:val="0"/>
                      <w:smallCaps w:val="0"/>
                      <w:color w:val="000000" w:themeColor="text1"/>
                      <w:kern w:val="2"/>
                      <w:sz w:val="21"/>
                      <w:szCs w:val="21"/>
                      <w:lang w:val="en-US" w:eastAsia="zh-CN" w:bidi="ar-SA"/>
                      <w14:textFill>
                        <w14:solidFill>
                          <w14:schemeClr w14:val="tx1"/>
                        </w14:solidFill>
                      </w14:textFill>
                    </w:rPr>
                    <w:t>.0</w:t>
                  </w:r>
                </w:p>
              </w:tc>
            </w:tr>
          </w:tbl>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outlineLvl w:val="0"/>
              <w:rPr>
                <w:rFonts w:hint="eastAsia" w:ascii="Times New Roman" w:hAnsi="Times New Roman" w:eastAsia="宋体" w:cs="Times New Roman"/>
                <w:iCs/>
                <w:caps w:val="0"/>
                <w:smallCaps w:val="0"/>
                <w:color w:val="000000" w:themeColor="text1"/>
                <w:kern w:val="2"/>
                <w:sz w:val="24"/>
                <w:szCs w:val="24"/>
                <w:lang w:val="en-US" w:eastAsia="zh-CN" w:bidi="ar-SA"/>
                <w14:textFill>
                  <w14:solidFill>
                    <w14:schemeClr w14:val="tx1"/>
                  </w14:solidFill>
                </w14:textFill>
              </w:rPr>
            </w:pPr>
          </w:p>
        </w:tc>
      </w:tr>
    </w:tbl>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eastAsia="宋体"/>
          <w:caps w:val="0"/>
          <w:smallCaps w:val="0"/>
          <w:snapToGrid w:val="0"/>
          <w:color w:val="000000" w:themeColor="text1"/>
          <w:kern w:val="21"/>
          <w:sz w:val="30"/>
          <w:szCs w:val="30"/>
          <w14:textFill>
            <w14:solidFill>
              <w14:schemeClr w14:val="tx1"/>
            </w14:solidFill>
          </w14:textFill>
        </w:rPr>
      </w:pPr>
      <w:r>
        <w:rPr>
          <w:rFonts w:hint="eastAsia" w:ascii="Times New Roman" w:hAnsi="Times New Roman" w:eastAsia="宋体"/>
          <w:caps w:val="0"/>
          <w:smallCaps w:val="0"/>
          <w:snapToGrid w:val="0"/>
          <w:color w:val="000000" w:themeColor="text1"/>
          <w:kern w:val="21"/>
          <w:sz w:val="30"/>
          <w:szCs w:val="30"/>
          <w14:textFill>
            <w14:solidFill>
              <w14:schemeClr w14:val="tx1"/>
            </w14:solidFill>
          </w14:textFill>
        </w:rPr>
        <w:t>五、</w:t>
      </w:r>
      <w:bookmarkStart w:id="13" w:name="_Hlk54167917"/>
      <w:r>
        <w:rPr>
          <w:rFonts w:hint="eastAsia" w:ascii="Times New Roman" w:hAnsi="Times New Roman" w:eastAsia="宋体"/>
          <w:caps w:val="0"/>
          <w:smallCaps w:val="0"/>
          <w:snapToGrid w:val="0"/>
          <w:color w:val="000000" w:themeColor="text1"/>
          <w:kern w:val="21"/>
          <w:sz w:val="30"/>
          <w:szCs w:val="30"/>
          <w14:textFill>
            <w14:solidFill>
              <w14:schemeClr w14:val="tx1"/>
            </w14:solidFill>
          </w14:textFill>
        </w:rPr>
        <w:t>环境保护措施监督检查清单</w:t>
      </w:r>
      <w:bookmarkEnd w:id="13"/>
    </w:p>
    <w:tbl>
      <w:tblPr>
        <w:tblStyle w:val="22"/>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696"/>
        <w:gridCol w:w="1448"/>
        <w:gridCol w:w="1800"/>
        <w:gridCol w:w="18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tcBorders>
              <w:tl2br w:val="single" w:color="auto" w:sz="4" w:space="0"/>
            </w:tcBorders>
          </w:tcPr>
          <w:p>
            <w:pPr>
              <w:adjustRightInd w:val="0"/>
              <w:snapToGrid w:val="0"/>
              <w:ind w:firstLine="840"/>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Cs w:val="21"/>
                <w14:textFill>
                  <w14:solidFill>
                    <w14:schemeClr w14:val="tx1"/>
                  </w14:solidFill>
                </w14:textFill>
              </w:rPr>
              <w:t>内容</w:t>
            </w:r>
          </w:p>
          <w:p>
            <w:pPr>
              <w:adjustRightInd w:val="0"/>
              <w:snapToGrid w:val="0"/>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Cs w:val="21"/>
                <w14:textFill>
                  <w14:solidFill>
                    <w14:schemeClr w14:val="tx1"/>
                  </w14:solidFill>
                </w14:textFill>
              </w:rPr>
              <w:t>要素</w:t>
            </w:r>
          </w:p>
        </w:tc>
        <w:tc>
          <w:tcPr>
            <w:tcW w:w="1696" w:type="dxa"/>
            <w:vAlign w:val="center"/>
          </w:tcPr>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Cs w:val="21"/>
                <w14:textFill>
                  <w14:solidFill>
                    <w14:schemeClr w14:val="tx1"/>
                  </w14:solidFill>
                </w14:textFill>
              </w:rPr>
              <w:t>排放口</w:t>
            </w:r>
            <w:r>
              <w:rPr>
                <w:rFonts w:hint="eastAsia" w:ascii="Times New Roman" w:hAnsi="Times New Roman" w:cs="宋体"/>
                <w:caps w:val="0"/>
                <w:smallCaps w:val="0"/>
                <w:color w:val="000000" w:themeColor="text1"/>
                <w:kern w:val="21"/>
                <w:szCs w:val="21"/>
                <w:lang w:eastAsia="zh-CN"/>
                <w14:textFill>
                  <w14:solidFill>
                    <w14:schemeClr w14:val="tx1"/>
                  </w14:solidFill>
                </w14:textFill>
              </w:rPr>
              <w:t>（</w:t>
            </w:r>
            <w:r>
              <w:rPr>
                <w:rFonts w:hint="eastAsia" w:ascii="Times New Roman" w:hAnsi="Times New Roman" w:eastAsia="宋体" w:cs="宋体"/>
                <w:caps w:val="0"/>
                <w:smallCaps w:val="0"/>
                <w:color w:val="000000" w:themeColor="text1"/>
                <w:kern w:val="21"/>
                <w:szCs w:val="21"/>
                <w14:textFill>
                  <w14:solidFill>
                    <w14:schemeClr w14:val="tx1"/>
                  </w14:solidFill>
                </w14:textFill>
              </w:rPr>
              <w:t>编号、</w:t>
            </w:r>
          </w:p>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Cs w:val="21"/>
                <w14:textFill>
                  <w14:solidFill>
                    <w14:schemeClr w14:val="tx1"/>
                  </w14:solidFill>
                </w14:textFill>
              </w:rPr>
              <w:t>名称</w:t>
            </w:r>
            <w:r>
              <w:rPr>
                <w:rFonts w:hint="eastAsia" w:ascii="Times New Roman" w:hAnsi="Times New Roman" w:cs="宋体"/>
                <w:caps w:val="0"/>
                <w:smallCaps w:val="0"/>
                <w:color w:val="000000" w:themeColor="text1"/>
                <w:kern w:val="21"/>
                <w:szCs w:val="21"/>
                <w:lang w:eastAsia="zh-CN"/>
                <w14:textFill>
                  <w14:solidFill>
                    <w14:schemeClr w14:val="tx1"/>
                  </w14:solidFill>
                </w14:textFill>
              </w:rPr>
              <w:t>）</w:t>
            </w:r>
            <w:r>
              <w:rPr>
                <w:rFonts w:hint="eastAsia" w:ascii="Times New Roman" w:hAnsi="Times New Roman" w:eastAsia="宋体" w:cs="宋体"/>
                <w:caps w:val="0"/>
                <w:smallCaps w:val="0"/>
                <w:color w:val="000000" w:themeColor="text1"/>
                <w:kern w:val="21"/>
                <w:szCs w:val="21"/>
                <w14:textFill>
                  <w14:solidFill>
                    <w14:schemeClr w14:val="tx1"/>
                  </w14:solidFill>
                </w14:textFill>
              </w:rPr>
              <w:t>/污染源</w:t>
            </w:r>
          </w:p>
        </w:tc>
        <w:tc>
          <w:tcPr>
            <w:tcW w:w="1448" w:type="dxa"/>
            <w:vAlign w:val="center"/>
          </w:tcPr>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Cs w:val="21"/>
                <w14:textFill>
                  <w14:solidFill>
                    <w14:schemeClr w14:val="tx1"/>
                  </w14:solidFill>
                </w14:textFill>
              </w:rPr>
              <w:t>污染物项目</w:t>
            </w:r>
          </w:p>
        </w:tc>
        <w:tc>
          <w:tcPr>
            <w:tcW w:w="1800" w:type="dxa"/>
            <w:vAlign w:val="center"/>
          </w:tcPr>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Cs w:val="21"/>
                <w14:textFill>
                  <w14:solidFill>
                    <w14:schemeClr w14:val="tx1"/>
                  </w14:solidFill>
                </w14:textFill>
              </w:rPr>
              <w:t>环境保护措施</w:t>
            </w:r>
          </w:p>
        </w:tc>
        <w:tc>
          <w:tcPr>
            <w:tcW w:w="1842" w:type="dxa"/>
            <w:vAlign w:val="center"/>
          </w:tcPr>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vMerge w:val="restart"/>
            <w:vAlign w:val="center"/>
          </w:tcPr>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Cs w:val="21"/>
                <w14:textFill>
                  <w14:solidFill>
                    <w14:schemeClr w14:val="tx1"/>
                  </w14:solidFill>
                </w14:textFill>
              </w:rPr>
              <w:t>大气环境</w:t>
            </w:r>
          </w:p>
        </w:tc>
        <w:tc>
          <w:tcPr>
            <w:tcW w:w="1696" w:type="dxa"/>
            <w:vAlign w:val="center"/>
          </w:tcPr>
          <w:p>
            <w:pPr>
              <w:pStyle w:val="62"/>
              <w:rPr>
                <w:rFonts w:hint="eastAsia" w:ascii="Times New Roman" w:hAnsi="Times New Roman" w:eastAsia="宋体"/>
                <w:caps w:val="0"/>
                <w:smallCaps w:val="0"/>
                <w:color w:val="000000" w:themeColor="text1"/>
                <w:lang w:eastAsia="zh-CN"/>
                <w14:textFill>
                  <w14:solidFill>
                    <w14:schemeClr w14:val="tx1"/>
                  </w14:solidFill>
                </w14:textFill>
              </w:rPr>
            </w:pPr>
            <w:r>
              <w:rPr>
                <w:rFonts w:hint="eastAsia" w:ascii="Times New Roman" w:hAnsi="Times New Roman" w:eastAsia="宋体"/>
                <w:caps w:val="0"/>
                <w:smallCaps w:val="0"/>
                <w:color w:val="000000" w:themeColor="text1"/>
                <w14:textFill>
                  <w14:solidFill>
                    <w14:schemeClr w14:val="tx1"/>
                  </w14:solidFill>
                </w14:textFill>
              </w:rPr>
              <w:t>DA001</w:t>
            </w:r>
          </w:p>
        </w:tc>
        <w:tc>
          <w:tcPr>
            <w:tcW w:w="1448" w:type="dxa"/>
            <w:vMerge w:val="restart"/>
            <w:vAlign w:val="center"/>
          </w:tcPr>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ascii="Times New Roman" w:hAnsi="Times New Roman" w:eastAsia="宋体" w:cs="宋体"/>
                <w:caps w:val="0"/>
                <w:smallCaps w:val="0"/>
                <w:color w:val="000000" w:themeColor="text1"/>
                <w:kern w:val="21"/>
                <w:szCs w:val="21"/>
                <w14:textFill>
                  <w14:solidFill>
                    <w14:schemeClr w14:val="tx1"/>
                  </w14:solidFill>
                </w14:textFill>
              </w:rPr>
              <w:t>SO</w:t>
            </w:r>
            <w:r>
              <w:rPr>
                <w:rFonts w:ascii="Times New Roman" w:hAnsi="Times New Roman" w:eastAsia="宋体" w:cs="宋体"/>
                <w:caps w:val="0"/>
                <w:smallCaps w:val="0"/>
                <w:color w:val="000000" w:themeColor="text1"/>
                <w:kern w:val="21"/>
                <w:szCs w:val="21"/>
                <w:vertAlign w:val="subscript"/>
                <w14:textFill>
                  <w14:solidFill>
                    <w14:schemeClr w14:val="tx1"/>
                  </w14:solidFill>
                </w14:textFill>
              </w:rPr>
              <w:t>2</w:t>
            </w:r>
            <w:r>
              <w:rPr>
                <w:rFonts w:hint="eastAsia" w:ascii="Times New Roman" w:hAnsi="Times New Roman" w:eastAsia="宋体" w:cs="宋体"/>
                <w:caps w:val="0"/>
                <w:smallCaps w:val="0"/>
                <w:color w:val="000000" w:themeColor="text1"/>
                <w:kern w:val="21"/>
                <w:szCs w:val="21"/>
                <w14:textFill>
                  <w14:solidFill>
                    <w14:schemeClr w14:val="tx1"/>
                  </w14:solidFill>
                </w14:textFill>
              </w:rPr>
              <w:t>、颗粒物、</w:t>
            </w:r>
            <w:r>
              <w:rPr>
                <w:rFonts w:ascii="Times New Roman" w:hAnsi="Times New Roman" w:eastAsia="宋体" w:cs="宋体"/>
                <w:caps w:val="0"/>
                <w:smallCaps w:val="0"/>
                <w:color w:val="000000" w:themeColor="text1"/>
                <w:kern w:val="21"/>
                <w:szCs w:val="21"/>
                <w14:textFill>
                  <w14:solidFill>
                    <w14:schemeClr w14:val="tx1"/>
                  </w14:solidFill>
                </w14:textFill>
              </w:rPr>
              <w:t>NOx</w:t>
            </w:r>
          </w:p>
        </w:tc>
        <w:tc>
          <w:tcPr>
            <w:tcW w:w="1800" w:type="dxa"/>
            <w:vAlign w:val="center"/>
          </w:tcPr>
          <w:p>
            <w:pPr>
              <w:adjustRightInd w:val="0"/>
              <w:snapToGrid w:val="0"/>
              <w:jc w:val="both"/>
              <w:rPr>
                <w:rFonts w:hint="default" w:ascii="Times New Roman" w:hAnsi="Times New Roman" w:eastAsia="宋体" w:cs="宋体"/>
                <w:i/>
                <w:iCs/>
                <w:caps w:val="0"/>
                <w:smallCaps w:val="0"/>
                <w:color w:val="0000FF"/>
                <w:kern w:val="21"/>
                <w:szCs w:val="21"/>
                <w:u w:val="single"/>
                <w:lang w:val="en-US"/>
              </w:rPr>
            </w:pPr>
            <w:r>
              <w:rPr>
                <w:rFonts w:hint="eastAsia" w:ascii="Times New Roman" w:hAnsi="Times New Roman" w:eastAsia="宋体" w:cs="宋体"/>
                <w:i/>
                <w:iCs/>
                <w:caps w:val="0"/>
                <w:smallCaps w:val="0"/>
                <w:color w:val="0000FF"/>
                <w:kern w:val="21"/>
                <w:szCs w:val="21"/>
                <w:u w:val="single"/>
                <w:lang w:val="en-US" w:eastAsia="zh-CN"/>
              </w:rPr>
              <w:t>布袋除尘器+35m高排气筒</w:t>
            </w:r>
          </w:p>
        </w:tc>
        <w:tc>
          <w:tcPr>
            <w:tcW w:w="1842" w:type="dxa"/>
            <w:vMerge w:val="restart"/>
            <w:vAlign w:val="center"/>
          </w:tcPr>
          <w:p>
            <w:pPr>
              <w:pStyle w:val="62"/>
              <w:rPr>
                <w:rFonts w:ascii="Times New Roman" w:hAnsi="Times New Roman" w:eastAsia="宋体" w:cs="宋体"/>
                <w:caps w:val="0"/>
                <w:smallCaps w:val="0"/>
                <w:color w:val="000000" w:themeColor="text1"/>
                <w:kern w:val="21"/>
                <w14:textFill>
                  <w14:solidFill>
                    <w14:schemeClr w14:val="tx1"/>
                  </w14:solidFill>
                </w14:textFill>
              </w:rPr>
            </w:pPr>
            <w:r>
              <w:rPr>
                <w:rFonts w:ascii="Times New Roman" w:hAnsi="Times New Roman" w:eastAsia="宋体"/>
                <w:caps w:val="0"/>
                <w:smallCaps w:val="0"/>
                <w:color w:val="000000" w:themeColor="text1"/>
                <w14:textFill>
                  <w14:solidFill>
                    <w14:schemeClr w14:val="tx1"/>
                  </w14:solidFill>
                </w14:textFill>
              </w:rPr>
              <w:t>《锅炉大气污染物排放标准》</w:t>
            </w:r>
            <w:r>
              <w:rPr>
                <w:rFonts w:hint="eastAsia" w:ascii="Times New Roman" w:hAnsi="Times New Roman" w:eastAsia="宋体"/>
                <w:caps w:val="0"/>
                <w:smallCaps w:val="0"/>
                <w:color w:val="000000" w:themeColor="text1"/>
                <w14:textFill>
                  <w14:solidFill>
                    <w14:schemeClr w14:val="tx1"/>
                  </w14:solidFill>
                </w14:textFill>
              </w:rPr>
              <w:t>（</w:t>
            </w:r>
            <w:r>
              <w:rPr>
                <w:rFonts w:ascii="Times New Roman" w:hAnsi="Times New Roman" w:eastAsia="宋体"/>
                <w:caps w:val="0"/>
                <w:smallCaps w:val="0"/>
                <w:color w:val="000000" w:themeColor="text1"/>
                <w14:textFill>
                  <w14:solidFill>
                    <w14:schemeClr w14:val="tx1"/>
                  </w14:solidFill>
                </w14:textFill>
              </w:rPr>
              <w:t>GB13271-2014</w:t>
            </w:r>
            <w:r>
              <w:rPr>
                <w:rFonts w:hint="eastAsia" w:ascii="Times New Roman" w:hAnsi="Times New Roman" w:eastAsia="宋体"/>
                <w:caps w:val="0"/>
                <w:smallCaps w:val="0"/>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vMerge w:val="continue"/>
            <w:vAlign w:val="center"/>
          </w:tcPr>
          <w:p>
            <w:pPr>
              <w:adjustRightInd w:val="0"/>
              <w:snapToGrid w:val="0"/>
              <w:jc w:val="center"/>
              <w:rPr>
                <w:rFonts w:hint="eastAsia" w:ascii="Times New Roman" w:hAnsi="Times New Roman" w:eastAsia="宋体" w:cs="宋体"/>
                <w:caps w:val="0"/>
                <w:smallCaps w:val="0"/>
                <w:color w:val="000000" w:themeColor="text1"/>
                <w:kern w:val="21"/>
                <w:szCs w:val="21"/>
                <w14:textFill>
                  <w14:solidFill>
                    <w14:schemeClr w14:val="tx1"/>
                  </w14:solidFill>
                </w14:textFill>
              </w:rPr>
            </w:pPr>
          </w:p>
        </w:tc>
        <w:tc>
          <w:tcPr>
            <w:tcW w:w="1696" w:type="dxa"/>
            <w:vAlign w:val="center"/>
          </w:tcPr>
          <w:p>
            <w:pPr>
              <w:pStyle w:val="62"/>
              <w:rPr>
                <w:rFonts w:hint="eastAsia" w:ascii="Times New Roman" w:hAnsi="Times New Roman" w:eastAsia="宋体"/>
                <w:caps w:val="0"/>
                <w:smallCaps w:val="0"/>
                <w:color w:val="000000" w:themeColor="text1"/>
                <w:lang w:eastAsia="zh-CN"/>
                <w14:textFill>
                  <w14:solidFill>
                    <w14:schemeClr w14:val="tx1"/>
                  </w14:solidFill>
                </w14:textFill>
              </w:rPr>
            </w:pPr>
            <w:r>
              <w:rPr>
                <w:rFonts w:hint="eastAsia" w:ascii="Times New Roman" w:hAnsi="Times New Roman" w:eastAsia="宋体"/>
                <w:caps w:val="0"/>
                <w:smallCaps w:val="0"/>
                <w:color w:val="000000" w:themeColor="text1"/>
                <w14:textFill>
                  <w14:solidFill>
                    <w14:schemeClr w14:val="tx1"/>
                  </w14:solidFill>
                </w14:textFill>
              </w:rPr>
              <w:t>DA00</w:t>
            </w:r>
            <w:r>
              <w:rPr>
                <w:rFonts w:hint="eastAsia" w:ascii="Times New Roman" w:hAnsi="Times New Roman" w:eastAsia="宋体"/>
                <w:caps w:val="0"/>
                <w:smallCaps w:val="0"/>
                <w:color w:val="000000" w:themeColor="text1"/>
                <w:lang w:val="en-US" w:eastAsia="zh-CN"/>
                <w14:textFill>
                  <w14:solidFill>
                    <w14:schemeClr w14:val="tx1"/>
                  </w14:solidFill>
                </w14:textFill>
              </w:rPr>
              <w:t>2</w:t>
            </w:r>
          </w:p>
        </w:tc>
        <w:tc>
          <w:tcPr>
            <w:tcW w:w="1448" w:type="dxa"/>
            <w:vMerge w:val="continue"/>
            <w:vAlign w:val="center"/>
          </w:tcPr>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p>
        </w:tc>
        <w:tc>
          <w:tcPr>
            <w:tcW w:w="1800" w:type="dxa"/>
            <w:vAlign w:val="center"/>
          </w:tcPr>
          <w:p>
            <w:pPr>
              <w:adjustRightInd w:val="0"/>
              <w:snapToGrid w:val="0"/>
              <w:jc w:val="both"/>
              <w:rPr>
                <w:rFonts w:hint="eastAsia" w:ascii="Times New Roman" w:hAnsi="Times New Roman" w:eastAsia="宋体" w:cs="宋体"/>
                <w:i/>
                <w:iCs/>
                <w:caps w:val="0"/>
                <w:smallCaps w:val="0"/>
                <w:color w:val="0000FF"/>
                <w:kern w:val="21"/>
                <w:szCs w:val="21"/>
                <w:u w:val="single"/>
              </w:rPr>
            </w:pPr>
            <w:r>
              <w:rPr>
                <w:rFonts w:hint="eastAsia" w:ascii="Times New Roman" w:hAnsi="Times New Roman" w:eastAsia="宋体" w:cs="宋体"/>
                <w:i/>
                <w:iCs/>
                <w:caps w:val="0"/>
                <w:smallCaps w:val="0"/>
                <w:color w:val="0000FF"/>
                <w:kern w:val="21"/>
                <w:szCs w:val="21"/>
                <w:u w:val="single"/>
                <w:lang w:val="en-US" w:eastAsia="zh-CN"/>
              </w:rPr>
              <w:t>布袋除尘器+30m高排气筒</w:t>
            </w:r>
          </w:p>
        </w:tc>
        <w:tc>
          <w:tcPr>
            <w:tcW w:w="1842" w:type="dxa"/>
            <w:vMerge w:val="continue"/>
            <w:vAlign w:val="center"/>
          </w:tcPr>
          <w:p>
            <w:pPr>
              <w:pStyle w:val="62"/>
              <w:rPr>
                <w:rFonts w:ascii="Times New Roman" w:hAnsi="Times New Roman" w:eastAsia="宋体"/>
                <w:caps w:val="0"/>
                <w:smallCaps w:val="0"/>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vMerge w:val="continue"/>
            <w:vAlign w:val="center"/>
          </w:tcPr>
          <w:p>
            <w:pPr>
              <w:adjustRightInd w:val="0"/>
              <w:snapToGrid w:val="0"/>
              <w:jc w:val="center"/>
              <w:rPr>
                <w:rFonts w:hint="eastAsia" w:ascii="Times New Roman" w:hAnsi="Times New Roman" w:eastAsia="宋体" w:cs="宋体"/>
                <w:caps w:val="0"/>
                <w:smallCaps w:val="0"/>
                <w:color w:val="000000" w:themeColor="text1"/>
                <w:kern w:val="21"/>
                <w:szCs w:val="21"/>
                <w14:textFill>
                  <w14:solidFill>
                    <w14:schemeClr w14:val="tx1"/>
                  </w14:solidFill>
                </w14:textFill>
              </w:rPr>
            </w:pPr>
          </w:p>
        </w:tc>
        <w:tc>
          <w:tcPr>
            <w:tcW w:w="1696" w:type="dxa"/>
            <w:vAlign w:val="center"/>
          </w:tcPr>
          <w:p>
            <w:pPr>
              <w:pStyle w:val="62"/>
              <w:rPr>
                <w:rFonts w:hint="eastAsia"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上料过程</w:t>
            </w:r>
          </w:p>
        </w:tc>
        <w:tc>
          <w:tcPr>
            <w:tcW w:w="1448" w:type="dxa"/>
            <w:vAlign w:val="center"/>
          </w:tcPr>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Cs w:val="21"/>
                <w:lang w:val="en-US" w:eastAsia="zh-CN"/>
                <w14:textFill>
                  <w14:solidFill>
                    <w14:schemeClr w14:val="tx1"/>
                  </w14:solidFill>
                </w14:textFill>
              </w:rPr>
              <w:t>颗粒物</w:t>
            </w:r>
          </w:p>
        </w:tc>
        <w:tc>
          <w:tcPr>
            <w:tcW w:w="1800" w:type="dxa"/>
            <w:vAlign w:val="center"/>
          </w:tcPr>
          <w:p>
            <w:pPr>
              <w:adjustRightInd w:val="0"/>
              <w:snapToGrid w:val="0"/>
              <w:jc w:val="both"/>
              <w:rPr>
                <w:rFonts w:hint="eastAsia" w:ascii="Times New Roman" w:hAnsi="Times New Roman" w:eastAsia="宋体" w:cs="宋体"/>
                <w:caps w:val="0"/>
                <w:smallCaps w:val="0"/>
                <w:color w:val="000000" w:themeColor="text1"/>
                <w:kern w:val="21"/>
                <w:szCs w:val="21"/>
                <w:lang w:val="en-US" w:eastAsia="zh-CN"/>
                <w14:textFill>
                  <w14:solidFill>
                    <w14:schemeClr w14:val="tx1"/>
                  </w14:solidFill>
                </w14:textFill>
              </w:rPr>
            </w:pPr>
            <w:r>
              <w:rPr>
                <w:rFonts w:hint="eastAsia" w:ascii="Times New Roman" w:hAnsi="Times New Roman" w:eastAsia="宋体" w:cs="宋体"/>
                <w:caps w:val="0"/>
                <w:smallCaps w:val="0"/>
                <w:color w:val="000000" w:themeColor="text1"/>
                <w:kern w:val="21"/>
                <w:szCs w:val="21"/>
                <w:lang w:val="en-US" w:eastAsia="zh-CN"/>
                <w14:textFill>
                  <w14:solidFill>
                    <w14:schemeClr w14:val="tx1"/>
                  </w14:solidFill>
                </w14:textFill>
              </w:rPr>
              <w:t>无组织排放</w:t>
            </w:r>
          </w:p>
        </w:tc>
        <w:tc>
          <w:tcPr>
            <w:tcW w:w="1842" w:type="dxa"/>
            <w:vAlign w:val="center"/>
          </w:tcPr>
          <w:p>
            <w:pPr>
              <w:pStyle w:val="62"/>
              <w:rPr>
                <w:rFonts w:ascii="Times New Roman" w:hAnsi="Times New Roman" w:eastAsia="宋体"/>
                <w:caps w:val="0"/>
                <w:smallCaps w:val="0"/>
                <w:color w:val="000000" w:themeColor="text1"/>
                <w14:textFill>
                  <w14:solidFill>
                    <w14:schemeClr w14:val="tx1"/>
                  </w14:solidFill>
                </w14:textFill>
              </w:rPr>
            </w:pPr>
            <w:r>
              <w:rPr>
                <w:rFonts w:hint="default" w:ascii="Times New Roman" w:hAnsi="Times New Roman" w:eastAsia="宋体"/>
                <w:caps w:val="0"/>
                <w:smallCaps w:val="0"/>
                <w:color w:val="000000" w:themeColor="text1"/>
                <w:lang w:val="en-US" w:eastAsia="zh-CN"/>
                <w14:textFill>
                  <w14:solidFill>
                    <w14:schemeClr w14:val="tx1"/>
                  </w14:solidFill>
                </w14:textFill>
              </w:rPr>
              <w:t>GB16297-1996</w:t>
            </w:r>
            <w:r>
              <w:rPr>
                <w:rFonts w:hint="eastAsia" w:ascii="Times New Roman" w:hAnsi="Times New Roman" w:eastAsia="宋体"/>
                <w:caps w:val="0"/>
                <w:smallCaps w:val="0"/>
                <w:color w:val="000000" w:themeColor="text1"/>
                <w:lang w:val="en-US" w:eastAsia="zh-CN"/>
                <w14:textFill>
                  <w14:solidFill>
                    <w14:schemeClr w14:val="tx1"/>
                  </w14:solidFill>
                </w14:textFill>
              </w:rPr>
              <w:t xml:space="preserve">《大 </w:t>
            </w:r>
          </w:p>
          <w:p>
            <w:pPr>
              <w:pStyle w:val="62"/>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 xml:space="preserve">气污染物综合排 </w:t>
            </w:r>
          </w:p>
          <w:p>
            <w:pPr>
              <w:pStyle w:val="62"/>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vMerge w:val="restart"/>
            <w:vAlign w:val="center"/>
          </w:tcPr>
          <w:p>
            <w:pPr>
              <w:adjustRightInd w:val="0"/>
              <w:snapToGrid w:val="0"/>
              <w:jc w:val="center"/>
              <w:rPr>
                <w:rFonts w:hint="eastAsia" w:ascii="Times New Roman" w:hAnsi="Times New Roman" w:eastAsia="宋体" w:cs="宋体"/>
                <w:caps w:val="0"/>
                <w:smallCaps w:val="0"/>
                <w:color w:val="000000" w:themeColor="text1"/>
                <w:kern w:val="21"/>
                <w:szCs w:val="21"/>
                <w:lang w:eastAsia="zh-CN"/>
                <w14:textFill>
                  <w14:solidFill>
                    <w14:schemeClr w14:val="tx1"/>
                  </w14:solidFill>
                </w14:textFill>
              </w:rPr>
            </w:pPr>
            <w:r>
              <w:rPr>
                <w:rFonts w:hint="eastAsia" w:ascii="Times New Roman" w:hAnsi="Times New Roman" w:eastAsia="宋体" w:cs="宋体"/>
                <w:caps w:val="0"/>
                <w:smallCaps w:val="0"/>
                <w:color w:val="000000" w:themeColor="text1"/>
                <w:kern w:val="21"/>
                <w:szCs w:val="21"/>
                <w:lang w:eastAsia="zh-CN"/>
                <w14:textFill>
                  <w14:solidFill>
                    <w14:schemeClr w14:val="tx1"/>
                  </w14:solidFill>
                </w14:textFill>
              </w:rPr>
              <w:t>地表水</w:t>
            </w:r>
          </w:p>
        </w:tc>
        <w:tc>
          <w:tcPr>
            <w:tcW w:w="1696" w:type="dxa"/>
            <w:vAlign w:val="center"/>
          </w:tcPr>
          <w:p>
            <w:pPr>
              <w:adjustRightInd w:val="0"/>
              <w:snapToGrid w:val="0"/>
              <w:jc w:val="center"/>
              <w:rPr>
                <w:rFonts w:hint="eastAsia"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Cs w:val="21"/>
                <w:lang w:eastAsia="zh-CN"/>
                <w14:textFill>
                  <w14:solidFill>
                    <w14:schemeClr w14:val="tx1"/>
                  </w14:solidFill>
                </w14:textFill>
              </w:rPr>
              <w:t>锅炉排污水</w:t>
            </w:r>
          </w:p>
        </w:tc>
        <w:tc>
          <w:tcPr>
            <w:tcW w:w="1448" w:type="dxa"/>
            <w:vAlign w:val="center"/>
          </w:tcPr>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ascii="Times New Roman" w:hAnsi="Times New Roman" w:eastAsia="宋体" w:cs="宋体"/>
                <w:caps w:val="0"/>
                <w:smallCaps w:val="0"/>
                <w:color w:val="000000" w:themeColor="text1"/>
                <w:kern w:val="21"/>
                <w:szCs w:val="21"/>
                <w14:textFill>
                  <w14:solidFill>
                    <w14:schemeClr w14:val="tx1"/>
                  </w14:solidFill>
                </w14:textFill>
              </w:rPr>
              <w:t>COD</w:t>
            </w:r>
            <w:r>
              <w:rPr>
                <w:rFonts w:hint="eastAsia" w:ascii="Times New Roman" w:hAnsi="Times New Roman" w:eastAsia="宋体" w:cs="宋体"/>
                <w:caps w:val="0"/>
                <w:smallCaps w:val="0"/>
                <w:color w:val="000000" w:themeColor="text1"/>
                <w:kern w:val="21"/>
                <w:szCs w:val="21"/>
                <w14:textFill>
                  <w14:solidFill>
                    <w14:schemeClr w14:val="tx1"/>
                  </w14:solidFill>
                </w14:textFill>
              </w:rPr>
              <w:t>、</w:t>
            </w:r>
            <w:r>
              <w:rPr>
                <w:rFonts w:ascii="Times New Roman" w:hAnsi="Times New Roman" w:eastAsia="宋体" w:cs="宋体"/>
                <w:caps w:val="0"/>
                <w:smallCaps w:val="0"/>
                <w:color w:val="000000" w:themeColor="text1"/>
                <w:kern w:val="21"/>
                <w:szCs w:val="21"/>
                <w14:textFill>
                  <w14:solidFill>
                    <w14:schemeClr w14:val="tx1"/>
                  </w14:solidFill>
                </w14:textFill>
              </w:rPr>
              <w:t>SS</w:t>
            </w:r>
          </w:p>
        </w:tc>
        <w:tc>
          <w:tcPr>
            <w:tcW w:w="1800" w:type="dxa"/>
            <w:vAlign w:val="center"/>
          </w:tcPr>
          <w:p>
            <w:pPr>
              <w:adjustRightInd w:val="0"/>
              <w:snapToGrid w:val="0"/>
              <w:jc w:val="center"/>
              <w:rPr>
                <w:rFonts w:hint="default" w:ascii="Times New Roman" w:hAnsi="Times New Roman" w:eastAsia="宋体" w:cs="宋体"/>
                <w:caps w:val="0"/>
                <w:smallCaps w:val="0"/>
                <w:color w:val="000000" w:themeColor="text1"/>
                <w:kern w:val="21"/>
                <w:szCs w:val="21"/>
                <w:lang w:val="en-US" w:eastAsia="zh-CN"/>
                <w14:textFill>
                  <w14:solidFill>
                    <w14:schemeClr w14:val="tx1"/>
                  </w14:solidFill>
                </w14:textFill>
              </w:rPr>
            </w:pPr>
            <w:r>
              <w:rPr>
                <w:rFonts w:hint="eastAsia" w:ascii="Times New Roman" w:hAnsi="Times New Roman" w:eastAsia="宋体" w:cs="宋体"/>
                <w:caps w:val="0"/>
                <w:smallCaps w:val="0"/>
                <w:color w:val="000000" w:themeColor="text1"/>
                <w:kern w:val="21"/>
                <w:szCs w:val="21"/>
                <w:lang w:eastAsia="zh-CN"/>
                <w14:textFill>
                  <w14:solidFill>
                    <w14:schemeClr w14:val="tx1"/>
                  </w14:solidFill>
                </w14:textFill>
              </w:rPr>
              <w:t>用于锅炉房降尘和场地降尘</w:t>
            </w:r>
          </w:p>
        </w:tc>
        <w:tc>
          <w:tcPr>
            <w:tcW w:w="1842" w:type="dxa"/>
            <w:vMerge w:val="restart"/>
            <w:vAlign w:val="center"/>
          </w:tcPr>
          <w:p>
            <w:pPr>
              <w:adjustRightInd w:val="0"/>
              <w:snapToGrid w:val="0"/>
              <w:jc w:val="center"/>
              <w:rPr>
                <w:rFonts w:hint="eastAsia" w:ascii="Times New Roman" w:hAnsi="Times New Roman" w:eastAsia="宋体" w:cs="宋体"/>
                <w:caps w:val="0"/>
                <w:smallCaps w:val="0"/>
                <w:color w:val="000000" w:themeColor="text1"/>
                <w:kern w:val="21"/>
                <w:szCs w:val="21"/>
                <w:lang w:val="en-US" w:eastAsia="zh-CN"/>
                <w14:textFill>
                  <w14:solidFill>
                    <w14:schemeClr w14:val="tx1"/>
                  </w14:solidFill>
                </w14:textFill>
              </w:rPr>
            </w:pPr>
            <w:r>
              <w:rPr>
                <w:rFonts w:hint="eastAsia" w:ascii="Times New Roman" w:hAnsi="Times New Roman" w:eastAsia="宋体" w:cs="宋体"/>
                <w:caps w:val="0"/>
                <w:smallCaps w:val="0"/>
                <w:color w:val="000000" w:themeColor="text1"/>
                <w:kern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1718" w:type="dxa"/>
            <w:vMerge w:val="continue"/>
            <w:vAlign w:val="center"/>
          </w:tcPr>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p>
        </w:tc>
        <w:tc>
          <w:tcPr>
            <w:tcW w:w="1696" w:type="dxa"/>
            <w:vAlign w:val="center"/>
          </w:tcPr>
          <w:p>
            <w:pPr>
              <w:adjustRightInd w:val="0"/>
              <w:snapToGrid w:val="0"/>
              <w:jc w:val="center"/>
              <w:rPr>
                <w:rFonts w:hint="eastAsia"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Cs w:val="21"/>
                <w14:textFill>
                  <w14:solidFill>
                    <w14:schemeClr w14:val="tx1"/>
                  </w14:solidFill>
                </w14:textFill>
              </w:rPr>
              <w:t>生活污水</w:t>
            </w:r>
          </w:p>
        </w:tc>
        <w:tc>
          <w:tcPr>
            <w:tcW w:w="1448" w:type="dxa"/>
            <w:vAlign w:val="center"/>
          </w:tcPr>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ascii="Times New Roman" w:hAnsi="Times New Roman" w:eastAsia="宋体" w:cs="宋体"/>
                <w:caps w:val="0"/>
                <w:smallCaps w:val="0"/>
                <w:color w:val="000000" w:themeColor="text1"/>
                <w:kern w:val="21"/>
                <w:szCs w:val="21"/>
                <w14:textFill>
                  <w14:solidFill>
                    <w14:schemeClr w14:val="tx1"/>
                  </w14:solidFill>
                </w14:textFill>
              </w:rPr>
              <w:t>COD</w:t>
            </w:r>
            <w:r>
              <w:rPr>
                <w:rFonts w:hint="eastAsia" w:ascii="Times New Roman" w:hAnsi="Times New Roman" w:eastAsia="宋体" w:cs="宋体"/>
                <w:caps w:val="0"/>
                <w:smallCaps w:val="0"/>
                <w:color w:val="000000" w:themeColor="text1"/>
                <w:kern w:val="21"/>
                <w:szCs w:val="21"/>
                <w14:textFill>
                  <w14:solidFill>
                    <w14:schemeClr w14:val="tx1"/>
                  </w14:solidFill>
                </w14:textFill>
              </w:rPr>
              <w:t>、B</w:t>
            </w:r>
            <w:r>
              <w:rPr>
                <w:rFonts w:ascii="Times New Roman" w:hAnsi="Times New Roman" w:eastAsia="宋体" w:cs="宋体"/>
                <w:caps w:val="0"/>
                <w:smallCaps w:val="0"/>
                <w:color w:val="000000" w:themeColor="text1"/>
                <w:kern w:val="21"/>
                <w:szCs w:val="21"/>
                <w14:textFill>
                  <w14:solidFill>
                    <w14:schemeClr w14:val="tx1"/>
                  </w14:solidFill>
                </w14:textFill>
              </w:rPr>
              <w:t>OD</w:t>
            </w:r>
            <w:r>
              <w:rPr>
                <w:rFonts w:ascii="Times New Roman" w:hAnsi="Times New Roman" w:eastAsia="宋体" w:cs="宋体"/>
                <w:caps w:val="0"/>
                <w:smallCaps w:val="0"/>
                <w:color w:val="000000" w:themeColor="text1"/>
                <w:kern w:val="21"/>
                <w:szCs w:val="21"/>
                <w:vertAlign w:val="subscript"/>
                <w14:textFill>
                  <w14:solidFill>
                    <w14:schemeClr w14:val="tx1"/>
                  </w14:solidFill>
                </w14:textFill>
              </w:rPr>
              <w:t>5</w:t>
            </w:r>
            <w:r>
              <w:rPr>
                <w:rFonts w:hint="eastAsia" w:ascii="Times New Roman" w:hAnsi="Times New Roman" w:eastAsia="宋体" w:cs="宋体"/>
                <w:caps w:val="0"/>
                <w:smallCaps w:val="0"/>
                <w:color w:val="000000" w:themeColor="text1"/>
                <w:kern w:val="21"/>
                <w:szCs w:val="21"/>
                <w14:textFill>
                  <w14:solidFill>
                    <w14:schemeClr w14:val="tx1"/>
                  </w14:solidFill>
                </w14:textFill>
              </w:rPr>
              <w:t>、</w:t>
            </w:r>
            <w:r>
              <w:rPr>
                <w:rFonts w:ascii="Times New Roman" w:hAnsi="Times New Roman" w:eastAsia="宋体" w:cs="宋体"/>
                <w:caps w:val="0"/>
                <w:smallCaps w:val="0"/>
                <w:color w:val="000000" w:themeColor="text1"/>
                <w:kern w:val="21"/>
                <w:szCs w:val="21"/>
                <w14:textFill>
                  <w14:solidFill>
                    <w14:schemeClr w14:val="tx1"/>
                  </w14:solidFill>
                </w14:textFill>
              </w:rPr>
              <w:t>SS</w:t>
            </w:r>
            <w:r>
              <w:rPr>
                <w:rFonts w:hint="eastAsia" w:ascii="Times New Roman" w:hAnsi="Times New Roman" w:eastAsia="宋体" w:cs="宋体"/>
                <w:caps w:val="0"/>
                <w:smallCaps w:val="0"/>
                <w:color w:val="000000" w:themeColor="text1"/>
                <w:kern w:val="21"/>
                <w:szCs w:val="21"/>
                <w14:textFill>
                  <w14:solidFill>
                    <w14:schemeClr w14:val="tx1"/>
                  </w14:solidFill>
                </w14:textFill>
              </w:rPr>
              <w:t>、氨氮</w:t>
            </w:r>
          </w:p>
        </w:tc>
        <w:tc>
          <w:tcPr>
            <w:tcW w:w="1800" w:type="dxa"/>
            <w:vAlign w:val="center"/>
          </w:tcPr>
          <w:p>
            <w:pPr>
              <w:adjustRightInd w:val="0"/>
              <w:snapToGrid w:val="0"/>
              <w:jc w:val="center"/>
              <w:rPr>
                <w:rFonts w:hint="eastAsia" w:ascii="Times New Roman" w:hAnsi="Times New Roman" w:eastAsia="宋体" w:cs="宋体"/>
                <w:caps w:val="0"/>
                <w:smallCaps w:val="0"/>
                <w:color w:val="000000" w:themeColor="text1"/>
                <w:kern w:val="21"/>
                <w:szCs w:val="21"/>
                <w:lang w:eastAsia="zh-CN"/>
                <w14:textFill>
                  <w14:solidFill>
                    <w14:schemeClr w14:val="tx1"/>
                  </w14:solidFill>
                </w14:textFill>
              </w:rPr>
            </w:pPr>
            <w:r>
              <w:rPr>
                <w:rFonts w:hint="eastAsia" w:ascii="Times New Roman" w:hAnsi="Times New Roman" w:eastAsia="宋体" w:cs="宋体"/>
                <w:caps w:val="0"/>
                <w:smallCaps w:val="0"/>
                <w:color w:val="000000" w:themeColor="text1"/>
                <w:kern w:val="21"/>
                <w:szCs w:val="21"/>
                <w:lang w:eastAsia="zh-CN"/>
                <w14:textFill>
                  <w14:solidFill>
                    <w14:schemeClr w14:val="tx1"/>
                  </w14:solidFill>
                </w14:textFill>
              </w:rPr>
              <w:t>防渗旱厕</w:t>
            </w:r>
          </w:p>
        </w:tc>
        <w:tc>
          <w:tcPr>
            <w:tcW w:w="1842" w:type="dxa"/>
            <w:vMerge w:val="continue"/>
            <w:vAlign w:val="center"/>
          </w:tcPr>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vAlign w:val="center"/>
          </w:tcPr>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Cs w:val="21"/>
                <w14:textFill>
                  <w14:solidFill>
                    <w14:schemeClr w14:val="tx1"/>
                  </w14:solidFill>
                </w14:textFill>
              </w:rPr>
              <w:t>声环境</w:t>
            </w:r>
          </w:p>
        </w:tc>
        <w:tc>
          <w:tcPr>
            <w:tcW w:w="1696" w:type="dxa"/>
            <w:vAlign w:val="center"/>
          </w:tcPr>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Cs w:val="21"/>
                <w14:textFill>
                  <w14:solidFill>
                    <w14:schemeClr w14:val="tx1"/>
                  </w14:solidFill>
                </w14:textFill>
              </w:rPr>
              <w:t>锅炉房风机、水泵</w:t>
            </w:r>
          </w:p>
        </w:tc>
        <w:tc>
          <w:tcPr>
            <w:tcW w:w="1448" w:type="dxa"/>
            <w:vAlign w:val="center"/>
          </w:tcPr>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Cs w:val="21"/>
                <w14:textFill>
                  <w14:solidFill>
                    <w14:schemeClr w14:val="tx1"/>
                  </w14:solidFill>
                </w14:textFill>
              </w:rPr>
              <w:t>连续等效A声级</w:t>
            </w:r>
          </w:p>
        </w:tc>
        <w:tc>
          <w:tcPr>
            <w:tcW w:w="1800" w:type="dxa"/>
            <w:vAlign w:val="center"/>
          </w:tcPr>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Cs w:val="21"/>
                <w:lang w:val="zh-CN"/>
                <w14:textFill>
                  <w14:solidFill>
                    <w14:schemeClr w14:val="tx1"/>
                  </w14:solidFill>
                </w14:textFill>
              </w:rPr>
              <w:t>消声器、减振、隔声措施</w:t>
            </w:r>
            <w:r>
              <w:rPr>
                <w:rFonts w:hint="eastAsia" w:ascii="Times New Roman" w:hAnsi="Times New Roman" w:eastAsia="宋体" w:cs="宋体"/>
                <w:caps w:val="0"/>
                <w:smallCaps w:val="0"/>
                <w:color w:val="000000" w:themeColor="text1"/>
                <w:kern w:val="21"/>
                <w:szCs w:val="21"/>
                <w14:textFill>
                  <w14:solidFill>
                    <w14:schemeClr w14:val="tx1"/>
                  </w14:solidFill>
                </w14:textFill>
              </w:rPr>
              <w:t>，再通过距离衰减</w:t>
            </w:r>
          </w:p>
        </w:tc>
        <w:tc>
          <w:tcPr>
            <w:tcW w:w="1842" w:type="dxa"/>
            <w:vAlign w:val="center"/>
          </w:tcPr>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Cs w:val="21"/>
                <w14:textFill>
                  <w14:solidFill>
                    <w14:schemeClr w14:val="tx1"/>
                  </w14:solidFill>
                </w14:textFill>
              </w:rPr>
              <w:t>《工业企业厂界环境噪声排放标准》（GB12348-2008）中</w:t>
            </w:r>
            <w:r>
              <w:rPr>
                <w:rFonts w:hint="eastAsia" w:ascii="Times New Roman" w:hAnsi="Times New Roman" w:eastAsia="宋体" w:cs="宋体"/>
                <w:caps w:val="0"/>
                <w:smallCaps w:val="0"/>
                <w:color w:val="000000" w:themeColor="text1"/>
                <w:kern w:val="21"/>
                <w:szCs w:val="21"/>
                <w:lang w:eastAsia="zh-CN"/>
                <w14:textFill>
                  <w14:solidFill>
                    <w14:schemeClr w14:val="tx1"/>
                  </w14:solidFill>
                </w14:textFill>
              </w:rPr>
              <w:t>相应</w:t>
            </w:r>
            <w:r>
              <w:rPr>
                <w:rFonts w:hint="eastAsia" w:ascii="Times New Roman" w:hAnsi="Times New Roman" w:eastAsia="宋体" w:cs="宋体"/>
                <w:caps w:val="0"/>
                <w:smallCaps w:val="0"/>
                <w:color w:val="000000" w:themeColor="text1"/>
                <w:kern w:val="21"/>
                <w:szCs w:val="21"/>
                <w14:textFill>
                  <w14:solidFill>
                    <w14:schemeClr w14:val="tx1"/>
                  </w14:solidFill>
                </w14:textFill>
              </w:rPr>
              <w:t>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vAlign w:val="center"/>
          </w:tcPr>
          <w:p>
            <w:pPr>
              <w:adjustRightInd w:val="0"/>
              <w:snapToGrid w:val="0"/>
              <w:jc w:val="center"/>
              <w:rPr>
                <w:rFonts w:hint="eastAsia" w:ascii="Times New Roman" w:hAnsi="Times New Roman" w:eastAsia="宋体" w:cs="宋体"/>
                <w:caps w:val="0"/>
                <w:smallCaps w:val="0"/>
                <w:color w:val="000000" w:themeColor="text1"/>
                <w:kern w:val="21"/>
                <w:szCs w:val="21"/>
                <w:lang w:eastAsia="zh-CN"/>
                <w14:textFill>
                  <w14:solidFill>
                    <w14:schemeClr w14:val="tx1"/>
                  </w14:solidFill>
                </w14:textFill>
              </w:rPr>
            </w:pPr>
            <w:r>
              <w:rPr>
                <w:rFonts w:hint="eastAsia" w:ascii="Times New Roman" w:hAnsi="Times New Roman" w:eastAsia="宋体" w:cs="宋体"/>
                <w:caps w:val="0"/>
                <w:smallCaps w:val="0"/>
                <w:color w:val="000000" w:themeColor="text1"/>
                <w:kern w:val="21"/>
                <w:szCs w:val="21"/>
                <w:lang w:eastAsia="zh-CN"/>
                <w14:textFill>
                  <w14:solidFill>
                    <w14:schemeClr w14:val="tx1"/>
                  </w14:solidFill>
                </w14:textFill>
              </w:rPr>
              <w:t>电磁辐射</w:t>
            </w:r>
          </w:p>
        </w:tc>
        <w:tc>
          <w:tcPr>
            <w:tcW w:w="1696" w:type="dxa"/>
            <w:vAlign w:val="center"/>
          </w:tcPr>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Cs w:val="21"/>
                <w14:textFill>
                  <w14:solidFill>
                    <w14:schemeClr w14:val="tx1"/>
                  </w14:solidFill>
                </w14:textFill>
              </w:rPr>
              <w:t>/</w:t>
            </w:r>
          </w:p>
        </w:tc>
        <w:tc>
          <w:tcPr>
            <w:tcW w:w="1448" w:type="dxa"/>
            <w:vAlign w:val="center"/>
          </w:tcPr>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Cs w:val="21"/>
                <w14:textFill>
                  <w14:solidFill>
                    <w14:schemeClr w14:val="tx1"/>
                  </w14:solidFill>
                </w14:textFill>
              </w:rPr>
              <w:t>/</w:t>
            </w:r>
          </w:p>
        </w:tc>
        <w:tc>
          <w:tcPr>
            <w:tcW w:w="1800" w:type="dxa"/>
            <w:vAlign w:val="center"/>
          </w:tcPr>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Cs w:val="21"/>
                <w14:textFill>
                  <w14:solidFill>
                    <w14:schemeClr w14:val="tx1"/>
                  </w14:solidFill>
                </w14:textFill>
              </w:rPr>
              <w:t>/</w:t>
            </w:r>
          </w:p>
        </w:tc>
        <w:tc>
          <w:tcPr>
            <w:tcW w:w="1842" w:type="dxa"/>
            <w:vAlign w:val="center"/>
          </w:tcPr>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1718" w:type="dxa"/>
            <w:vAlign w:val="center"/>
          </w:tcPr>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Cs w:val="21"/>
                <w14:textFill>
                  <w14:solidFill>
                    <w14:schemeClr w14:val="tx1"/>
                  </w14:solidFill>
                </w14:textFill>
              </w:rPr>
              <w:t>固体废物</w:t>
            </w:r>
          </w:p>
        </w:tc>
        <w:tc>
          <w:tcPr>
            <w:tcW w:w="6786" w:type="dxa"/>
            <w:gridSpan w:val="4"/>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jc w:val="left"/>
              <w:textAlignment w:val="auto"/>
              <w:rPr>
                <w:rFonts w:hint="eastAsia" w:ascii="Times New Roman" w:hAnsi="Times New Roman" w:eastAsia="宋体" w:cs="宋体"/>
                <w:caps w:val="0"/>
                <w:smallCaps w:val="0"/>
                <w:color w:val="000000" w:themeColor="text1"/>
                <w:kern w:val="21"/>
                <w:szCs w:val="21"/>
                <w:lang w:eastAsia="zh-CN"/>
                <w14:textFill>
                  <w14:solidFill>
                    <w14:schemeClr w14:val="tx1"/>
                  </w14:solidFill>
                </w14:textFill>
              </w:rPr>
            </w:pPr>
            <w:r>
              <w:rPr>
                <w:rFonts w:hint="eastAsia" w:ascii="Times New Roman" w:hAnsi="Times New Roman" w:eastAsia="宋体" w:cs="宋体"/>
                <w:i/>
                <w:iCs/>
                <w:caps w:val="0"/>
                <w:smallCaps w:val="0"/>
                <w:color w:val="0000FF"/>
                <w:kern w:val="21"/>
                <w:szCs w:val="21"/>
                <w:u w:val="single"/>
                <w:lang w:eastAsia="zh-CN"/>
              </w:rPr>
              <w:t>本项目生活垃圾集中收集暂存垃圾桶内，定期委托环卫部门清运；锅炉灰渣和除尘灰均为一般固体废物，集中袋装收集后暂存于锅炉房内，用作有机肥原料。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vAlign w:val="center"/>
          </w:tcPr>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Cs w:val="21"/>
                <w14:textFill>
                  <w14:solidFill>
                    <w14:schemeClr w14:val="tx1"/>
                  </w14:solidFill>
                </w14:textFill>
              </w:rPr>
              <w:t>土壤及地下水</w:t>
            </w:r>
          </w:p>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Cs w:val="21"/>
                <w14:textFill>
                  <w14:solidFill>
                    <w14:schemeClr w14:val="tx1"/>
                  </w14:solidFill>
                </w14:textFill>
              </w:rPr>
              <w:t>污染防治措施</w:t>
            </w:r>
          </w:p>
        </w:tc>
        <w:tc>
          <w:tcPr>
            <w:tcW w:w="6786"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0" w:firstLineChars="200"/>
              <w:jc w:val="left"/>
              <w:textAlignment w:val="auto"/>
              <w:rPr>
                <w:rFonts w:hint="eastAsia" w:ascii="Times New Roman" w:hAnsi="Times New Roman" w:eastAsia="宋体" w:cs="宋体"/>
                <w:caps w:val="0"/>
                <w:smallCaps w:val="0"/>
                <w:color w:val="000000" w:themeColor="text1"/>
                <w:kern w:val="21"/>
                <w:szCs w:val="21"/>
                <w:lang w:eastAsia="zh-CN"/>
                <w14:textFill>
                  <w14:solidFill>
                    <w14:schemeClr w14:val="tx1"/>
                  </w14:solidFill>
                </w14:textFill>
              </w:rPr>
            </w:pPr>
            <w:r>
              <w:rPr>
                <w:rFonts w:hint="eastAsia" w:ascii="Times New Roman" w:hAnsi="Times New Roman" w:eastAsia="宋体" w:cs="宋体"/>
                <w:caps w:val="0"/>
                <w:smallCaps w:val="0"/>
                <w:color w:val="000000" w:themeColor="text1"/>
                <w:kern w:val="21"/>
                <w:szCs w:val="21"/>
                <w:lang w:val="en-US" w:eastAsia="zh-CN"/>
                <w14:textFill>
                  <w14:solidFill>
                    <w14:schemeClr w14:val="tx1"/>
                  </w14:solidFill>
                </w14:textFill>
              </w:rPr>
              <w:t xml:space="preserve">锅炉房地面硬化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vAlign w:val="center"/>
          </w:tcPr>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Cs w:val="21"/>
                <w14:textFill>
                  <w14:solidFill>
                    <w14:schemeClr w14:val="tx1"/>
                  </w14:solidFill>
                </w14:textFill>
              </w:rPr>
              <w:t>生态保护措施</w:t>
            </w:r>
          </w:p>
        </w:tc>
        <w:tc>
          <w:tcPr>
            <w:tcW w:w="6786" w:type="dxa"/>
            <w:gridSpan w:val="4"/>
            <w:vAlign w:val="center"/>
          </w:tcPr>
          <w:p>
            <w:pPr>
              <w:adjustRightInd w:val="0"/>
              <w:snapToGrid w:val="0"/>
              <w:spacing w:line="360" w:lineRule="auto"/>
              <w:ind w:firstLine="420" w:firstLineChars="200"/>
              <w:rPr>
                <w:rFonts w:hint="eastAsia" w:ascii="Times New Roman" w:hAnsi="Times New Roman" w:eastAsia="宋体" w:cs="宋体"/>
                <w:caps w:val="0"/>
                <w:smallCaps w:val="0"/>
                <w:color w:val="000000" w:themeColor="text1"/>
                <w:kern w:val="21"/>
                <w:szCs w:val="21"/>
                <w:lang w:eastAsia="zh-CN"/>
                <w14:textFill>
                  <w14:solidFill>
                    <w14:schemeClr w14:val="tx1"/>
                  </w14:solidFill>
                </w14:textFill>
              </w:rPr>
            </w:pPr>
            <w:r>
              <w:rPr>
                <w:rFonts w:hint="eastAsia" w:ascii="Times New Roman" w:hAnsi="Times New Roman" w:eastAsia="宋体" w:cs="宋体"/>
                <w:caps w:val="0"/>
                <w:smallCaps w:val="0"/>
                <w:color w:val="000000" w:themeColor="text1"/>
                <w:kern w:val="21"/>
                <w:szCs w:val="21"/>
                <w:lang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vAlign w:val="center"/>
          </w:tcPr>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Cs w:val="21"/>
                <w14:textFill>
                  <w14:solidFill>
                    <w14:schemeClr w14:val="tx1"/>
                  </w14:solidFill>
                </w14:textFill>
              </w:rPr>
              <w:t>环境风险</w:t>
            </w:r>
          </w:p>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Cs w:val="21"/>
                <w14:textFill>
                  <w14:solidFill>
                    <w14:schemeClr w14:val="tx1"/>
                  </w14:solidFill>
                </w14:textFill>
              </w:rPr>
              <w:t>防范措施</w:t>
            </w:r>
          </w:p>
        </w:tc>
        <w:tc>
          <w:tcPr>
            <w:tcW w:w="6786" w:type="dxa"/>
            <w:gridSpan w:val="4"/>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jc w:val="left"/>
              <w:textAlignment w:val="auto"/>
              <w:rPr>
                <w:rFonts w:ascii="Times New Roman" w:hAnsi="Times New Roman" w:eastAsia="宋体" w:cs="宋体"/>
                <w:caps w:val="0"/>
                <w:smallCaps w:val="0"/>
                <w:color w:val="000000" w:themeColor="text1"/>
                <w:kern w:val="21"/>
                <w:szCs w:val="21"/>
                <w14:textFill>
                  <w14:solidFill>
                    <w14:schemeClr w14:val="tx1"/>
                  </w14:solidFill>
                </w14:textFill>
              </w:rPr>
            </w:pPr>
            <w:r>
              <w:rPr>
                <w:rFonts w:hint="default" w:ascii="Times New Roman" w:hAnsi="Times New Roman" w:eastAsia="宋体" w:cs="宋体"/>
                <w:caps w:val="0"/>
                <w:smallCaps w:val="0"/>
                <w:color w:val="000000" w:themeColor="text1"/>
                <w:kern w:val="21"/>
                <w:szCs w:val="21"/>
                <w:lang w:val="en-US" w:eastAsia="zh-CN"/>
                <w14:textFill>
                  <w14:solidFill>
                    <w14:schemeClr w14:val="tx1"/>
                  </w14:solidFill>
                </w14:textFill>
              </w:rPr>
              <w:t>本项目不涉及HJ169-2018《建设项目环境风险评价技术导则》附录B中的环境风险物质，但存在除尘器设备故障隐患，应加强除尘器的日常管理和维护，应定时对设备检修，定期对锅炉烟气的检测。燃料应远离火种、热源，防止阳光直射，存储区周围配备相应品种和数量的消防器材，要有防火防爆技术措施，禁止使用易产生火花的机械设备和工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vAlign w:val="center"/>
          </w:tcPr>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Cs w:val="21"/>
                <w14:textFill>
                  <w14:solidFill>
                    <w14:schemeClr w14:val="tx1"/>
                  </w14:solidFill>
                </w14:textFill>
              </w:rPr>
              <w:t>其他环境</w:t>
            </w:r>
          </w:p>
          <w:p>
            <w:pPr>
              <w:adjustRightInd w:val="0"/>
              <w:snapToGrid w:val="0"/>
              <w:jc w:val="center"/>
              <w:rPr>
                <w:rFonts w:ascii="Times New Roman" w:hAnsi="Times New Roman" w:eastAsia="宋体" w:cs="宋体"/>
                <w:caps w:val="0"/>
                <w:smallCaps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kern w:val="21"/>
                <w:szCs w:val="21"/>
                <w14:textFill>
                  <w14:solidFill>
                    <w14:schemeClr w14:val="tx1"/>
                  </w14:solidFill>
                </w14:textFill>
              </w:rPr>
              <w:t>管理要求</w:t>
            </w:r>
          </w:p>
        </w:tc>
        <w:tc>
          <w:tcPr>
            <w:tcW w:w="6786" w:type="dxa"/>
            <w:gridSpan w:val="4"/>
            <w:vAlign w:val="center"/>
          </w:tcPr>
          <w:p>
            <w:pPr>
              <w:spacing w:line="360" w:lineRule="auto"/>
              <w:ind w:firstLine="422" w:firstLineChars="200"/>
              <w:rPr>
                <w:rFonts w:ascii="Times New Roman" w:hAnsi="Times New Roman" w:eastAsia="宋体"/>
                <w:b/>
                <w:bCs/>
                <w:caps w:val="0"/>
                <w:smallCaps w:val="0"/>
                <w:color w:val="000000" w:themeColor="text1"/>
                <w:szCs w:val="21"/>
                <w14:textFill>
                  <w14:solidFill>
                    <w14:schemeClr w14:val="tx1"/>
                  </w14:solidFill>
                </w14:textFill>
              </w:rPr>
            </w:pPr>
            <w:r>
              <w:rPr>
                <w:rFonts w:hint="eastAsia" w:ascii="Times New Roman" w:hAnsi="Times New Roman" w:eastAsia="宋体"/>
                <w:b/>
                <w:bCs/>
                <w:caps w:val="0"/>
                <w:smallCaps w:val="0"/>
                <w:color w:val="000000" w:themeColor="text1"/>
                <w:szCs w:val="21"/>
                <w14:textFill>
                  <w14:solidFill>
                    <w14:schemeClr w14:val="tx1"/>
                  </w14:solidFill>
                </w14:textFill>
              </w:rPr>
              <w:t>1.排污许可相关要求</w:t>
            </w:r>
          </w:p>
          <w:p>
            <w:pPr>
              <w:spacing w:line="360" w:lineRule="auto"/>
              <w:ind w:firstLine="420" w:firstLineChars="200"/>
              <w:rPr>
                <w:rFonts w:ascii="Times New Roman" w:hAnsi="Times New Roman" w:eastAsia="宋体"/>
                <w:caps w:val="0"/>
                <w:smallCaps w:val="0"/>
                <w:color w:val="000000" w:themeColor="text1"/>
                <w:szCs w:val="21"/>
                <w14:textFill>
                  <w14:solidFill>
                    <w14:schemeClr w14:val="tx1"/>
                  </w14:solidFill>
                </w14:textFill>
              </w:rPr>
            </w:pPr>
            <w:r>
              <w:rPr>
                <w:rFonts w:hint="eastAsia" w:ascii="Times New Roman" w:hAnsi="Times New Roman" w:eastAsia="宋体"/>
                <w:caps w:val="0"/>
                <w:smallCaps w:val="0"/>
                <w:color w:val="000000" w:themeColor="text1"/>
                <w:szCs w:val="21"/>
                <w14:textFill>
                  <w14:solidFill>
                    <w14:schemeClr w14:val="tx1"/>
                  </w14:solidFill>
                </w14:textFill>
              </w:rPr>
              <w:t>纳入固定污染源排污许可分类管理名录的企业事业单位和其他生产经营者应当按照规定的时限申请并取得排污许可证；未纳入固定污染源排污许可分类管理名录的排污单位，暂不需申请排污许可证。排污单位应当依法持有排污许可证，并按照排污许可证的规定排放污染物。排污单位应当按照排污许可证规定的关于执行报告内容和频次的要求，编制排污许可证执行报告；排污单位应当每年在全国排污许可证管理信息平台上填报、提交排污许可证年度执行报告并公开，同时向核发环保部门提交通过全国排污许可证管理信息平台印制的书面执行报告。书面执行报告应当由法定代表人或者主要负责人签字或者盖章。排污单位应当对提交的台账记录、监测数据和执行报告的真实性、完整性负责，依法接受环境保护主管部门的监督检查。排污单位应当及时公开有关排污信息，自觉接受公众监督。</w:t>
            </w:r>
          </w:p>
          <w:p>
            <w:pPr>
              <w:spacing w:line="360" w:lineRule="auto"/>
              <w:ind w:firstLine="422" w:firstLineChars="200"/>
              <w:rPr>
                <w:rFonts w:ascii="Times New Roman" w:hAnsi="Times New Roman" w:eastAsia="宋体"/>
                <w:b/>
                <w:bCs/>
                <w:caps w:val="0"/>
                <w:smallCaps w:val="0"/>
                <w:color w:val="000000" w:themeColor="text1"/>
                <w:kern w:val="44"/>
                <w:szCs w:val="21"/>
                <w14:textFill>
                  <w14:solidFill>
                    <w14:schemeClr w14:val="tx1"/>
                  </w14:solidFill>
                </w14:textFill>
              </w:rPr>
            </w:pPr>
            <w:r>
              <w:rPr>
                <w:rFonts w:ascii="Times New Roman" w:hAnsi="Times New Roman" w:eastAsia="宋体"/>
                <w:b/>
                <w:bCs/>
                <w:caps w:val="0"/>
                <w:smallCaps w:val="0"/>
                <w:color w:val="000000" w:themeColor="text1"/>
                <w:kern w:val="44"/>
                <w:szCs w:val="21"/>
                <w14:textFill>
                  <w14:solidFill>
                    <w14:schemeClr w14:val="tx1"/>
                  </w14:solidFill>
                </w14:textFill>
              </w:rPr>
              <w:t>2</w:t>
            </w:r>
            <w:r>
              <w:rPr>
                <w:rFonts w:hint="eastAsia" w:ascii="Times New Roman" w:hAnsi="Times New Roman" w:eastAsia="宋体"/>
                <w:b/>
                <w:bCs/>
                <w:caps w:val="0"/>
                <w:smallCaps w:val="0"/>
                <w:color w:val="000000" w:themeColor="text1"/>
                <w:kern w:val="44"/>
                <w:szCs w:val="21"/>
                <w14:textFill>
                  <w14:solidFill>
                    <w14:schemeClr w14:val="tx1"/>
                  </w14:solidFill>
                </w14:textFill>
              </w:rPr>
              <w:t>.“三同时”自主验收</w:t>
            </w:r>
          </w:p>
          <w:p>
            <w:pPr>
              <w:pStyle w:val="2"/>
              <w:snapToGrid/>
              <w:spacing w:before="0" w:after="0" w:line="360" w:lineRule="auto"/>
              <w:ind w:right="0" w:firstLine="420" w:firstLineChars="200"/>
              <w:rPr>
                <w:rFonts w:ascii="Times New Roman" w:hAnsi="Times New Roman" w:eastAsia="宋体"/>
                <w:caps w:val="0"/>
                <w:smallCaps w:val="0"/>
                <w:color w:val="000000" w:themeColor="text1"/>
                <w:sz w:val="21"/>
                <w:szCs w:val="21"/>
                <w14:textFill>
                  <w14:solidFill>
                    <w14:schemeClr w14:val="tx1"/>
                  </w14:solidFill>
                </w14:textFill>
              </w:rPr>
            </w:pPr>
            <w:r>
              <w:rPr>
                <w:rFonts w:ascii="Times New Roman" w:hAnsi="Times New Roman" w:eastAsia="宋体"/>
                <w:caps w:val="0"/>
                <w:smallCaps w:val="0"/>
                <w:color w:val="000000" w:themeColor="text1"/>
                <w:sz w:val="21"/>
                <w:szCs w:val="21"/>
                <w14:textFill>
                  <w14:solidFill>
                    <w14:schemeClr w14:val="tx1"/>
                  </w14:solidFill>
                </w14:textFill>
              </w:rPr>
              <w:t>根据《关于规范建设单位自主开展建设项目竣工环境保护验收的通知》（环办环评函</w:t>
            </w:r>
            <w:r>
              <w:rPr>
                <w:rFonts w:hint="eastAsia" w:ascii="Times New Roman" w:hAnsi="Times New Roman" w:eastAsia="宋体"/>
                <w:caps w:val="0"/>
                <w:smallCaps w:val="0"/>
                <w:color w:val="000000" w:themeColor="text1"/>
                <w:sz w:val="21"/>
                <w:szCs w:val="21"/>
                <w14:textFill>
                  <w14:solidFill>
                    <w14:schemeClr w14:val="tx1"/>
                  </w14:solidFill>
                </w14:textFill>
              </w:rPr>
              <w:t>[</w:t>
            </w:r>
            <w:r>
              <w:rPr>
                <w:rFonts w:ascii="Times New Roman" w:hAnsi="Times New Roman" w:eastAsia="宋体"/>
                <w:caps w:val="0"/>
                <w:smallCaps w:val="0"/>
                <w:color w:val="000000" w:themeColor="text1"/>
                <w:sz w:val="21"/>
                <w:szCs w:val="21"/>
                <w14:textFill>
                  <w14:solidFill>
                    <w14:schemeClr w14:val="tx1"/>
                  </w14:solidFill>
                </w14:textFill>
              </w:rPr>
              <w:t>2017</w:t>
            </w:r>
            <w:r>
              <w:rPr>
                <w:rFonts w:hint="eastAsia" w:ascii="Times New Roman" w:hAnsi="Times New Roman" w:eastAsia="宋体"/>
                <w:caps w:val="0"/>
                <w:smallCaps w:val="0"/>
                <w:color w:val="000000" w:themeColor="text1"/>
                <w:sz w:val="21"/>
                <w:szCs w:val="21"/>
                <w14:textFill>
                  <w14:solidFill>
                    <w14:schemeClr w14:val="tx1"/>
                  </w14:solidFill>
                </w14:textFill>
              </w:rPr>
              <w:t>]</w:t>
            </w:r>
            <w:r>
              <w:rPr>
                <w:rFonts w:ascii="Times New Roman" w:hAnsi="Times New Roman" w:eastAsia="宋体"/>
                <w:caps w:val="0"/>
                <w:smallCaps w:val="0"/>
                <w:color w:val="000000" w:themeColor="text1"/>
                <w:sz w:val="21"/>
                <w:szCs w:val="21"/>
                <w14:textFill>
                  <w14:solidFill>
                    <w14:schemeClr w14:val="tx1"/>
                  </w14:solidFill>
                </w14:textFill>
              </w:rPr>
              <w:t xml:space="preserve"> 1235号）和《建设项目环境保护管理条例》（2017年</w:t>
            </w:r>
            <w:r>
              <w:rPr>
                <w:rFonts w:ascii="Times New Roman" w:hAnsi="Times New Roman" w:eastAsia="宋体" w:cs="宋体"/>
                <w:caps w:val="0"/>
                <w:smallCaps w:val="0"/>
                <w:color w:val="000000" w:themeColor="text1"/>
                <w:sz w:val="21"/>
                <w:szCs w:val="21"/>
                <w14:textFill>
                  <w14:solidFill>
                    <w14:schemeClr w14:val="tx1"/>
                  </w14:solidFill>
                </w14:textFill>
              </w:rPr>
              <w:t>10</w:t>
            </w:r>
            <w:r>
              <w:rPr>
                <w:rFonts w:ascii="Times New Roman" w:hAnsi="Times New Roman" w:eastAsia="宋体"/>
                <w:caps w:val="0"/>
                <w:smallCaps w:val="0"/>
                <w:color w:val="000000" w:themeColor="text1"/>
                <w:sz w:val="21"/>
                <w:szCs w:val="21"/>
                <w14:textFill>
                  <w14:solidFill>
                    <w14:schemeClr w14:val="tx1"/>
                  </w14:solidFill>
                </w14:textFill>
              </w:rPr>
              <w:t>月1日起实施），建设单位应自主验收，根据报告提出的措施内容尽快完善厂区内各项环保设施的建设，就环保治理设施落实情况如实编制竣工环境保护验收报告，并组织成立验收工作组。验收工作组由建设单位、设计单位、施工单位、环境影响报告书（表）编制机构、验收报告编制机构等单位代表和专业技术专家组成。</w:t>
            </w:r>
          </w:p>
          <w:p>
            <w:pPr>
              <w:spacing w:line="360" w:lineRule="auto"/>
              <w:ind w:firstLine="420" w:firstLineChars="200"/>
              <w:rPr>
                <w:rFonts w:ascii="Times New Roman" w:hAnsi="Times New Roman" w:eastAsia="宋体"/>
                <w:caps w:val="0"/>
                <w:smallCaps w:val="0"/>
                <w:color w:val="000000" w:themeColor="text1"/>
                <w:kern w:val="0"/>
                <w:szCs w:val="21"/>
                <w14:textFill>
                  <w14:solidFill>
                    <w14:schemeClr w14:val="tx1"/>
                  </w14:solidFill>
                </w14:textFill>
              </w:rPr>
            </w:pPr>
            <w:r>
              <w:rPr>
                <w:rFonts w:ascii="Times New Roman" w:hAnsi="Times New Roman" w:eastAsia="宋体"/>
                <w:caps w:val="0"/>
                <w:smallCaps w:val="0"/>
                <w:color w:val="000000" w:themeColor="text1"/>
                <w:kern w:val="0"/>
                <w:szCs w:val="21"/>
                <w14:textFill>
                  <w14:solidFill>
                    <w14:schemeClr w14:val="tx1"/>
                  </w14:solidFill>
                </w14:textFill>
              </w:rPr>
              <w:t>验收工作组应当严格依照国家有关法律法规、建设项目竣工环境保护验收技术规范、建设项目环境影响报告表和审批决定等要求对建设项目配套建设的环境保护设施进行验收，形成验收意见。验收意见应当包括工程建设基本情况，工程变更情况，环境保护设施落实情况，环境保护设施调试效果和工程建设对环境的影响，验收存在的主要问题，验收结论和后续要求。验收工作组现场检查可以参照我部《关于印发建设项目竣工环境保护验收现场检查及审查要点的通知》（环办</w:t>
            </w:r>
            <w:r>
              <w:rPr>
                <w:rFonts w:hint="eastAsia" w:ascii="Times New Roman" w:hAnsi="Times New Roman" w:eastAsia="宋体"/>
                <w:caps w:val="0"/>
                <w:smallCaps w:val="0"/>
                <w:color w:val="000000" w:themeColor="text1"/>
                <w:kern w:val="0"/>
                <w:szCs w:val="21"/>
                <w14:textFill>
                  <w14:solidFill>
                    <w14:schemeClr w14:val="tx1"/>
                  </w14:solidFill>
                </w14:textFill>
              </w:rPr>
              <w:t>[</w:t>
            </w:r>
            <w:r>
              <w:rPr>
                <w:rFonts w:ascii="Times New Roman" w:hAnsi="Times New Roman" w:eastAsia="宋体"/>
                <w:caps w:val="0"/>
                <w:smallCaps w:val="0"/>
                <w:color w:val="000000" w:themeColor="text1"/>
                <w:kern w:val="0"/>
                <w:szCs w:val="21"/>
                <w14:textFill>
                  <w14:solidFill>
                    <w14:schemeClr w14:val="tx1"/>
                  </w14:solidFill>
                </w14:textFill>
              </w:rPr>
              <w:t>2015</w:t>
            </w:r>
            <w:r>
              <w:rPr>
                <w:rFonts w:hint="eastAsia" w:ascii="Times New Roman" w:hAnsi="Times New Roman" w:eastAsia="宋体"/>
                <w:caps w:val="0"/>
                <w:smallCaps w:val="0"/>
                <w:color w:val="000000" w:themeColor="text1"/>
                <w:kern w:val="0"/>
                <w:szCs w:val="21"/>
                <w14:textFill>
                  <w14:solidFill>
                    <w14:schemeClr w14:val="tx1"/>
                  </w14:solidFill>
                </w14:textFill>
              </w:rPr>
              <w:t>]</w:t>
            </w:r>
            <w:r>
              <w:rPr>
                <w:rFonts w:ascii="Times New Roman" w:hAnsi="Times New Roman" w:eastAsia="宋体"/>
                <w:caps w:val="0"/>
                <w:smallCaps w:val="0"/>
                <w:color w:val="000000" w:themeColor="text1"/>
                <w:kern w:val="0"/>
                <w:szCs w:val="21"/>
                <w14:textFill>
                  <w14:solidFill>
                    <w14:schemeClr w14:val="tx1"/>
                  </w14:solidFill>
                </w14:textFill>
              </w:rPr>
              <w:t>113号）执行。</w:t>
            </w:r>
          </w:p>
          <w:p>
            <w:pPr>
              <w:adjustRightInd w:val="0"/>
              <w:snapToGrid w:val="0"/>
              <w:rPr>
                <w:rFonts w:hint="eastAsia" w:ascii="Times New Roman" w:hAnsi="Times New Roman" w:eastAsia="宋体" w:cs="宋体"/>
                <w:caps w:val="0"/>
                <w:smallCaps w:val="0"/>
                <w:color w:val="000000" w:themeColor="text1"/>
                <w:kern w:val="21"/>
                <w:szCs w:val="21"/>
                <w:lang w:eastAsia="zh-CN"/>
                <w14:textFill>
                  <w14:solidFill>
                    <w14:schemeClr w14:val="tx1"/>
                  </w14:solidFill>
                </w14:textFill>
              </w:rPr>
            </w:pPr>
          </w:p>
          <w:p>
            <w:pPr>
              <w:pStyle w:val="21"/>
              <w:rPr>
                <w:rFonts w:hint="eastAsia" w:ascii="Times New Roman" w:hAnsi="Times New Roman" w:eastAsia="宋体"/>
                <w:caps w:val="0"/>
                <w:smallCaps w:val="0"/>
                <w:color w:val="000000" w:themeColor="text1"/>
                <w:lang w:eastAsia="zh-CN"/>
                <w14:textFill>
                  <w14:solidFill>
                    <w14:schemeClr w14:val="tx1"/>
                  </w14:solidFill>
                </w14:textFill>
              </w:rPr>
            </w:pPr>
          </w:p>
          <w:p>
            <w:pPr>
              <w:adjustRightInd w:val="0"/>
              <w:snapToGrid w:val="0"/>
              <w:rPr>
                <w:rFonts w:ascii="Times New Roman" w:hAnsi="Times New Roman" w:eastAsia="宋体" w:cs="宋体"/>
                <w:caps w:val="0"/>
                <w:smallCaps w:val="0"/>
                <w:color w:val="000000" w:themeColor="text1"/>
                <w:kern w:val="21"/>
                <w:szCs w:val="21"/>
                <w14:textFill>
                  <w14:solidFill>
                    <w14:schemeClr w14:val="tx1"/>
                  </w14:solidFill>
                </w14:textFill>
              </w:rPr>
            </w:pPr>
          </w:p>
          <w:p>
            <w:pPr>
              <w:adjustRightInd w:val="0"/>
              <w:snapToGrid w:val="0"/>
              <w:rPr>
                <w:rFonts w:ascii="Times New Roman" w:hAnsi="Times New Roman" w:eastAsia="宋体" w:cs="宋体"/>
                <w:caps w:val="0"/>
                <w:smallCaps w:val="0"/>
                <w:color w:val="000000" w:themeColor="text1"/>
                <w:kern w:val="21"/>
                <w:szCs w:val="21"/>
                <w14:textFill>
                  <w14:solidFill>
                    <w14:schemeClr w14:val="tx1"/>
                  </w14:solidFill>
                </w14:textFill>
              </w:rPr>
            </w:pPr>
          </w:p>
          <w:p>
            <w:pPr>
              <w:adjustRightInd w:val="0"/>
              <w:snapToGrid w:val="0"/>
              <w:rPr>
                <w:rFonts w:ascii="Times New Roman" w:hAnsi="Times New Roman" w:eastAsia="宋体" w:cs="宋体"/>
                <w:caps w:val="0"/>
                <w:smallCaps w:val="0"/>
                <w:color w:val="000000" w:themeColor="text1"/>
                <w:kern w:val="21"/>
                <w:szCs w:val="21"/>
                <w14:textFill>
                  <w14:solidFill>
                    <w14:schemeClr w14:val="tx1"/>
                  </w14:solidFill>
                </w14:textFill>
              </w:rPr>
            </w:pPr>
          </w:p>
          <w:p>
            <w:pPr>
              <w:adjustRightInd w:val="0"/>
              <w:snapToGrid w:val="0"/>
              <w:rPr>
                <w:rFonts w:ascii="Times New Roman" w:hAnsi="Times New Roman" w:eastAsia="宋体" w:cs="宋体"/>
                <w:caps w:val="0"/>
                <w:smallCaps w:val="0"/>
                <w:color w:val="000000" w:themeColor="text1"/>
                <w:kern w:val="21"/>
                <w:szCs w:val="21"/>
                <w14:textFill>
                  <w14:solidFill>
                    <w14:schemeClr w14:val="tx1"/>
                  </w14:solidFill>
                </w14:textFill>
              </w:rPr>
            </w:pPr>
          </w:p>
          <w:p>
            <w:pPr>
              <w:pStyle w:val="21"/>
              <w:rPr>
                <w:rFonts w:ascii="Times New Roman" w:hAnsi="Times New Roman" w:eastAsia="宋体" w:cs="宋体"/>
                <w:caps w:val="0"/>
                <w:smallCaps w:val="0"/>
                <w:color w:val="000000" w:themeColor="text1"/>
                <w:kern w:val="21"/>
                <w:szCs w:val="21"/>
                <w14:textFill>
                  <w14:solidFill>
                    <w14:schemeClr w14:val="tx1"/>
                  </w14:solidFill>
                </w14:textFill>
              </w:rPr>
            </w:pPr>
          </w:p>
          <w:p>
            <w:pPr>
              <w:rPr>
                <w:rFonts w:ascii="Times New Roman" w:hAnsi="Times New Roman" w:eastAsia="宋体" w:cs="宋体"/>
                <w:caps w:val="0"/>
                <w:smallCaps w:val="0"/>
                <w:color w:val="000000" w:themeColor="text1"/>
                <w:kern w:val="21"/>
                <w:szCs w:val="21"/>
                <w14:textFill>
                  <w14:solidFill>
                    <w14:schemeClr w14:val="tx1"/>
                  </w14:solidFill>
                </w14:textFill>
              </w:rPr>
            </w:pPr>
          </w:p>
          <w:p>
            <w:pPr>
              <w:pStyle w:val="21"/>
              <w:rPr>
                <w:rFonts w:ascii="Times New Roman" w:hAnsi="Times New Roman" w:eastAsia="宋体" w:cs="宋体"/>
                <w:caps w:val="0"/>
                <w:smallCaps w:val="0"/>
                <w:color w:val="000000" w:themeColor="text1"/>
                <w:kern w:val="21"/>
                <w:szCs w:val="21"/>
                <w14:textFill>
                  <w14:solidFill>
                    <w14:schemeClr w14:val="tx1"/>
                  </w14:solidFill>
                </w14:textFill>
              </w:rPr>
            </w:pPr>
          </w:p>
          <w:p>
            <w:pPr>
              <w:rPr>
                <w:rFonts w:ascii="Times New Roman" w:hAnsi="Times New Roman" w:eastAsia="宋体" w:cs="宋体"/>
                <w:caps w:val="0"/>
                <w:smallCaps w:val="0"/>
                <w:color w:val="000000" w:themeColor="text1"/>
                <w:kern w:val="21"/>
                <w:szCs w:val="21"/>
                <w14:textFill>
                  <w14:solidFill>
                    <w14:schemeClr w14:val="tx1"/>
                  </w14:solidFill>
                </w14:textFill>
              </w:rPr>
            </w:pPr>
          </w:p>
          <w:p>
            <w:pPr>
              <w:pStyle w:val="21"/>
              <w:rPr>
                <w:rFonts w:ascii="Times New Roman" w:hAnsi="Times New Roman" w:eastAsia="宋体" w:cs="宋体"/>
                <w:caps w:val="0"/>
                <w:smallCaps w:val="0"/>
                <w:color w:val="000000" w:themeColor="text1"/>
                <w:kern w:val="21"/>
                <w:szCs w:val="21"/>
                <w14:textFill>
                  <w14:solidFill>
                    <w14:schemeClr w14:val="tx1"/>
                  </w14:solidFill>
                </w14:textFill>
              </w:rPr>
            </w:pPr>
          </w:p>
          <w:p>
            <w:pPr>
              <w:rPr>
                <w:rFonts w:ascii="Times New Roman" w:hAnsi="Times New Roman" w:eastAsia="宋体"/>
                <w:caps w:val="0"/>
                <w:smallCaps w:val="0"/>
                <w:color w:val="000000" w:themeColor="text1"/>
                <w14:textFill>
                  <w14:solidFill>
                    <w14:schemeClr w14:val="tx1"/>
                  </w14:solidFill>
                </w14:textFill>
              </w:rPr>
            </w:pPr>
          </w:p>
          <w:p>
            <w:pPr>
              <w:adjustRightInd w:val="0"/>
              <w:snapToGrid w:val="0"/>
              <w:rPr>
                <w:rFonts w:ascii="Times New Roman" w:hAnsi="Times New Roman" w:eastAsia="宋体" w:cs="宋体"/>
                <w:caps w:val="0"/>
                <w:smallCaps w:val="0"/>
                <w:color w:val="000000" w:themeColor="text1"/>
                <w:kern w:val="21"/>
                <w:szCs w:val="21"/>
                <w14:textFill>
                  <w14:solidFill>
                    <w14:schemeClr w14:val="tx1"/>
                  </w14:solidFill>
                </w14:textFill>
              </w:rPr>
            </w:pPr>
          </w:p>
        </w:tc>
      </w:tr>
    </w:tbl>
    <w:p>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ascii="Times New Roman" w:hAnsi="Times New Roman" w:eastAsia="宋体"/>
          <w:caps w:val="0"/>
          <w:smallCaps w:val="0"/>
          <w:snapToGrid w:val="0"/>
          <w:color w:val="000000" w:themeColor="text1"/>
          <w:kern w:val="21"/>
          <w:sz w:val="30"/>
          <w:szCs w:val="30"/>
          <w14:textFill>
            <w14:solidFill>
              <w14:schemeClr w14:val="tx1"/>
            </w14:solidFill>
          </w14:textFill>
        </w:rPr>
      </w:pPr>
      <w:r>
        <w:rPr>
          <w:rFonts w:ascii="Times New Roman" w:hAnsi="Times New Roman" w:eastAsia="宋体"/>
          <w:caps w:val="0"/>
          <w:smallCaps w:val="0"/>
          <w:snapToGrid w:val="0"/>
          <w:color w:val="000000" w:themeColor="text1"/>
          <w:kern w:val="21"/>
          <w14:textFill>
            <w14:solidFill>
              <w14:schemeClr w14:val="tx1"/>
            </w14:solidFill>
          </w14:textFill>
        </w:rPr>
        <w:br w:type="page"/>
      </w:r>
      <w:r>
        <w:rPr>
          <w:rFonts w:hint="eastAsia" w:ascii="Times New Roman" w:hAnsi="Times New Roman" w:eastAsia="宋体"/>
          <w:caps w:val="0"/>
          <w:smallCaps w:val="0"/>
          <w:snapToGrid w:val="0"/>
          <w:color w:val="000000" w:themeColor="text1"/>
          <w:kern w:val="21"/>
          <w:sz w:val="30"/>
          <w:szCs w:val="30"/>
          <w14:textFill>
            <w14:solidFill>
              <w14:schemeClr w14:val="tx1"/>
            </w14:solidFill>
          </w14:textFill>
        </w:rPr>
        <w:t>六、结论</w:t>
      </w:r>
    </w:p>
    <w:tbl>
      <w:tblPr>
        <w:tblStyle w:val="22"/>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74" w:hRule="exact"/>
          <w:jc w:val="center"/>
        </w:trPr>
        <w:tc>
          <w:tcPr>
            <w:tcW w:w="8865" w:type="dxa"/>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ascii="Times New Roman" w:hAnsi="Times New Roman" w:eastAsia="宋体"/>
                <w:caps w:val="0"/>
                <w:smallCaps w:val="0"/>
                <w:color w:val="000000" w:themeColor="text1"/>
                <w:sz w:val="24"/>
                <w14:textFill>
                  <w14:solidFill>
                    <w14:schemeClr w14:val="tx1"/>
                  </w14:solidFill>
                </w14:textFill>
              </w:rPr>
            </w:pPr>
            <w:r>
              <w:rPr>
                <w:rFonts w:hint="eastAsia" w:ascii="Times New Roman" w:hAnsi="Times New Roman" w:eastAsia="宋体"/>
                <w:caps w:val="0"/>
                <w:smallCaps w:val="0"/>
                <w:color w:val="000000" w:themeColor="text1"/>
                <w:sz w:val="24"/>
                <w:lang w:val="zh-CN" w:eastAsia="zh-CN"/>
                <w14:textFill>
                  <w14:solidFill>
                    <w14:schemeClr w14:val="tx1"/>
                  </w14:solidFill>
                </w14:textFill>
              </w:rPr>
              <w:t>本项目在</w:t>
            </w:r>
            <w:r>
              <w:rPr>
                <w:rFonts w:hint="eastAsia" w:ascii="Times New Roman" w:hAnsi="Times New Roman"/>
                <w:caps w:val="0"/>
                <w:smallCaps w:val="0"/>
                <w:color w:val="000000" w:themeColor="text1"/>
                <w:sz w:val="24"/>
                <w:lang w:val="zh-CN" w:eastAsia="zh-CN"/>
                <w14:textFill>
                  <w14:solidFill>
                    <w14:schemeClr w14:val="tx1"/>
                  </w14:solidFill>
                </w14:textFill>
              </w:rPr>
              <w:t>肖家堡隧道出口、利民隧道进口拌合站</w:t>
            </w:r>
            <w:r>
              <w:rPr>
                <w:rFonts w:hint="eastAsia" w:ascii="Times New Roman" w:hAnsi="Times New Roman"/>
                <w:caps w:val="0"/>
                <w:smallCaps w:val="0"/>
                <w:color w:val="000000" w:themeColor="text1"/>
                <w:sz w:val="24"/>
                <w:lang w:val="en-US" w:eastAsia="zh-CN"/>
                <w14:textFill>
                  <w14:solidFill>
                    <w14:schemeClr w14:val="tx1"/>
                  </w14:solidFill>
                </w14:textFill>
              </w:rPr>
              <w:t>和</w:t>
            </w:r>
            <w:r>
              <w:rPr>
                <w:rFonts w:hint="eastAsia" w:ascii="Times New Roman" w:hAnsi="Times New Roman"/>
                <w:caps w:val="0"/>
                <w:smallCaps w:val="0"/>
                <w:color w:val="000000" w:themeColor="text1"/>
                <w:sz w:val="24"/>
                <w:lang w:val="zh-CN" w:eastAsia="zh-CN"/>
                <w14:textFill>
                  <w14:solidFill>
                    <w14:schemeClr w14:val="tx1"/>
                  </w14:solidFill>
                </w14:textFill>
              </w:rPr>
              <w:t>利民隧道出口生活区</w:t>
            </w:r>
            <w:r>
              <w:rPr>
                <w:rFonts w:hint="eastAsia" w:ascii="Times New Roman" w:hAnsi="Times New Roman"/>
                <w:caps w:val="0"/>
                <w:smallCaps w:val="0"/>
                <w:color w:val="000000" w:themeColor="text1"/>
                <w:sz w:val="24"/>
                <w:lang w:val="en-US" w:eastAsia="zh-CN"/>
                <w14:textFill>
                  <w14:solidFill>
                    <w14:schemeClr w14:val="tx1"/>
                  </w14:solidFill>
                </w14:textFill>
              </w:rPr>
              <w:t>两</w:t>
            </w:r>
            <w:r>
              <w:rPr>
                <w:rFonts w:hint="eastAsia" w:ascii="Times New Roman" w:hAnsi="Times New Roman" w:eastAsia="宋体"/>
                <w:caps w:val="0"/>
                <w:smallCaps w:val="0"/>
                <w:color w:val="000000" w:themeColor="text1"/>
                <w:sz w:val="24"/>
                <w:lang w:val="zh-CN" w:eastAsia="zh-CN"/>
                <w14:textFill>
                  <w14:solidFill>
                    <w14:schemeClr w14:val="tx1"/>
                  </w14:solidFill>
                </w14:textFill>
              </w:rPr>
              <w:t>个位置分别建设一个锅炉房，项目建设符合国家产业政策，符合吉林省、白山市“三线一单”管理要求，符合吉林省白山市环境质量巩固提升方案的要求，项目建设主要是为《新建沈阳至白河高速铁路项目环境影响报告书》中道路施工服务，属于临时性工程，至</w:t>
            </w:r>
            <w:r>
              <w:rPr>
                <w:rFonts w:hint="eastAsia" w:ascii="Times New Roman" w:hAnsi="Times New Roman" w:eastAsia="宋体"/>
                <w:caps w:val="0"/>
                <w:smallCaps w:val="0"/>
                <w:color w:val="000000" w:themeColor="text1"/>
                <w:sz w:val="24"/>
                <w:lang w:val="en-US" w:eastAsia="zh-CN"/>
                <w14:textFill>
                  <w14:solidFill>
                    <w14:schemeClr w14:val="tx1"/>
                  </w14:solidFill>
                </w14:textFill>
              </w:rPr>
              <w:t>2025年8月拆除。项目在实施过程中认真贯彻达标排放原则，针对生产过程中产生的环境问题均将采取严格有效的污染防治措施，使主要污染物排放浓度满足相应的标准要求，对大气环境、地表水环境和声环境影响较小。</w:t>
            </w:r>
            <w:r>
              <w:rPr>
                <w:rFonts w:hint="eastAsia" w:ascii="Times New Roman" w:hAnsi="Times New Roman" w:eastAsia="宋体"/>
                <w:caps w:val="0"/>
                <w:smallCaps w:val="0"/>
                <w:color w:val="000000" w:themeColor="text1"/>
                <w:sz w:val="24"/>
                <w14:textFill>
                  <w14:solidFill>
                    <w14:schemeClr w14:val="tx1"/>
                  </w14:solidFill>
                </w14:textFill>
              </w:rPr>
              <w:t>在企业认真落实本报告表中提出的各项污染防治措施并贯彻落实环保“三同时”原则，从环保角度考虑，建设项目选址合理、建设可行。</w:t>
            </w:r>
          </w:p>
          <w:p>
            <w:pPr>
              <w:adjustRightInd w:val="0"/>
              <w:snapToGrid w:val="0"/>
              <w:ind w:firstLine="480" w:firstLineChars="200"/>
              <w:rPr>
                <w:rFonts w:ascii="Times New Roman" w:hAnsi="Times New Roman" w:eastAsia="宋体" w:cs="宋体"/>
                <w:caps w:val="0"/>
                <w:smallCaps w:val="0"/>
                <w:color w:val="000000" w:themeColor="text1"/>
                <w:kern w:val="21"/>
                <w:sz w:val="24"/>
                <w14:textFill>
                  <w14:solidFill>
                    <w14:schemeClr w14:val="tx1"/>
                  </w14:solidFill>
                </w14:textFill>
              </w:rPr>
            </w:pPr>
          </w:p>
        </w:tc>
      </w:tr>
    </w:tbl>
    <w:p>
      <w:pPr>
        <w:rPr>
          <w:rFonts w:ascii="Times New Roman" w:hAnsi="Times New Roman" w:eastAsia="宋体"/>
          <w:caps w:val="0"/>
          <w:smallCaps w:val="0"/>
          <w:color w:val="000000" w:themeColor="text1"/>
          <w:kern w:val="21"/>
          <w14:textFill>
            <w14:solidFill>
              <w14:schemeClr w14:val="tx1"/>
            </w14:solidFill>
          </w14:textFill>
        </w:rPr>
        <w:sectPr>
          <w:pgSz w:w="11907" w:h="16838"/>
          <w:pgMar w:top="1418" w:right="1418" w:bottom="1418" w:left="1701" w:header="851" w:footer="851" w:gutter="0"/>
          <w:pgBorders>
            <w:top w:val="none" w:sz="0" w:space="0"/>
            <w:left w:val="none" w:sz="0" w:space="0"/>
            <w:bottom w:val="none" w:sz="0" w:space="0"/>
            <w:right w:val="none" w:sz="0" w:space="0"/>
          </w:pgBorders>
          <w:cols w:space="720" w:num="1"/>
          <w:docGrid w:linePitch="312" w:charSpace="0"/>
        </w:sectPr>
      </w:pPr>
    </w:p>
    <w:p>
      <w:pPr>
        <w:pStyle w:val="18"/>
        <w:adjustRightInd w:val="0"/>
        <w:snapToGrid w:val="0"/>
        <w:spacing w:before="0" w:beforeAutospacing="0" w:after="0" w:afterAutospacing="0"/>
        <w:outlineLvl w:val="0"/>
        <w:rPr>
          <w:rFonts w:ascii="Times New Roman" w:hAnsi="Times New Roman" w:eastAsia="宋体"/>
          <w:caps w:val="0"/>
          <w:smallCaps w:val="0"/>
          <w:snapToGrid w:val="0"/>
          <w:color w:val="000000" w:themeColor="text1"/>
          <w:kern w:val="21"/>
          <w:sz w:val="21"/>
          <w:szCs w:val="21"/>
          <w14:textFill>
            <w14:solidFill>
              <w14:schemeClr w14:val="tx1"/>
            </w14:solidFill>
          </w14:textFill>
        </w:rPr>
      </w:pPr>
      <w:r>
        <w:rPr>
          <w:rFonts w:hint="eastAsia" w:ascii="Times New Roman" w:hAnsi="Times New Roman" w:eastAsia="宋体"/>
          <w:caps w:val="0"/>
          <w:smallCaps w:val="0"/>
          <w:snapToGrid w:val="0"/>
          <w:color w:val="000000" w:themeColor="text1"/>
          <w:kern w:val="21"/>
          <w:sz w:val="32"/>
          <w:szCs w:val="32"/>
          <w14:textFill>
            <w14:solidFill>
              <w14:schemeClr w14:val="tx1"/>
            </w14:solidFill>
          </w14:textFill>
        </w:rPr>
        <w:t>附表</w:t>
      </w:r>
    </w:p>
    <w:p>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ascii="Times New Roman" w:hAnsi="Times New Roman" w:eastAsia="宋体"/>
          <w:caps w:val="0"/>
          <w:smallCaps w:val="0"/>
          <w:snapToGrid w:val="0"/>
          <w:color w:val="000000" w:themeColor="text1"/>
          <w:kern w:val="21"/>
          <w:sz w:val="38"/>
          <w:szCs w:val="38"/>
          <w14:textFill>
            <w14:solidFill>
              <w14:schemeClr w14:val="tx1"/>
            </w14:solidFill>
          </w14:textFill>
        </w:rPr>
      </w:pPr>
      <w:r>
        <w:rPr>
          <w:rFonts w:hint="eastAsia" w:ascii="Times New Roman" w:hAnsi="Times New Roman" w:eastAsia="宋体"/>
          <w:caps w:val="0"/>
          <w:smallCaps w:val="0"/>
          <w:snapToGrid w:val="0"/>
          <w:color w:val="000000" w:themeColor="text1"/>
          <w:kern w:val="21"/>
          <w:sz w:val="38"/>
          <w:szCs w:val="38"/>
          <w14:textFill>
            <w14:solidFill>
              <w14:schemeClr w14:val="tx1"/>
            </w14:solidFill>
          </w14:textFill>
        </w:rPr>
        <w:t>建设项目污染物排放量汇总表</w:t>
      </w:r>
    </w:p>
    <w:tbl>
      <w:tblPr>
        <w:tblStyle w:val="22"/>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1390"/>
        <w:gridCol w:w="1679"/>
        <w:gridCol w:w="1246"/>
        <w:gridCol w:w="1679"/>
        <w:gridCol w:w="1533"/>
        <w:gridCol w:w="1741"/>
        <w:gridCol w:w="1939"/>
        <w:gridCol w:w="12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8" w:type="pct"/>
            <w:tcBorders>
              <w:tl2br w:val="single" w:color="auto" w:sz="4" w:space="0"/>
            </w:tcBorders>
            <w:tcMar>
              <w:left w:w="28" w:type="dxa"/>
              <w:right w:w="28" w:type="dxa"/>
            </w:tcMar>
            <w:vAlign w:val="center"/>
          </w:tcPr>
          <w:p>
            <w:pPr>
              <w:pStyle w:val="30"/>
              <w:keepNext w:val="0"/>
              <w:keepLines w:val="0"/>
              <w:pageBreakBefore w:val="0"/>
              <w:widowControl w:val="0"/>
              <w:kinsoku/>
              <w:wordWrap/>
              <w:overflowPunct/>
              <w:topLinePunct w:val="0"/>
              <w:autoSpaceDE/>
              <w:autoSpaceDN/>
              <w:bidi w:val="0"/>
              <w:spacing w:beforeLines="0" w:afterLines="0" w:line="360" w:lineRule="auto"/>
              <w:jc w:val="right"/>
              <w:textAlignment w:val="auto"/>
              <w:rPr>
                <w:rFonts w:ascii="Times New Roman" w:hAnsi="Times New Roman" w:eastAsia="宋体" w:cs="宋体"/>
                <w:caps w:val="0"/>
                <w:smallCaps w:val="0"/>
                <w:snapToGrid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项目</w:t>
            </w:r>
          </w:p>
          <w:p>
            <w:pPr>
              <w:pStyle w:val="30"/>
              <w:keepNext w:val="0"/>
              <w:keepLines w:val="0"/>
              <w:pageBreakBefore w:val="0"/>
              <w:widowControl w:val="0"/>
              <w:kinsoku/>
              <w:wordWrap/>
              <w:overflowPunct/>
              <w:topLinePunct w:val="0"/>
              <w:autoSpaceDE/>
              <w:autoSpaceDN/>
              <w:bidi w:val="0"/>
              <w:spacing w:beforeLines="0" w:afterLines="0" w:line="360" w:lineRule="auto"/>
              <w:jc w:val="left"/>
              <w:textAlignment w:val="auto"/>
              <w:rPr>
                <w:rFonts w:ascii="Times New Roman" w:hAnsi="Times New Roman" w:eastAsia="宋体" w:cs="宋体"/>
                <w:caps w:val="0"/>
                <w:smallCaps w:val="0"/>
                <w:snapToGrid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分类</w:t>
            </w:r>
          </w:p>
        </w:tc>
        <w:tc>
          <w:tcPr>
            <w:tcW w:w="494" w:type="pct"/>
            <w:tcMar>
              <w:left w:w="28" w:type="dxa"/>
              <w:right w:w="28" w:type="dxa"/>
            </w:tcMar>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s="宋体"/>
                <w:caps w:val="0"/>
                <w:smallCaps w:val="0"/>
                <w:snapToGrid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污染物名称</w:t>
            </w:r>
          </w:p>
        </w:tc>
        <w:tc>
          <w:tcPr>
            <w:tcW w:w="597" w:type="pct"/>
            <w:tcMar>
              <w:left w:w="28" w:type="dxa"/>
              <w:right w:w="28" w:type="dxa"/>
            </w:tcMar>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aps w:val="0"/>
                <w:smallCaps w:val="0"/>
                <w:snapToGrid w:val="0"/>
                <w:color w:val="000000" w:themeColor="text1"/>
                <w:kern w:val="21"/>
                <w:szCs w:val="21"/>
                <w14:textFill>
                  <w14:solidFill>
                    <w14:schemeClr w14:val="tx1"/>
                  </w14:solidFill>
                </w14:textFill>
              </w:rPr>
            </w:pPr>
            <w:r>
              <w:rPr>
                <w:rFonts w:ascii="Times New Roman" w:hAnsi="Times New Roman" w:eastAsia="宋体"/>
                <w:caps w:val="0"/>
                <w:smallCaps w:val="0"/>
                <w:snapToGrid w:val="0"/>
                <w:color w:val="000000" w:themeColor="text1"/>
                <w:kern w:val="21"/>
                <w:szCs w:val="21"/>
                <w14:textFill>
                  <w14:solidFill>
                    <w14:schemeClr w14:val="tx1"/>
                  </w14:solidFill>
                </w14:textFill>
              </w:rPr>
              <w:t>现有工程</w:t>
            </w:r>
          </w:p>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aps w:val="0"/>
                <w:smallCaps w:val="0"/>
                <w:snapToGrid w:val="0"/>
                <w:color w:val="000000" w:themeColor="text1"/>
                <w:kern w:val="21"/>
                <w:szCs w:val="21"/>
                <w14:textFill>
                  <w14:solidFill>
                    <w14:schemeClr w14:val="tx1"/>
                  </w14:solidFill>
                </w14:textFill>
              </w:rPr>
            </w:pPr>
            <w:r>
              <w:rPr>
                <w:rFonts w:ascii="Times New Roman" w:hAnsi="Times New Roman" w:eastAsia="宋体"/>
                <w:caps w:val="0"/>
                <w:smallCaps w:val="0"/>
                <w:snapToGrid w:val="0"/>
                <w:color w:val="000000" w:themeColor="text1"/>
                <w:kern w:val="21"/>
                <w:szCs w:val="21"/>
                <w14:textFill>
                  <w14:solidFill>
                    <w14:schemeClr w14:val="tx1"/>
                  </w14:solidFill>
                </w14:textFill>
              </w:rPr>
              <w:t>排放量（固</w:t>
            </w:r>
            <w:r>
              <w:rPr>
                <w:rFonts w:hint="eastAsia" w:ascii="Times New Roman" w:hAnsi="Times New Roman" w:eastAsia="宋体"/>
                <w:caps w:val="0"/>
                <w:smallCaps w:val="0"/>
                <w:snapToGrid w:val="0"/>
                <w:color w:val="000000" w:themeColor="text1"/>
                <w:kern w:val="21"/>
                <w:szCs w:val="21"/>
                <w14:textFill>
                  <w14:solidFill>
                    <w14:schemeClr w14:val="tx1"/>
                  </w14:solidFill>
                </w14:textFill>
              </w:rPr>
              <w:t>体</w:t>
            </w:r>
            <w:r>
              <w:rPr>
                <w:rFonts w:ascii="Times New Roman" w:hAnsi="Times New Roman" w:eastAsia="宋体"/>
                <w:caps w:val="0"/>
                <w:smallCaps w:val="0"/>
                <w:snapToGrid w:val="0"/>
                <w:color w:val="000000" w:themeColor="text1"/>
                <w:kern w:val="21"/>
                <w:szCs w:val="21"/>
                <w14:textFill>
                  <w14:solidFill>
                    <w14:schemeClr w14:val="tx1"/>
                  </w14:solidFill>
                </w14:textFill>
              </w:rPr>
              <w:t>废</w:t>
            </w:r>
            <w:r>
              <w:rPr>
                <w:rFonts w:hint="eastAsia" w:ascii="Times New Roman" w:hAnsi="Times New Roman" w:eastAsia="宋体"/>
                <w:caps w:val="0"/>
                <w:smallCaps w:val="0"/>
                <w:snapToGrid w:val="0"/>
                <w:color w:val="000000" w:themeColor="text1"/>
                <w:kern w:val="21"/>
                <w:szCs w:val="21"/>
                <w14:textFill>
                  <w14:solidFill>
                    <w14:schemeClr w14:val="tx1"/>
                  </w14:solidFill>
                </w14:textFill>
              </w:rPr>
              <w:t>物</w:t>
            </w:r>
            <w:r>
              <w:rPr>
                <w:rFonts w:ascii="Times New Roman" w:hAnsi="Times New Roman" w:eastAsia="宋体"/>
                <w:caps w:val="0"/>
                <w:smallCaps w:val="0"/>
                <w:snapToGrid w:val="0"/>
                <w:color w:val="000000" w:themeColor="text1"/>
                <w:kern w:val="21"/>
                <w:szCs w:val="21"/>
                <w14:textFill>
                  <w14:solidFill>
                    <w14:schemeClr w14:val="tx1"/>
                  </w14:solidFill>
                </w14:textFill>
              </w:rPr>
              <w:t>产生量）</w: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begin"/>
            </w:r>
            <w:r>
              <w:rPr>
                <w:rFonts w:ascii="Times New Roman" w:hAnsi="Times New Roman" w:eastAsia="宋体"/>
                <w:caps w:val="0"/>
                <w:smallCaps w:val="0"/>
                <w:snapToGrid w:val="0"/>
                <w:color w:val="000000" w:themeColor="text1"/>
                <w:kern w:val="21"/>
                <w:szCs w:val="21"/>
                <w14:textFill>
                  <w14:solidFill>
                    <w14:schemeClr w14:val="tx1"/>
                  </w14:solidFill>
                </w14:textFill>
              </w:rPr>
              <w:instrText xml:space="preserve"> = 1 \* GB3 \* MERGEFORMAT </w:instrTex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separate"/>
            </w:r>
            <w:r>
              <w:rPr>
                <w:rFonts w:hint="eastAsia" w:ascii="Times New Roman" w:hAnsi="Times New Roman" w:eastAsia="宋体" w:cs="宋体"/>
                <w:caps w:val="0"/>
                <w:smallCaps w:val="0"/>
                <w:color w:val="000000" w:themeColor="text1"/>
                <w:kern w:val="21"/>
                <w:szCs w:val="21"/>
                <w14:textFill>
                  <w14:solidFill>
                    <w14:schemeClr w14:val="tx1"/>
                  </w14:solidFill>
                </w14:textFill>
              </w:rPr>
              <w:t>①</w: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end"/>
            </w:r>
          </w:p>
        </w:tc>
        <w:tc>
          <w:tcPr>
            <w:tcW w:w="443" w:type="pct"/>
            <w:tcMar>
              <w:left w:w="28" w:type="dxa"/>
              <w:right w:w="28" w:type="dxa"/>
            </w:tcMar>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aps w:val="0"/>
                <w:smallCaps w:val="0"/>
                <w:snapToGrid w:val="0"/>
                <w:color w:val="000000" w:themeColor="text1"/>
                <w:kern w:val="21"/>
                <w:szCs w:val="21"/>
                <w14:textFill>
                  <w14:solidFill>
                    <w14:schemeClr w14:val="tx1"/>
                  </w14:solidFill>
                </w14:textFill>
              </w:rPr>
            </w:pPr>
            <w:r>
              <w:rPr>
                <w:rFonts w:ascii="Times New Roman" w:hAnsi="Times New Roman" w:eastAsia="宋体"/>
                <w:caps w:val="0"/>
                <w:smallCaps w:val="0"/>
                <w:snapToGrid w:val="0"/>
                <w:color w:val="000000" w:themeColor="text1"/>
                <w:kern w:val="21"/>
                <w:szCs w:val="21"/>
                <w14:textFill>
                  <w14:solidFill>
                    <w14:schemeClr w14:val="tx1"/>
                  </w14:solidFill>
                </w14:textFill>
              </w:rPr>
              <w:t>现有工程</w:t>
            </w:r>
          </w:p>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aps w:val="0"/>
                <w:smallCaps w:val="0"/>
                <w:snapToGrid w:val="0"/>
                <w:color w:val="000000" w:themeColor="text1"/>
                <w:kern w:val="21"/>
                <w:szCs w:val="21"/>
                <w14:textFill>
                  <w14:solidFill>
                    <w14:schemeClr w14:val="tx1"/>
                  </w14:solidFill>
                </w14:textFill>
              </w:rPr>
            </w:pPr>
            <w:r>
              <w:rPr>
                <w:rFonts w:ascii="Times New Roman" w:hAnsi="Times New Roman" w:eastAsia="宋体"/>
                <w:caps w:val="0"/>
                <w:smallCaps w:val="0"/>
                <w:snapToGrid w:val="0"/>
                <w:color w:val="000000" w:themeColor="text1"/>
                <w:kern w:val="21"/>
                <w:szCs w:val="21"/>
                <w14:textFill>
                  <w14:solidFill>
                    <w14:schemeClr w14:val="tx1"/>
                  </w14:solidFill>
                </w14:textFill>
              </w:rPr>
              <w:t>许可排放量</w:t>
            </w:r>
          </w:p>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aps w:val="0"/>
                <w:smallCaps w:val="0"/>
                <w:snapToGrid w:val="0"/>
                <w:color w:val="000000" w:themeColor="text1"/>
                <w:kern w:val="21"/>
                <w:szCs w:val="21"/>
                <w14:textFill>
                  <w14:solidFill>
                    <w14:schemeClr w14:val="tx1"/>
                  </w14:solidFill>
                </w14:textFill>
              </w:rPr>
            </w:pP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begin"/>
            </w:r>
            <w:r>
              <w:rPr>
                <w:rFonts w:ascii="Times New Roman" w:hAnsi="Times New Roman" w:eastAsia="宋体"/>
                <w:caps w:val="0"/>
                <w:smallCaps w:val="0"/>
                <w:snapToGrid w:val="0"/>
                <w:color w:val="000000" w:themeColor="text1"/>
                <w:kern w:val="21"/>
                <w:szCs w:val="21"/>
                <w14:textFill>
                  <w14:solidFill>
                    <w14:schemeClr w14:val="tx1"/>
                  </w14:solidFill>
                </w14:textFill>
              </w:rPr>
              <w:instrText xml:space="preserve"> = 2 \* GB3 \* MERGEFORMAT </w:instrTex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separate"/>
            </w: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②</w: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end"/>
            </w:r>
          </w:p>
        </w:tc>
        <w:tc>
          <w:tcPr>
            <w:tcW w:w="597" w:type="pct"/>
            <w:tcMar>
              <w:left w:w="28" w:type="dxa"/>
              <w:right w:w="28" w:type="dxa"/>
            </w:tcMar>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aps w:val="0"/>
                <w:smallCaps w:val="0"/>
                <w:snapToGrid w:val="0"/>
                <w:color w:val="000000" w:themeColor="text1"/>
                <w:kern w:val="21"/>
                <w:szCs w:val="21"/>
                <w14:textFill>
                  <w14:solidFill>
                    <w14:schemeClr w14:val="tx1"/>
                  </w14:solidFill>
                </w14:textFill>
              </w:rPr>
            </w:pPr>
            <w:r>
              <w:rPr>
                <w:rFonts w:ascii="Times New Roman" w:hAnsi="Times New Roman" w:eastAsia="宋体"/>
                <w:caps w:val="0"/>
                <w:smallCaps w:val="0"/>
                <w:snapToGrid w:val="0"/>
                <w:color w:val="000000" w:themeColor="text1"/>
                <w:kern w:val="21"/>
                <w:szCs w:val="21"/>
                <w14:textFill>
                  <w14:solidFill>
                    <w14:schemeClr w14:val="tx1"/>
                  </w14:solidFill>
                </w14:textFill>
              </w:rPr>
              <w:t>在建工程</w:t>
            </w:r>
          </w:p>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aps w:val="0"/>
                <w:smallCaps w:val="0"/>
                <w:snapToGrid w:val="0"/>
                <w:color w:val="000000" w:themeColor="text1"/>
                <w:kern w:val="21"/>
                <w:szCs w:val="21"/>
                <w14:textFill>
                  <w14:solidFill>
                    <w14:schemeClr w14:val="tx1"/>
                  </w14:solidFill>
                </w14:textFill>
              </w:rPr>
            </w:pPr>
            <w:r>
              <w:rPr>
                <w:rFonts w:ascii="Times New Roman" w:hAnsi="Times New Roman" w:eastAsia="宋体"/>
                <w:caps w:val="0"/>
                <w:smallCaps w:val="0"/>
                <w:snapToGrid w:val="0"/>
                <w:color w:val="000000" w:themeColor="text1"/>
                <w:kern w:val="21"/>
                <w:szCs w:val="21"/>
                <w14:textFill>
                  <w14:solidFill>
                    <w14:schemeClr w14:val="tx1"/>
                  </w14:solidFill>
                </w14:textFill>
              </w:rPr>
              <w:t>排放量（固</w:t>
            </w:r>
            <w:r>
              <w:rPr>
                <w:rFonts w:hint="eastAsia" w:ascii="Times New Roman" w:hAnsi="Times New Roman" w:eastAsia="宋体"/>
                <w:caps w:val="0"/>
                <w:smallCaps w:val="0"/>
                <w:snapToGrid w:val="0"/>
                <w:color w:val="000000" w:themeColor="text1"/>
                <w:kern w:val="21"/>
                <w:szCs w:val="21"/>
                <w14:textFill>
                  <w14:solidFill>
                    <w14:schemeClr w14:val="tx1"/>
                  </w14:solidFill>
                </w14:textFill>
              </w:rPr>
              <w:t>体</w:t>
            </w:r>
            <w:r>
              <w:rPr>
                <w:rFonts w:ascii="Times New Roman" w:hAnsi="Times New Roman" w:eastAsia="宋体"/>
                <w:caps w:val="0"/>
                <w:smallCaps w:val="0"/>
                <w:snapToGrid w:val="0"/>
                <w:color w:val="000000" w:themeColor="text1"/>
                <w:kern w:val="21"/>
                <w:szCs w:val="21"/>
                <w14:textFill>
                  <w14:solidFill>
                    <w14:schemeClr w14:val="tx1"/>
                  </w14:solidFill>
                </w14:textFill>
              </w:rPr>
              <w:t>废</w:t>
            </w:r>
            <w:r>
              <w:rPr>
                <w:rFonts w:hint="eastAsia" w:ascii="Times New Roman" w:hAnsi="Times New Roman" w:eastAsia="宋体"/>
                <w:caps w:val="0"/>
                <w:smallCaps w:val="0"/>
                <w:snapToGrid w:val="0"/>
                <w:color w:val="000000" w:themeColor="text1"/>
                <w:kern w:val="21"/>
                <w:szCs w:val="21"/>
                <w14:textFill>
                  <w14:solidFill>
                    <w14:schemeClr w14:val="tx1"/>
                  </w14:solidFill>
                </w14:textFill>
              </w:rPr>
              <w:t>物</w:t>
            </w:r>
            <w:r>
              <w:rPr>
                <w:rFonts w:ascii="Times New Roman" w:hAnsi="Times New Roman" w:eastAsia="宋体"/>
                <w:caps w:val="0"/>
                <w:smallCaps w:val="0"/>
                <w:snapToGrid w:val="0"/>
                <w:color w:val="000000" w:themeColor="text1"/>
                <w:kern w:val="21"/>
                <w:szCs w:val="21"/>
                <w14:textFill>
                  <w14:solidFill>
                    <w14:schemeClr w14:val="tx1"/>
                  </w14:solidFill>
                </w14:textFill>
              </w:rPr>
              <w:t>产生量）</w: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begin"/>
            </w:r>
            <w:r>
              <w:rPr>
                <w:rFonts w:ascii="Times New Roman" w:hAnsi="Times New Roman" w:eastAsia="宋体"/>
                <w:caps w:val="0"/>
                <w:smallCaps w:val="0"/>
                <w:snapToGrid w:val="0"/>
                <w:color w:val="000000" w:themeColor="text1"/>
                <w:kern w:val="21"/>
                <w:szCs w:val="21"/>
                <w14:textFill>
                  <w14:solidFill>
                    <w14:schemeClr w14:val="tx1"/>
                  </w14:solidFill>
                </w14:textFill>
              </w:rPr>
              <w:instrText xml:space="preserve"> = 3 \* GB3 \* MERGEFORMAT </w:instrTex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separate"/>
            </w:r>
            <w:r>
              <w:rPr>
                <w:rFonts w:hint="eastAsia" w:ascii="Times New Roman" w:hAnsi="Times New Roman" w:eastAsia="宋体" w:cs="宋体"/>
                <w:caps w:val="0"/>
                <w:smallCaps w:val="0"/>
                <w:color w:val="000000" w:themeColor="text1"/>
                <w:kern w:val="21"/>
                <w:szCs w:val="21"/>
                <w14:textFill>
                  <w14:solidFill>
                    <w14:schemeClr w14:val="tx1"/>
                  </w14:solidFill>
                </w14:textFill>
              </w:rPr>
              <w:t>③</w: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end"/>
            </w:r>
          </w:p>
        </w:tc>
        <w:tc>
          <w:tcPr>
            <w:tcW w:w="545" w:type="pct"/>
            <w:tcMar>
              <w:left w:w="28" w:type="dxa"/>
              <w:right w:w="28" w:type="dxa"/>
            </w:tcMar>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aps w:val="0"/>
                <w:smallCaps w:val="0"/>
                <w:snapToGrid w:val="0"/>
                <w:color w:val="000000" w:themeColor="text1"/>
                <w:kern w:val="21"/>
                <w:szCs w:val="21"/>
                <w14:textFill>
                  <w14:solidFill>
                    <w14:schemeClr w14:val="tx1"/>
                  </w14:solidFill>
                </w14:textFill>
              </w:rPr>
            </w:pPr>
            <w:r>
              <w:rPr>
                <w:rFonts w:ascii="Times New Roman" w:hAnsi="Times New Roman" w:eastAsia="宋体"/>
                <w:caps w:val="0"/>
                <w:smallCaps w:val="0"/>
                <w:snapToGrid w:val="0"/>
                <w:color w:val="000000" w:themeColor="text1"/>
                <w:kern w:val="21"/>
                <w:szCs w:val="21"/>
                <w14:textFill>
                  <w14:solidFill>
                    <w14:schemeClr w14:val="tx1"/>
                  </w14:solidFill>
                </w14:textFill>
              </w:rPr>
              <w:t>本项目</w:t>
            </w:r>
          </w:p>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aps w:val="0"/>
                <w:smallCaps w:val="0"/>
                <w:snapToGrid w:val="0"/>
                <w:color w:val="000000" w:themeColor="text1"/>
                <w:kern w:val="21"/>
                <w:szCs w:val="21"/>
                <w14:textFill>
                  <w14:solidFill>
                    <w14:schemeClr w14:val="tx1"/>
                  </w14:solidFill>
                </w14:textFill>
              </w:rPr>
            </w:pPr>
            <w:r>
              <w:rPr>
                <w:rFonts w:ascii="Times New Roman" w:hAnsi="Times New Roman" w:eastAsia="宋体"/>
                <w:caps w:val="0"/>
                <w:smallCaps w:val="0"/>
                <w:snapToGrid w:val="0"/>
                <w:color w:val="000000" w:themeColor="text1"/>
                <w:kern w:val="21"/>
                <w:szCs w:val="21"/>
                <w14:textFill>
                  <w14:solidFill>
                    <w14:schemeClr w14:val="tx1"/>
                  </w14:solidFill>
                </w14:textFill>
              </w:rPr>
              <w:t>排放量（固</w:t>
            </w:r>
            <w:r>
              <w:rPr>
                <w:rFonts w:hint="eastAsia" w:ascii="Times New Roman" w:hAnsi="Times New Roman" w:eastAsia="宋体"/>
                <w:caps w:val="0"/>
                <w:smallCaps w:val="0"/>
                <w:snapToGrid w:val="0"/>
                <w:color w:val="000000" w:themeColor="text1"/>
                <w:kern w:val="21"/>
                <w:szCs w:val="21"/>
                <w14:textFill>
                  <w14:solidFill>
                    <w14:schemeClr w14:val="tx1"/>
                  </w14:solidFill>
                </w14:textFill>
              </w:rPr>
              <w:t>体</w:t>
            </w:r>
            <w:r>
              <w:rPr>
                <w:rFonts w:ascii="Times New Roman" w:hAnsi="Times New Roman" w:eastAsia="宋体"/>
                <w:caps w:val="0"/>
                <w:smallCaps w:val="0"/>
                <w:snapToGrid w:val="0"/>
                <w:color w:val="000000" w:themeColor="text1"/>
                <w:kern w:val="21"/>
                <w:szCs w:val="21"/>
                <w14:textFill>
                  <w14:solidFill>
                    <w14:schemeClr w14:val="tx1"/>
                  </w14:solidFill>
                </w14:textFill>
              </w:rPr>
              <w:t>废</w:t>
            </w:r>
            <w:r>
              <w:rPr>
                <w:rFonts w:hint="eastAsia" w:ascii="Times New Roman" w:hAnsi="Times New Roman" w:eastAsia="宋体"/>
                <w:caps w:val="0"/>
                <w:smallCaps w:val="0"/>
                <w:snapToGrid w:val="0"/>
                <w:color w:val="000000" w:themeColor="text1"/>
                <w:kern w:val="21"/>
                <w:szCs w:val="21"/>
                <w14:textFill>
                  <w14:solidFill>
                    <w14:schemeClr w14:val="tx1"/>
                  </w14:solidFill>
                </w14:textFill>
              </w:rPr>
              <w:t>物</w:t>
            </w:r>
            <w:r>
              <w:rPr>
                <w:rFonts w:ascii="Times New Roman" w:hAnsi="Times New Roman" w:eastAsia="宋体"/>
                <w:caps w:val="0"/>
                <w:smallCaps w:val="0"/>
                <w:snapToGrid w:val="0"/>
                <w:color w:val="000000" w:themeColor="text1"/>
                <w:kern w:val="21"/>
                <w:szCs w:val="21"/>
                <w14:textFill>
                  <w14:solidFill>
                    <w14:schemeClr w14:val="tx1"/>
                  </w14:solidFill>
                </w14:textFill>
              </w:rPr>
              <w:t>产生量）</w: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begin"/>
            </w:r>
            <w:r>
              <w:rPr>
                <w:rFonts w:ascii="Times New Roman" w:hAnsi="Times New Roman" w:eastAsia="宋体"/>
                <w:caps w:val="0"/>
                <w:smallCaps w:val="0"/>
                <w:snapToGrid w:val="0"/>
                <w:color w:val="000000" w:themeColor="text1"/>
                <w:kern w:val="21"/>
                <w:szCs w:val="21"/>
                <w14:textFill>
                  <w14:solidFill>
                    <w14:schemeClr w14:val="tx1"/>
                  </w14:solidFill>
                </w14:textFill>
              </w:rPr>
              <w:instrText xml:space="preserve"> = 4 \* GB3 \* MERGEFORMAT </w:instrTex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separate"/>
            </w:r>
            <w:r>
              <w:rPr>
                <w:rFonts w:hint="eastAsia" w:ascii="Times New Roman" w:hAnsi="Times New Roman" w:eastAsia="宋体" w:cs="宋体"/>
                <w:caps w:val="0"/>
                <w:smallCaps w:val="0"/>
                <w:color w:val="000000" w:themeColor="text1"/>
                <w:kern w:val="21"/>
                <w:szCs w:val="21"/>
                <w14:textFill>
                  <w14:solidFill>
                    <w14:schemeClr w14:val="tx1"/>
                  </w14:solidFill>
                </w14:textFill>
              </w:rPr>
              <w:t>④</w: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end"/>
            </w:r>
          </w:p>
        </w:tc>
        <w:tc>
          <w:tcPr>
            <w:tcW w:w="619" w:type="pct"/>
            <w:tcMar>
              <w:left w:w="28" w:type="dxa"/>
              <w:right w:w="28" w:type="dxa"/>
            </w:tcMar>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aps w:val="0"/>
                <w:smallCaps w:val="0"/>
                <w:snapToGrid w:val="0"/>
                <w:color w:val="000000" w:themeColor="text1"/>
                <w:kern w:val="21"/>
                <w:szCs w:val="21"/>
                <w14:textFill>
                  <w14:solidFill>
                    <w14:schemeClr w14:val="tx1"/>
                  </w14:solidFill>
                </w14:textFill>
              </w:rPr>
            </w:pPr>
            <w:r>
              <w:rPr>
                <w:rFonts w:ascii="Times New Roman" w:hAnsi="Times New Roman" w:eastAsia="宋体"/>
                <w:caps w:val="0"/>
                <w:smallCaps w:val="0"/>
                <w:snapToGrid w:val="0"/>
                <w:color w:val="000000" w:themeColor="text1"/>
                <w:kern w:val="21"/>
                <w:szCs w:val="21"/>
                <w14:textFill>
                  <w14:solidFill>
                    <w14:schemeClr w14:val="tx1"/>
                  </w14:solidFill>
                </w14:textFill>
              </w:rPr>
              <w:t>以新带老削减量</w:t>
            </w:r>
          </w:p>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aps w:val="0"/>
                <w:smallCaps w:val="0"/>
                <w:snapToGrid w:val="0"/>
                <w:color w:val="000000" w:themeColor="text1"/>
                <w:kern w:val="21"/>
                <w:szCs w:val="21"/>
                <w14:textFill>
                  <w14:solidFill>
                    <w14:schemeClr w14:val="tx1"/>
                  </w14:solidFill>
                </w14:textFill>
              </w:rPr>
            </w:pPr>
            <w:r>
              <w:rPr>
                <w:rFonts w:ascii="Times New Roman" w:hAnsi="Times New Roman" w:eastAsia="宋体"/>
                <w:caps w:val="0"/>
                <w:smallCaps w:val="0"/>
                <w:snapToGrid w:val="0"/>
                <w:color w:val="000000" w:themeColor="text1"/>
                <w:kern w:val="21"/>
                <w:szCs w:val="21"/>
                <w14:textFill>
                  <w14:solidFill>
                    <w14:schemeClr w14:val="tx1"/>
                  </w14:solidFill>
                </w14:textFill>
              </w:rPr>
              <w:t>（新建项目不填）</w: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begin"/>
            </w:r>
            <w:r>
              <w:rPr>
                <w:rFonts w:ascii="Times New Roman" w:hAnsi="Times New Roman" w:eastAsia="宋体"/>
                <w:caps w:val="0"/>
                <w:smallCaps w:val="0"/>
                <w:snapToGrid w:val="0"/>
                <w:color w:val="000000" w:themeColor="text1"/>
                <w:kern w:val="21"/>
                <w:szCs w:val="21"/>
                <w14:textFill>
                  <w14:solidFill>
                    <w14:schemeClr w14:val="tx1"/>
                  </w14:solidFill>
                </w14:textFill>
              </w:rPr>
              <w:instrText xml:space="preserve"> = 5 \* GB3 \* MERGEFORMAT </w:instrTex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separate"/>
            </w:r>
            <w:r>
              <w:rPr>
                <w:rFonts w:hint="eastAsia" w:ascii="Times New Roman" w:hAnsi="Times New Roman" w:eastAsia="宋体" w:cs="宋体"/>
                <w:caps w:val="0"/>
                <w:smallCaps w:val="0"/>
                <w:color w:val="000000" w:themeColor="text1"/>
                <w:kern w:val="21"/>
                <w:szCs w:val="21"/>
                <w14:textFill>
                  <w14:solidFill>
                    <w14:schemeClr w14:val="tx1"/>
                  </w14:solidFill>
                </w14:textFill>
              </w:rPr>
              <w:t>⑤</w: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end"/>
            </w:r>
          </w:p>
        </w:tc>
        <w:tc>
          <w:tcPr>
            <w:tcW w:w="689" w:type="pct"/>
            <w:tcMar>
              <w:left w:w="28" w:type="dxa"/>
              <w:right w:w="28" w:type="dxa"/>
            </w:tcMar>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aps w:val="0"/>
                <w:smallCaps w:val="0"/>
                <w:snapToGrid w:val="0"/>
                <w:color w:val="000000" w:themeColor="text1"/>
                <w:kern w:val="21"/>
                <w:szCs w:val="21"/>
                <w14:textFill>
                  <w14:solidFill>
                    <w14:schemeClr w14:val="tx1"/>
                  </w14:solidFill>
                </w14:textFill>
              </w:rPr>
            </w:pPr>
            <w:r>
              <w:rPr>
                <w:rFonts w:ascii="Times New Roman" w:hAnsi="Times New Roman" w:eastAsia="宋体"/>
                <w:caps w:val="0"/>
                <w:smallCaps w:val="0"/>
                <w:snapToGrid w:val="0"/>
                <w:color w:val="000000" w:themeColor="text1"/>
                <w:kern w:val="21"/>
                <w:szCs w:val="21"/>
                <w14:textFill>
                  <w14:solidFill>
                    <w14:schemeClr w14:val="tx1"/>
                  </w14:solidFill>
                </w14:textFill>
              </w:rPr>
              <w:t>本项目建成后</w:t>
            </w:r>
          </w:p>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aps w:val="0"/>
                <w:smallCaps w:val="0"/>
                <w:snapToGrid w:val="0"/>
                <w:color w:val="000000" w:themeColor="text1"/>
                <w:kern w:val="21"/>
                <w:szCs w:val="21"/>
                <w14:textFill>
                  <w14:solidFill>
                    <w14:schemeClr w14:val="tx1"/>
                  </w14:solidFill>
                </w14:textFill>
              </w:rPr>
            </w:pPr>
            <w:r>
              <w:rPr>
                <w:rFonts w:hint="eastAsia" w:ascii="Times New Roman" w:hAnsi="Times New Roman" w:eastAsia="宋体"/>
                <w:caps w:val="0"/>
                <w:smallCaps w:val="0"/>
                <w:snapToGrid w:val="0"/>
                <w:color w:val="000000" w:themeColor="text1"/>
                <w:kern w:val="21"/>
                <w:szCs w:val="21"/>
                <w14:textFill>
                  <w14:solidFill>
                    <w14:schemeClr w14:val="tx1"/>
                  </w14:solidFill>
                </w14:textFill>
              </w:rPr>
              <w:t>全厂</w:t>
            </w:r>
            <w:r>
              <w:rPr>
                <w:rFonts w:ascii="Times New Roman" w:hAnsi="Times New Roman" w:eastAsia="宋体"/>
                <w:caps w:val="0"/>
                <w:smallCaps w:val="0"/>
                <w:snapToGrid w:val="0"/>
                <w:color w:val="000000" w:themeColor="text1"/>
                <w:kern w:val="21"/>
                <w:szCs w:val="21"/>
                <w14:textFill>
                  <w14:solidFill>
                    <w14:schemeClr w14:val="tx1"/>
                  </w14:solidFill>
                </w14:textFill>
              </w:rPr>
              <w:t>排放量（固</w:t>
            </w:r>
            <w:r>
              <w:rPr>
                <w:rFonts w:hint="eastAsia" w:ascii="Times New Roman" w:hAnsi="Times New Roman" w:eastAsia="宋体"/>
                <w:caps w:val="0"/>
                <w:smallCaps w:val="0"/>
                <w:snapToGrid w:val="0"/>
                <w:color w:val="000000" w:themeColor="text1"/>
                <w:kern w:val="21"/>
                <w:szCs w:val="21"/>
                <w14:textFill>
                  <w14:solidFill>
                    <w14:schemeClr w14:val="tx1"/>
                  </w14:solidFill>
                </w14:textFill>
              </w:rPr>
              <w:t>体</w:t>
            </w:r>
            <w:r>
              <w:rPr>
                <w:rFonts w:ascii="Times New Roman" w:hAnsi="Times New Roman" w:eastAsia="宋体"/>
                <w:caps w:val="0"/>
                <w:smallCaps w:val="0"/>
                <w:snapToGrid w:val="0"/>
                <w:color w:val="000000" w:themeColor="text1"/>
                <w:kern w:val="21"/>
                <w:szCs w:val="21"/>
                <w14:textFill>
                  <w14:solidFill>
                    <w14:schemeClr w14:val="tx1"/>
                  </w14:solidFill>
                </w14:textFill>
              </w:rPr>
              <w:t>废</w:t>
            </w:r>
            <w:r>
              <w:rPr>
                <w:rFonts w:hint="eastAsia" w:ascii="Times New Roman" w:hAnsi="Times New Roman" w:eastAsia="宋体"/>
                <w:caps w:val="0"/>
                <w:smallCaps w:val="0"/>
                <w:snapToGrid w:val="0"/>
                <w:color w:val="000000" w:themeColor="text1"/>
                <w:kern w:val="21"/>
                <w:szCs w:val="21"/>
                <w14:textFill>
                  <w14:solidFill>
                    <w14:schemeClr w14:val="tx1"/>
                  </w14:solidFill>
                </w14:textFill>
              </w:rPr>
              <w:t>物</w:t>
            </w:r>
            <w:r>
              <w:rPr>
                <w:rFonts w:ascii="Times New Roman" w:hAnsi="Times New Roman" w:eastAsia="宋体"/>
                <w:caps w:val="0"/>
                <w:smallCaps w:val="0"/>
                <w:snapToGrid w:val="0"/>
                <w:color w:val="000000" w:themeColor="text1"/>
                <w:kern w:val="21"/>
                <w:szCs w:val="21"/>
                <w14:textFill>
                  <w14:solidFill>
                    <w14:schemeClr w14:val="tx1"/>
                  </w14:solidFill>
                </w14:textFill>
              </w:rPr>
              <w:t>产生量）</w: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begin"/>
            </w:r>
            <w:r>
              <w:rPr>
                <w:rFonts w:ascii="Times New Roman" w:hAnsi="Times New Roman" w:eastAsia="宋体"/>
                <w:caps w:val="0"/>
                <w:smallCaps w:val="0"/>
                <w:snapToGrid w:val="0"/>
                <w:color w:val="000000" w:themeColor="text1"/>
                <w:kern w:val="21"/>
                <w:szCs w:val="21"/>
                <w14:textFill>
                  <w14:solidFill>
                    <w14:schemeClr w14:val="tx1"/>
                  </w14:solidFill>
                </w14:textFill>
              </w:rPr>
              <w:instrText xml:space="preserve"> = 6 \* GB3 \* MERGEFORMAT </w:instrTex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separate"/>
            </w:r>
            <w:r>
              <w:rPr>
                <w:rFonts w:hint="eastAsia" w:ascii="Times New Roman" w:hAnsi="Times New Roman" w:eastAsia="宋体" w:cs="宋体"/>
                <w:caps w:val="0"/>
                <w:smallCaps w:val="0"/>
                <w:color w:val="000000" w:themeColor="text1"/>
                <w:kern w:val="21"/>
                <w:szCs w:val="21"/>
                <w14:textFill>
                  <w14:solidFill>
                    <w14:schemeClr w14:val="tx1"/>
                  </w14:solidFill>
                </w14:textFill>
              </w:rPr>
              <w:t>⑥</w: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end"/>
            </w:r>
          </w:p>
        </w:tc>
        <w:tc>
          <w:tcPr>
            <w:tcW w:w="455" w:type="pct"/>
            <w:tcMar>
              <w:left w:w="28" w:type="dxa"/>
              <w:right w:w="28" w:type="dxa"/>
            </w:tcMar>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aps w:val="0"/>
                <w:smallCaps w:val="0"/>
                <w:snapToGrid w:val="0"/>
                <w:color w:val="000000" w:themeColor="text1"/>
                <w:kern w:val="21"/>
                <w:szCs w:val="21"/>
                <w14:textFill>
                  <w14:solidFill>
                    <w14:schemeClr w14:val="tx1"/>
                  </w14:solidFill>
                </w14:textFill>
              </w:rPr>
            </w:pPr>
            <w:r>
              <w:rPr>
                <w:rFonts w:ascii="Times New Roman" w:hAnsi="Times New Roman" w:eastAsia="宋体"/>
                <w:caps w:val="0"/>
                <w:smallCaps w:val="0"/>
                <w:snapToGrid w:val="0"/>
                <w:color w:val="000000" w:themeColor="text1"/>
                <w:kern w:val="21"/>
                <w:szCs w:val="21"/>
                <w14:textFill>
                  <w14:solidFill>
                    <w14:schemeClr w14:val="tx1"/>
                  </w14:solidFill>
                </w14:textFill>
              </w:rPr>
              <w:t>变化量</w:t>
            </w:r>
          </w:p>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aps w:val="0"/>
                <w:smallCaps w:val="0"/>
                <w:snapToGrid w:val="0"/>
                <w:color w:val="000000" w:themeColor="text1"/>
                <w:kern w:val="21"/>
                <w:szCs w:val="21"/>
                <w14:textFill>
                  <w14:solidFill>
                    <w14:schemeClr w14:val="tx1"/>
                  </w14:solidFill>
                </w14:textFill>
              </w:rPr>
            </w:pP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begin"/>
            </w:r>
            <w:r>
              <w:rPr>
                <w:rFonts w:ascii="Times New Roman" w:hAnsi="Times New Roman" w:eastAsia="宋体"/>
                <w:caps w:val="0"/>
                <w:smallCaps w:val="0"/>
                <w:snapToGrid w:val="0"/>
                <w:color w:val="000000" w:themeColor="text1"/>
                <w:kern w:val="21"/>
                <w:szCs w:val="21"/>
                <w14:textFill>
                  <w14:solidFill>
                    <w14:schemeClr w14:val="tx1"/>
                  </w14:solidFill>
                </w14:textFill>
              </w:rPr>
              <w:instrText xml:space="preserve"> = 7 \* GB3 \* MERGEFORMAT </w:instrTex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separate"/>
            </w:r>
            <w:r>
              <w:rPr>
                <w:rFonts w:hint="eastAsia" w:ascii="Times New Roman" w:hAnsi="Times New Roman" w:eastAsia="宋体" w:cs="宋体"/>
                <w:caps w:val="0"/>
                <w:smallCaps w:val="0"/>
                <w:color w:val="000000" w:themeColor="text1"/>
                <w:kern w:val="21"/>
                <w:szCs w:val="21"/>
                <w14:textFill>
                  <w14:solidFill>
                    <w14:schemeClr w14:val="tx1"/>
                  </w14:solidFill>
                </w14:textFill>
              </w:rPr>
              <w:t>⑦</w: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8" w:type="pct"/>
            <w:vMerge w:val="restart"/>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s="宋体"/>
                <w:caps w:val="0"/>
                <w:smallCaps w:val="0"/>
                <w:snapToGrid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废气</w:t>
            </w:r>
          </w:p>
        </w:tc>
        <w:tc>
          <w:tcPr>
            <w:tcW w:w="494"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SO</w:t>
            </w:r>
            <w:r>
              <w:rPr>
                <w:rFonts w:hint="eastAsia" w:ascii="Times New Roman" w:hAnsi="Times New Roman" w:eastAsia="宋体" w:cs="宋体"/>
                <w:caps w:val="0"/>
                <w:smallCaps w:val="0"/>
                <w:color w:val="000000" w:themeColor="text1"/>
                <w:szCs w:val="21"/>
                <w:highlight w:val="none"/>
                <w:vertAlign w:val="subscript"/>
                <w14:textFill>
                  <w14:solidFill>
                    <w14:schemeClr w14:val="tx1"/>
                  </w14:solidFill>
                </w14:textFill>
              </w:rPr>
              <w:t>2</w:t>
            </w:r>
          </w:p>
        </w:tc>
        <w:tc>
          <w:tcPr>
            <w:tcW w:w="597"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highlight w:val="none"/>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highlight w:val="none"/>
                <w14:textFill>
                  <w14:solidFill>
                    <w14:schemeClr w14:val="tx1"/>
                  </w14:solidFill>
                </w14:textFill>
              </w:rPr>
              <w:t>/</w:t>
            </w:r>
          </w:p>
        </w:tc>
        <w:tc>
          <w:tcPr>
            <w:tcW w:w="443"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highlight w:val="none"/>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highlight w:val="none"/>
                <w14:textFill>
                  <w14:solidFill>
                    <w14:schemeClr w14:val="tx1"/>
                  </w14:solidFill>
                </w14:textFill>
              </w:rPr>
              <w:t>/</w:t>
            </w:r>
          </w:p>
        </w:tc>
        <w:tc>
          <w:tcPr>
            <w:tcW w:w="597"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highlight w:val="none"/>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highlight w:val="none"/>
                <w14:textFill>
                  <w14:solidFill>
                    <w14:schemeClr w14:val="tx1"/>
                  </w14:solidFill>
                </w14:textFill>
              </w:rPr>
              <w:t>/</w:t>
            </w:r>
          </w:p>
        </w:tc>
        <w:tc>
          <w:tcPr>
            <w:tcW w:w="545"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default" w:ascii="Times New Roman" w:hAnsi="Times New Roman" w:eastAsia="宋体" w:cs="宋体"/>
                <w:caps w:val="0"/>
                <w:smallCaps w:val="0"/>
                <w:color w:val="0000FF"/>
                <w:szCs w:val="21"/>
                <w:highlight w:val="none"/>
                <w:u w:val="single"/>
                <w:lang w:val="en-US" w:eastAsia="zh-CN"/>
              </w:rPr>
            </w:pPr>
            <w:r>
              <w:rPr>
                <w:rFonts w:hint="eastAsia" w:ascii="Times New Roman" w:hAnsi="Times New Roman" w:eastAsia="宋体" w:cs="宋体"/>
                <w:caps w:val="0"/>
                <w:smallCaps w:val="0"/>
                <w:color w:val="0000FF"/>
                <w:szCs w:val="21"/>
                <w:highlight w:val="none"/>
                <w:u w:val="single"/>
                <w:lang w:val="en-US" w:eastAsia="zh-CN"/>
              </w:rPr>
              <w:t>1.188</w:t>
            </w:r>
          </w:p>
        </w:tc>
        <w:tc>
          <w:tcPr>
            <w:tcW w:w="619"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highlight w:val="none"/>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highlight w:val="none"/>
                <w14:textFill>
                  <w14:solidFill>
                    <w14:schemeClr w14:val="tx1"/>
                  </w14:solidFill>
                </w14:textFill>
              </w:rPr>
              <w:t>/</w:t>
            </w:r>
          </w:p>
        </w:tc>
        <w:tc>
          <w:tcPr>
            <w:tcW w:w="689"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center"/>
              <w:textAlignment w:val="auto"/>
              <w:rPr>
                <w:rFonts w:hint="default" w:ascii="Times New Roman" w:hAnsi="Times New Roman" w:eastAsia="宋体" w:cs="宋体"/>
                <w:caps w:val="0"/>
                <w:smallCaps w:val="0"/>
                <w:color w:val="0000FF"/>
                <w:kern w:val="2"/>
                <w:sz w:val="21"/>
                <w:szCs w:val="21"/>
                <w:highlight w:val="none"/>
                <w:u w:val="single"/>
                <w:lang w:val="en-US" w:eastAsia="zh-CN" w:bidi="ar-SA"/>
              </w:rPr>
            </w:pPr>
            <w:r>
              <w:rPr>
                <w:rFonts w:hint="eastAsia" w:ascii="Times New Roman" w:hAnsi="Times New Roman" w:eastAsia="宋体" w:cs="宋体"/>
                <w:caps w:val="0"/>
                <w:smallCaps w:val="0"/>
                <w:color w:val="0000FF"/>
                <w:szCs w:val="21"/>
                <w:highlight w:val="none"/>
                <w:u w:val="single"/>
                <w:lang w:val="en-US" w:eastAsia="zh-CN"/>
              </w:rPr>
              <w:t>1.188</w:t>
            </w:r>
          </w:p>
        </w:tc>
        <w:tc>
          <w:tcPr>
            <w:tcW w:w="455" w:type="pct"/>
            <w:vAlign w:val="center"/>
          </w:tcPr>
          <w:p>
            <w:pPr>
              <w:pStyle w:val="9"/>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center"/>
              <w:textAlignment w:val="auto"/>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8" w:type="pct"/>
            <w:vMerge w:val="continue"/>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s="宋体"/>
                <w:caps w:val="0"/>
                <w:smallCaps w:val="0"/>
                <w:snapToGrid w:val="0"/>
                <w:color w:val="000000" w:themeColor="text1"/>
                <w:kern w:val="21"/>
                <w:szCs w:val="21"/>
                <w14:textFill>
                  <w14:solidFill>
                    <w14:schemeClr w14:val="tx1"/>
                  </w14:solidFill>
                </w14:textFill>
              </w:rPr>
            </w:pPr>
          </w:p>
        </w:tc>
        <w:tc>
          <w:tcPr>
            <w:tcW w:w="494"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颗粒物</w:t>
            </w:r>
          </w:p>
        </w:tc>
        <w:tc>
          <w:tcPr>
            <w:tcW w:w="597"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highlight w:val="none"/>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highlight w:val="none"/>
                <w14:textFill>
                  <w14:solidFill>
                    <w14:schemeClr w14:val="tx1"/>
                  </w14:solidFill>
                </w14:textFill>
              </w:rPr>
              <w:t>/</w:t>
            </w:r>
          </w:p>
        </w:tc>
        <w:tc>
          <w:tcPr>
            <w:tcW w:w="443"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highlight w:val="none"/>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highlight w:val="none"/>
                <w14:textFill>
                  <w14:solidFill>
                    <w14:schemeClr w14:val="tx1"/>
                  </w14:solidFill>
                </w14:textFill>
              </w:rPr>
              <w:t>/</w:t>
            </w:r>
          </w:p>
        </w:tc>
        <w:tc>
          <w:tcPr>
            <w:tcW w:w="597"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t>/</w:t>
            </w:r>
          </w:p>
        </w:tc>
        <w:tc>
          <w:tcPr>
            <w:tcW w:w="545"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default" w:ascii="Times New Roman" w:hAnsi="Times New Roman" w:eastAsia="宋体" w:cs="宋体"/>
                <w:caps w:val="0"/>
                <w:smallCaps w:val="0"/>
                <w:color w:val="0000FF"/>
                <w:szCs w:val="21"/>
                <w:highlight w:val="none"/>
                <w:u w:val="single"/>
                <w:lang w:val="en-US" w:eastAsia="zh-CN"/>
              </w:rPr>
            </w:pPr>
            <w:r>
              <w:rPr>
                <w:rFonts w:hint="eastAsia" w:ascii="Times New Roman" w:hAnsi="Times New Roman" w:eastAsia="宋体" w:cs="宋体"/>
                <w:caps w:val="0"/>
                <w:smallCaps w:val="0"/>
                <w:color w:val="0000FF"/>
                <w:szCs w:val="21"/>
                <w:highlight w:val="none"/>
                <w:u w:val="single"/>
                <w:lang w:val="en-US" w:eastAsia="zh-CN"/>
              </w:rPr>
              <w:t>0.6414</w:t>
            </w:r>
          </w:p>
        </w:tc>
        <w:tc>
          <w:tcPr>
            <w:tcW w:w="619"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highlight w:val="none"/>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highlight w:val="none"/>
                <w14:textFill>
                  <w14:solidFill>
                    <w14:schemeClr w14:val="tx1"/>
                  </w14:solidFill>
                </w14:textFill>
              </w:rPr>
              <w:t>/</w:t>
            </w:r>
          </w:p>
        </w:tc>
        <w:tc>
          <w:tcPr>
            <w:tcW w:w="689"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center"/>
              <w:textAlignment w:val="auto"/>
              <w:rPr>
                <w:rFonts w:hint="default" w:ascii="Times New Roman" w:hAnsi="Times New Roman" w:eastAsia="宋体" w:cs="宋体"/>
                <w:caps w:val="0"/>
                <w:smallCaps w:val="0"/>
                <w:color w:val="0000FF"/>
                <w:kern w:val="2"/>
                <w:sz w:val="21"/>
                <w:szCs w:val="21"/>
                <w:highlight w:val="none"/>
                <w:u w:val="single"/>
                <w:lang w:val="en-US" w:eastAsia="zh-CN" w:bidi="ar-SA"/>
              </w:rPr>
            </w:pPr>
            <w:r>
              <w:rPr>
                <w:rFonts w:hint="eastAsia" w:ascii="Times New Roman" w:hAnsi="Times New Roman" w:eastAsia="宋体" w:cs="宋体"/>
                <w:caps w:val="0"/>
                <w:smallCaps w:val="0"/>
                <w:color w:val="0000FF"/>
                <w:szCs w:val="21"/>
                <w:highlight w:val="none"/>
                <w:u w:val="single"/>
                <w:lang w:val="en-US" w:eastAsia="zh-CN"/>
              </w:rPr>
              <w:t>0.6414</w:t>
            </w:r>
          </w:p>
        </w:tc>
        <w:tc>
          <w:tcPr>
            <w:tcW w:w="455" w:type="pct"/>
            <w:vAlign w:val="center"/>
          </w:tcPr>
          <w:p>
            <w:pPr>
              <w:pStyle w:val="9"/>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center"/>
              <w:textAlignment w:val="auto"/>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8" w:type="pct"/>
            <w:vMerge w:val="continue"/>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s="宋体"/>
                <w:caps w:val="0"/>
                <w:smallCaps w:val="0"/>
                <w:snapToGrid w:val="0"/>
                <w:color w:val="000000" w:themeColor="text1"/>
                <w:kern w:val="21"/>
                <w:szCs w:val="21"/>
                <w14:textFill>
                  <w14:solidFill>
                    <w14:schemeClr w14:val="tx1"/>
                  </w14:solidFill>
                </w14:textFill>
              </w:rPr>
            </w:pPr>
          </w:p>
        </w:tc>
        <w:tc>
          <w:tcPr>
            <w:tcW w:w="494"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NOx</w:t>
            </w:r>
          </w:p>
        </w:tc>
        <w:tc>
          <w:tcPr>
            <w:tcW w:w="597"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highlight w:val="none"/>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highlight w:val="none"/>
                <w14:textFill>
                  <w14:solidFill>
                    <w14:schemeClr w14:val="tx1"/>
                  </w14:solidFill>
                </w14:textFill>
              </w:rPr>
              <w:t>/</w:t>
            </w:r>
          </w:p>
        </w:tc>
        <w:tc>
          <w:tcPr>
            <w:tcW w:w="443"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highlight w:val="none"/>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highlight w:val="none"/>
                <w14:textFill>
                  <w14:solidFill>
                    <w14:schemeClr w14:val="tx1"/>
                  </w14:solidFill>
                </w14:textFill>
              </w:rPr>
              <w:t>/</w:t>
            </w:r>
          </w:p>
        </w:tc>
        <w:tc>
          <w:tcPr>
            <w:tcW w:w="597"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highlight w:val="none"/>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highlight w:val="none"/>
                <w14:textFill>
                  <w14:solidFill>
                    <w14:schemeClr w14:val="tx1"/>
                  </w14:solidFill>
                </w14:textFill>
              </w:rPr>
              <w:t>/</w:t>
            </w:r>
          </w:p>
        </w:tc>
        <w:tc>
          <w:tcPr>
            <w:tcW w:w="545"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default" w:ascii="Times New Roman" w:hAnsi="Times New Roman" w:eastAsia="宋体" w:cs="宋体"/>
                <w:caps w:val="0"/>
                <w:smallCaps w:val="0"/>
                <w:color w:val="0000FF"/>
                <w:szCs w:val="21"/>
                <w:highlight w:val="none"/>
                <w:u w:val="single"/>
                <w:lang w:val="en-US" w:eastAsia="zh-CN"/>
              </w:rPr>
            </w:pPr>
            <w:r>
              <w:rPr>
                <w:rFonts w:hint="eastAsia" w:ascii="Times New Roman" w:hAnsi="Times New Roman" w:eastAsia="宋体" w:cs="宋体"/>
                <w:caps w:val="0"/>
                <w:smallCaps w:val="0"/>
                <w:color w:val="0000FF"/>
                <w:szCs w:val="21"/>
                <w:highlight w:val="none"/>
                <w:u w:val="single"/>
                <w:lang w:val="en-US" w:eastAsia="zh-CN"/>
              </w:rPr>
              <w:t>3.366</w:t>
            </w:r>
          </w:p>
        </w:tc>
        <w:tc>
          <w:tcPr>
            <w:tcW w:w="619"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highlight w:val="none"/>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highlight w:val="none"/>
                <w14:textFill>
                  <w14:solidFill>
                    <w14:schemeClr w14:val="tx1"/>
                  </w14:solidFill>
                </w14:textFill>
              </w:rPr>
              <w:t>/</w:t>
            </w:r>
          </w:p>
        </w:tc>
        <w:tc>
          <w:tcPr>
            <w:tcW w:w="689" w:type="pct"/>
            <w:tcBorders>
              <w:tl2br w:val="nil"/>
              <w:tr2bl w:val="nil"/>
            </w:tcBorders>
            <w:shd w:val="clear" w:color="auto" w:fill="auto"/>
            <w:vAlign w:val="center"/>
          </w:tcPr>
          <w:p>
            <w:pPr>
              <w:pStyle w:val="9"/>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center"/>
              <w:textAlignment w:val="auto"/>
              <w:rPr>
                <w:rFonts w:hint="default" w:ascii="Times New Roman" w:hAnsi="Times New Roman" w:eastAsia="宋体" w:cs="宋体"/>
                <w:caps w:val="0"/>
                <w:smallCaps w:val="0"/>
                <w:color w:val="0000FF"/>
                <w:kern w:val="2"/>
                <w:sz w:val="21"/>
                <w:szCs w:val="21"/>
                <w:highlight w:val="none"/>
                <w:u w:val="single"/>
                <w:lang w:val="en-US" w:eastAsia="zh-CN" w:bidi="ar-SA"/>
              </w:rPr>
            </w:pPr>
            <w:r>
              <w:rPr>
                <w:rFonts w:hint="eastAsia" w:ascii="Times New Roman" w:hAnsi="Times New Roman" w:eastAsia="宋体" w:cs="宋体"/>
                <w:caps w:val="0"/>
                <w:smallCaps w:val="0"/>
                <w:color w:val="0000FF"/>
                <w:szCs w:val="21"/>
                <w:highlight w:val="none"/>
                <w:u w:val="single"/>
                <w:lang w:val="en-US" w:eastAsia="zh-CN"/>
              </w:rPr>
              <w:t>3.366</w:t>
            </w:r>
          </w:p>
        </w:tc>
        <w:tc>
          <w:tcPr>
            <w:tcW w:w="455" w:type="pct"/>
            <w:vAlign w:val="center"/>
          </w:tcPr>
          <w:p>
            <w:pPr>
              <w:pStyle w:val="9"/>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center"/>
              <w:textAlignment w:val="auto"/>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8" w:type="pct"/>
            <w:vMerge w:val="restart"/>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s="宋体"/>
                <w:caps w:val="0"/>
                <w:smallCaps w:val="0"/>
                <w:snapToGrid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废水</w:t>
            </w:r>
          </w:p>
        </w:tc>
        <w:tc>
          <w:tcPr>
            <w:tcW w:w="494" w:type="pct"/>
            <w:vAlign w:val="center"/>
          </w:tcPr>
          <w:p>
            <w:pPr>
              <w:pStyle w:val="9"/>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ascii="Times New Roman" w:hAnsi="Times New Roman" w:eastAsia="宋体" w:cs="宋体"/>
                <w:caps w:val="0"/>
                <w:smallCaps w:val="0"/>
                <w:snapToGrid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szCs w:val="21"/>
                <w14:textFill>
                  <w14:solidFill>
                    <w14:schemeClr w14:val="tx1"/>
                  </w14:solidFill>
                </w14:textFill>
              </w:rPr>
              <w:t>COD</w:t>
            </w:r>
          </w:p>
        </w:tc>
        <w:tc>
          <w:tcPr>
            <w:tcW w:w="597"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443"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597"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545" w:type="pct"/>
            <w:vAlign w:val="center"/>
          </w:tcPr>
          <w:p>
            <w:pPr>
              <w:pStyle w:val="9"/>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default" w:ascii="Times New Roman" w:hAnsi="Times New Roman" w:eastAsia="宋体" w:cs="宋体"/>
                <w:caps w:val="0"/>
                <w:smallCaps w:val="0"/>
                <w:snapToGrid w:val="0"/>
                <w:color w:val="000000" w:themeColor="text1"/>
                <w:kern w:val="21"/>
                <w:szCs w:val="21"/>
                <w:lang w:val="en-US" w:eastAsia="zh-CN"/>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lang w:val="en-US" w:eastAsia="zh-CN"/>
                <w14:textFill>
                  <w14:solidFill>
                    <w14:schemeClr w14:val="tx1"/>
                  </w14:solidFill>
                </w14:textFill>
              </w:rPr>
              <w:t>/</w:t>
            </w:r>
          </w:p>
        </w:tc>
        <w:tc>
          <w:tcPr>
            <w:tcW w:w="619"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689" w:type="pct"/>
            <w:vAlign w:val="center"/>
          </w:tcPr>
          <w:p>
            <w:pPr>
              <w:pStyle w:val="9"/>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center"/>
              <w:textAlignment w:val="auto"/>
              <w:rPr>
                <w:rFonts w:hint="eastAsia" w:ascii="Times New Roman" w:hAnsi="Times New Roman" w:eastAsia="宋体" w:cs="宋体"/>
                <w:caps w:val="0"/>
                <w:smallCaps w:val="0"/>
                <w:snapToGrid w:val="0"/>
                <w:color w:val="000000" w:themeColor="text1"/>
                <w:kern w:val="21"/>
                <w:szCs w:val="21"/>
                <w:lang w:val="en-US" w:eastAsia="zh-CN"/>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lang w:val="en-US" w:eastAsia="zh-CN"/>
                <w14:textFill>
                  <w14:solidFill>
                    <w14:schemeClr w14:val="tx1"/>
                  </w14:solidFill>
                </w14:textFill>
              </w:rPr>
              <w:t>/</w:t>
            </w:r>
          </w:p>
        </w:tc>
        <w:tc>
          <w:tcPr>
            <w:tcW w:w="455" w:type="pct"/>
            <w:vAlign w:val="center"/>
          </w:tcPr>
          <w:p>
            <w:pPr>
              <w:pStyle w:val="9"/>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center"/>
              <w:textAlignment w:val="auto"/>
              <w:rPr>
                <w:rFonts w:hint="eastAsia" w:ascii="Times New Roman" w:hAnsi="Times New Roman" w:eastAsia="宋体" w:cs="宋体"/>
                <w:caps w:val="0"/>
                <w:smallCaps w:val="0"/>
                <w:snapToGrid w:val="0"/>
                <w:color w:val="000000" w:themeColor="text1"/>
                <w:kern w:val="21"/>
                <w:szCs w:val="21"/>
                <w:lang w:val="en-US" w:eastAsia="zh-CN"/>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8" w:type="pct"/>
            <w:vMerge w:val="continue"/>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s="宋体"/>
                <w:caps w:val="0"/>
                <w:smallCaps w:val="0"/>
                <w:snapToGrid w:val="0"/>
                <w:color w:val="000000" w:themeColor="text1"/>
                <w:kern w:val="21"/>
                <w:szCs w:val="21"/>
                <w14:textFill>
                  <w14:solidFill>
                    <w14:schemeClr w14:val="tx1"/>
                  </w14:solidFill>
                </w14:textFill>
              </w:rPr>
            </w:pPr>
          </w:p>
        </w:tc>
        <w:tc>
          <w:tcPr>
            <w:tcW w:w="494" w:type="pct"/>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s="宋体"/>
                <w:caps w:val="0"/>
                <w:smallCaps w:val="0"/>
                <w:snapToGrid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color w:val="000000" w:themeColor="text1"/>
                <w:szCs w:val="21"/>
                <w14:textFill>
                  <w14:solidFill>
                    <w14:schemeClr w14:val="tx1"/>
                  </w14:solidFill>
                </w14:textFill>
              </w:rPr>
              <w:t>SS</w:t>
            </w:r>
          </w:p>
        </w:tc>
        <w:tc>
          <w:tcPr>
            <w:tcW w:w="597"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443"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597"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545" w:type="pct"/>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hint="default" w:ascii="Times New Roman" w:hAnsi="Times New Roman" w:eastAsia="宋体" w:cs="宋体"/>
                <w:caps w:val="0"/>
                <w:smallCaps w:val="0"/>
                <w:snapToGrid w:val="0"/>
                <w:color w:val="000000" w:themeColor="text1"/>
                <w:kern w:val="21"/>
                <w:szCs w:val="21"/>
                <w:lang w:val="en-US" w:eastAsia="zh-CN"/>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lang w:val="en-US" w:eastAsia="zh-CN"/>
                <w14:textFill>
                  <w14:solidFill>
                    <w14:schemeClr w14:val="tx1"/>
                  </w14:solidFill>
                </w14:textFill>
              </w:rPr>
              <w:t>/</w:t>
            </w:r>
          </w:p>
        </w:tc>
        <w:tc>
          <w:tcPr>
            <w:tcW w:w="619"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689" w:type="pct"/>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hint="eastAsia" w:ascii="Times New Roman" w:hAnsi="Times New Roman" w:eastAsia="宋体" w:cs="宋体"/>
                <w:caps w:val="0"/>
                <w:smallCaps w:val="0"/>
                <w:snapToGrid w:val="0"/>
                <w:color w:val="000000" w:themeColor="text1"/>
                <w:kern w:val="21"/>
                <w:szCs w:val="21"/>
                <w:lang w:val="en-US" w:eastAsia="zh-CN"/>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lang w:val="en-US" w:eastAsia="zh-CN"/>
                <w14:textFill>
                  <w14:solidFill>
                    <w14:schemeClr w14:val="tx1"/>
                  </w14:solidFill>
                </w14:textFill>
              </w:rPr>
              <w:t>/</w:t>
            </w:r>
          </w:p>
        </w:tc>
        <w:tc>
          <w:tcPr>
            <w:tcW w:w="455" w:type="pct"/>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hint="eastAsia" w:ascii="Times New Roman" w:hAnsi="Times New Roman" w:eastAsia="宋体" w:cs="宋体"/>
                <w:caps w:val="0"/>
                <w:smallCaps w:val="0"/>
                <w:snapToGrid w:val="0"/>
                <w:color w:val="000000" w:themeColor="text1"/>
                <w:kern w:val="21"/>
                <w:szCs w:val="21"/>
                <w:lang w:val="en-US" w:eastAsia="zh-CN"/>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8" w:type="pct"/>
            <w:vMerge w:val="continue"/>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s="宋体"/>
                <w:caps w:val="0"/>
                <w:smallCaps w:val="0"/>
                <w:snapToGrid w:val="0"/>
                <w:color w:val="000000" w:themeColor="text1"/>
                <w:kern w:val="21"/>
                <w:szCs w:val="21"/>
                <w14:textFill>
                  <w14:solidFill>
                    <w14:schemeClr w14:val="tx1"/>
                  </w14:solidFill>
                </w14:textFill>
              </w:rPr>
            </w:pPr>
          </w:p>
        </w:tc>
        <w:tc>
          <w:tcPr>
            <w:tcW w:w="494" w:type="pct"/>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s="宋体"/>
                <w:caps w:val="0"/>
                <w:smallCaps w:val="0"/>
                <w:color w:val="000000" w:themeColor="text1"/>
                <w:szCs w:val="21"/>
                <w14:textFill>
                  <w14:solidFill>
                    <w14:schemeClr w14:val="tx1"/>
                  </w14:solidFill>
                </w14:textFill>
              </w:rPr>
            </w:pPr>
            <w:r>
              <w:rPr>
                <w:rFonts w:hint="eastAsia" w:ascii="Times New Roman" w:hAnsi="Times New Roman" w:eastAsia="宋体" w:cs="宋体"/>
                <w:caps w:val="0"/>
                <w:smallCaps w:val="0"/>
                <w:color w:val="000000" w:themeColor="text1"/>
                <w:szCs w:val="21"/>
                <w14:textFill>
                  <w14:solidFill>
                    <w14:schemeClr w14:val="tx1"/>
                  </w14:solidFill>
                </w14:textFill>
              </w:rPr>
              <w:t>氨氮</w:t>
            </w:r>
          </w:p>
        </w:tc>
        <w:tc>
          <w:tcPr>
            <w:tcW w:w="597"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443"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597"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545" w:type="pct"/>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hint="default" w:ascii="Times New Roman" w:hAnsi="Times New Roman" w:eastAsia="宋体" w:cs="宋体"/>
                <w:caps w:val="0"/>
                <w:smallCaps w:val="0"/>
                <w:color w:val="000000" w:themeColor="text1"/>
                <w:szCs w:val="21"/>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Cs w:val="21"/>
                <w:lang w:val="en-US" w:eastAsia="zh-CN"/>
                <w14:textFill>
                  <w14:solidFill>
                    <w14:schemeClr w14:val="tx1"/>
                  </w14:solidFill>
                </w14:textFill>
              </w:rPr>
              <w:t>/</w:t>
            </w:r>
          </w:p>
        </w:tc>
        <w:tc>
          <w:tcPr>
            <w:tcW w:w="619"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689" w:type="pct"/>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hint="eastAsia" w:ascii="Times New Roman" w:hAnsi="Times New Roman" w:eastAsia="宋体" w:cs="宋体"/>
                <w:caps w:val="0"/>
                <w:smallCaps w:val="0"/>
                <w:color w:val="000000" w:themeColor="text1"/>
                <w:szCs w:val="21"/>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Cs w:val="21"/>
                <w:lang w:val="en-US" w:eastAsia="zh-CN"/>
                <w14:textFill>
                  <w14:solidFill>
                    <w14:schemeClr w14:val="tx1"/>
                  </w14:solidFill>
                </w14:textFill>
              </w:rPr>
              <w:t>/</w:t>
            </w:r>
          </w:p>
        </w:tc>
        <w:tc>
          <w:tcPr>
            <w:tcW w:w="455" w:type="pct"/>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hint="eastAsia" w:ascii="Times New Roman" w:hAnsi="Times New Roman" w:eastAsia="宋体" w:cs="宋体"/>
                <w:caps w:val="0"/>
                <w:smallCaps w:val="0"/>
                <w:color w:val="000000" w:themeColor="text1"/>
                <w:szCs w:val="21"/>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8" w:type="pct"/>
            <w:vMerge w:val="continue"/>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s="宋体"/>
                <w:caps w:val="0"/>
                <w:smallCaps w:val="0"/>
                <w:snapToGrid w:val="0"/>
                <w:color w:val="000000" w:themeColor="text1"/>
                <w:kern w:val="21"/>
                <w:szCs w:val="21"/>
                <w14:textFill>
                  <w14:solidFill>
                    <w14:schemeClr w14:val="tx1"/>
                  </w14:solidFill>
                </w14:textFill>
              </w:rPr>
            </w:pPr>
          </w:p>
        </w:tc>
        <w:tc>
          <w:tcPr>
            <w:tcW w:w="49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宋体"/>
                <w:caps w:val="0"/>
                <w:smallCaps w:val="0"/>
                <w:color w:val="000000" w:themeColor="text1"/>
                <w:szCs w:val="21"/>
                <w14:textFill>
                  <w14:solidFill>
                    <w14:schemeClr w14:val="tx1"/>
                  </w14:solidFill>
                </w14:textFill>
              </w:rPr>
            </w:pPr>
            <w:r>
              <w:rPr>
                <w:rFonts w:hint="eastAsia" w:ascii="Times New Roman" w:hAnsi="Times New Roman" w:eastAsia="宋体" w:cs="宋体"/>
                <w:caps w:val="0"/>
                <w:smallCaps w:val="0"/>
                <w:color w:val="000000" w:themeColor="text1"/>
                <w:kern w:val="21"/>
                <w:szCs w:val="21"/>
                <w14:textFill>
                  <w14:solidFill>
                    <w14:schemeClr w14:val="tx1"/>
                  </w14:solidFill>
                </w14:textFill>
              </w:rPr>
              <w:t>B</w:t>
            </w:r>
            <w:r>
              <w:rPr>
                <w:rFonts w:ascii="Times New Roman" w:hAnsi="Times New Roman" w:eastAsia="宋体" w:cs="宋体"/>
                <w:caps w:val="0"/>
                <w:smallCaps w:val="0"/>
                <w:color w:val="000000" w:themeColor="text1"/>
                <w:kern w:val="21"/>
                <w:szCs w:val="21"/>
                <w14:textFill>
                  <w14:solidFill>
                    <w14:schemeClr w14:val="tx1"/>
                  </w14:solidFill>
                </w14:textFill>
              </w:rPr>
              <w:t>OD</w:t>
            </w:r>
            <w:r>
              <w:rPr>
                <w:rFonts w:ascii="Times New Roman" w:hAnsi="Times New Roman" w:eastAsia="宋体" w:cs="宋体"/>
                <w:caps w:val="0"/>
                <w:smallCaps w:val="0"/>
                <w:color w:val="000000" w:themeColor="text1"/>
                <w:kern w:val="21"/>
                <w:szCs w:val="21"/>
                <w:vertAlign w:val="subscript"/>
                <w14:textFill>
                  <w14:solidFill>
                    <w14:schemeClr w14:val="tx1"/>
                  </w14:solidFill>
                </w14:textFill>
              </w:rPr>
              <w:t>5</w:t>
            </w:r>
          </w:p>
        </w:tc>
        <w:tc>
          <w:tcPr>
            <w:tcW w:w="597"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443"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597"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545" w:type="pct"/>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hint="default" w:ascii="Times New Roman" w:hAnsi="Times New Roman" w:eastAsia="宋体" w:cs="宋体"/>
                <w:caps w:val="0"/>
                <w:smallCaps w:val="0"/>
                <w:color w:val="000000" w:themeColor="text1"/>
                <w:szCs w:val="21"/>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Cs w:val="21"/>
                <w:lang w:val="en-US" w:eastAsia="zh-CN"/>
                <w14:textFill>
                  <w14:solidFill>
                    <w14:schemeClr w14:val="tx1"/>
                  </w14:solidFill>
                </w14:textFill>
              </w:rPr>
              <w:t>/</w:t>
            </w:r>
          </w:p>
        </w:tc>
        <w:tc>
          <w:tcPr>
            <w:tcW w:w="619"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689" w:type="pct"/>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hint="default" w:ascii="Times New Roman" w:hAnsi="Times New Roman" w:eastAsia="宋体" w:cs="宋体"/>
                <w:caps w:val="0"/>
                <w:smallCaps w:val="0"/>
                <w:color w:val="000000" w:themeColor="text1"/>
                <w:szCs w:val="21"/>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Cs w:val="21"/>
                <w:lang w:val="en-US" w:eastAsia="zh-CN"/>
                <w14:textFill>
                  <w14:solidFill>
                    <w14:schemeClr w14:val="tx1"/>
                  </w14:solidFill>
                </w14:textFill>
              </w:rPr>
              <w:t>/</w:t>
            </w:r>
          </w:p>
        </w:tc>
        <w:tc>
          <w:tcPr>
            <w:tcW w:w="455" w:type="pct"/>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hint="eastAsia" w:ascii="Times New Roman" w:hAnsi="Times New Roman" w:eastAsia="宋体" w:cs="宋体"/>
                <w:caps w:val="0"/>
                <w:smallCaps w:val="0"/>
                <w:color w:val="000000" w:themeColor="text1"/>
                <w:szCs w:val="21"/>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8" w:type="pct"/>
            <w:vMerge w:val="restart"/>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s="宋体"/>
                <w:caps w:val="0"/>
                <w:smallCaps w:val="0"/>
                <w:snapToGrid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一般工业</w:t>
            </w:r>
          </w:p>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s="宋体"/>
                <w:caps w:val="0"/>
                <w:smallCaps w:val="0"/>
                <w:snapToGrid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固体废物</w:t>
            </w:r>
          </w:p>
        </w:tc>
        <w:tc>
          <w:tcPr>
            <w:tcW w:w="494" w:type="pct"/>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s="宋体"/>
                <w:caps w:val="0"/>
                <w:smallCaps w:val="0"/>
                <w:snapToGrid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生活垃圾</w:t>
            </w:r>
          </w:p>
        </w:tc>
        <w:tc>
          <w:tcPr>
            <w:tcW w:w="597"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443"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597"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545"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eastAsia="宋体" w:cs="Times New Roman"/>
                <w:i/>
                <w:iCs/>
                <w:caps w:val="0"/>
                <w:smallCaps w:val="0"/>
                <w:color w:val="0000FF"/>
                <w:kern w:val="2"/>
                <w:sz w:val="21"/>
                <w:szCs w:val="24"/>
                <w:u w:val="single"/>
                <w:lang w:val="en-US" w:eastAsia="zh-CN" w:bidi="ar-SA"/>
              </w:rPr>
            </w:pPr>
            <w:r>
              <w:rPr>
                <w:rFonts w:hint="eastAsia" w:ascii="Times New Roman" w:hAnsi="Times New Roman" w:cs="宋体"/>
                <w:i/>
                <w:iCs/>
                <w:caps w:val="0"/>
                <w:smallCaps w:val="0"/>
                <w:snapToGrid w:val="0"/>
                <w:color w:val="0000FF"/>
                <w:kern w:val="21"/>
                <w:szCs w:val="21"/>
                <w:u w:val="single"/>
                <w:lang w:val="en-US" w:eastAsia="zh-CN"/>
              </w:rPr>
              <w:t>0.338</w:t>
            </w:r>
          </w:p>
        </w:tc>
        <w:tc>
          <w:tcPr>
            <w:tcW w:w="619"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689"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eastAsia="宋体" w:cs="Times New Roman"/>
                <w:caps w:val="0"/>
                <w:smallCaps w:val="0"/>
                <w:color w:val="000000" w:themeColor="text1"/>
                <w:kern w:val="2"/>
                <w:sz w:val="21"/>
                <w:szCs w:val="24"/>
                <w:lang w:val="en-US" w:eastAsia="zh-CN" w:bidi="ar-SA"/>
                <w14:textFill>
                  <w14:solidFill>
                    <w14:schemeClr w14:val="tx1"/>
                  </w14:solidFill>
                </w14:textFill>
              </w:rPr>
            </w:pPr>
            <w:r>
              <w:rPr>
                <w:rFonts w:hint="eastAsia" w:ascii="Times New Roman" w:hAnsi="Times New Roman" w:cs="宋体"/>
                <w:caps w:val="0"/>
                <w:smallCaps w:val="0"/>
                <w:snapToGrid w:val="0"/>
                <w:color w:val="000000" w:themeColor="text1"/>
                <w:kern w:val="21"/>
                <w:szCs w:val="21"/>
                <w:lang w:val="en-US" w:eastAsia="zh-CN"/>
                <w14:textFill>
                  <w14:solidFill>
                    <w14:schemeClr w14:val="tx1"/>
                  </w14:solidFill>
                </w14:textFill>
              </w:rPr>
              <w:t>0.338</w:t>
            </w:r>
          </w:p>
        </w:tc>
        <w:tc>
          <w:tcPr>
            <w:tcW w:w="455"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eastAsia="宋体"/>
                <w:caps w:val="0"/>
                <w:smallCaps w:val="0"/>
                <w:color w:val="000000" w:themeColor="text1"/>
                <w:lang w:val="en-US" w:eastAsia="zh-CN"/>
                <w14:textFill>
                  <w14:solidFill>
                    <w14:schemeClr w14:val="tx1"/>
                  </w14:solidFill>
                </w14:textFill>
              </w:rPr>
            </w:pPr>
            <w:r>
              <w:rPr>
                <w:rFonts w:hint="eastAsia" w:ascii="Times New Roman" w:hAnsi="Times New Roman" w:eastAsia="宋体"/>
                <w:caps w:val="0"/>
                <w:smallCaps w:val="0"/>
                <w:color w:val="000000" w:themeColor="text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8" w:type="pct"/>
            <w:vMerge w:val="continue"/>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s="宋体"/>
                <w:caps w:val="0"/>
                <w:smallCaps w:val="0"/>
                <w:snapToGrid w:val="0"/>
                <w:color w:val="000000" w:themeColor="text1"/>
                <w:kern w:val="21"/>
                <w:szCs w:val="21"/>
                <w14:textFill>
                  <w14:solidFill>
                    <w14:schemeClr w14:val="tx1"/>
                  </w14:solidFill>
                </w14:textFill>
              </w:rPr>
            </w:pPr>
          </w:p>
        </w:tc>
        <w:tc>
          <w:tcPr>
            <w:tcW w:w="494" w:type="pct"/>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s="宋体"/>
                <w:caps w:val="0"/>
                <w:smallCaps w:val="0"/>
                <w:snapToGrid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lang w:val="en-US" w:eastAsia="zh-CN"/>
                <w14:textFill>
                  <w14:solidFill>
                    <w14:schemeClr w14:val="tx1"/>
                  </w14:solidFill>
                </w14:textFill>
              </w:rPr>
              <w:t>除尘灰</w:t>
            </w:r>
          </w:p>
        </w:tc>
        <w:tc>
          <w:tcPr>
            <w:tcW w:w="597"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443"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597"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545"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eastAsia="宋体" w:cs="Times New Roman"/>
                <w:i/>
                <w:iCs/>
                <w:caps w:val="0"/>
                <w:smallCaps w:val="0"/>
                <w:color w:val="0000FF"/>
                <w:kern w:val="2"/>
                <w:sz w:val="21"/>
                <w:szCs w:val="24"/>
                <w:u w:val="single"/>
                <w:lang w:val="en-US" w:eastAsia="zh-CN" w:bidi="ar-SA"/>
              </w:rPr>
            </w:pPr>
            <w:r>
              <w:rPr>
                <w:rFonts w:hint="eastAsia" w:ascii="Times New Roman" w:hAnsi="Times New Roman" w:cs="Times New Roman"/>
                <w:i/>
                <w:iCs/>
                <w:caps w:val="0"/>
                <w:smallCaps w:val="0"/>
                <w:color w:val="0000FF"/>
                <w:kern w:val="2"/>
                <w:sz w:val="21"/>
                <w:szCs w:val="24"/>
                <w:u w:val="single"/>
                <w:lang w:val="en-US" w:eastAsia="zh-CN" w:bidi="ar-SA"/>
              </w:rPr>
              <w:t>35.284</w:t>
            </w:r>
          </w:p>
        </w:tc>
        <w:tc>
          <w:tcPr>
            <w:tcW w:w="619"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689"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eastAsia="宋体" w:cs="Times New Roman"/>
                <w:caps w:val="0"/>
                <w:smallCaps w:val="0"/>
                <w:color w:val="000000" w:themeColor="text1"/>
                <w:kern w:val="2"/>
                <w:sz w:val="21"/>
                <w:szCs w:val="24"/>
                <w:lang w:val="en-US" w:eastAsia="zh-CN" w:bidi="ar-SA"/>
                <w14:textFill>
                  <w14:solidFill>
                    <w14:schemeClr w14:val="tx1"/>
                  </w14:solidFill>
                </w14:textFill>
              </w:rPr>
            </w:pPr>
            <w:r>
              <w:rPr>
                <w:rFonts w:hint="eastAsia" w:ascii="Times New Roman" w:hAnsi="Times New Roman" w:cs="宋体"/>
                <w:caps w:val="0"/>
                <w:smallCaps w:val="0"/>
                <w:snapToGrid w:val="0"/>
                <w:color w:val="000000" w:themeColor="text1"/>
                <w:kern w:val="21"/>
                <w:szCs w:val="21"/>
                <w:lang w:val="en-US" w:eastAsia="zh-CN"/>
                <w14:textFill>
                  <w14:solidFill>
                    <w14:schemeClr w14:val="tx1"/>
                  </w14:solidFill>
                </w14:textFill>
              </w:rPr>
              <w:t>41.485</w:t>
            </w:r>
          </w:p>
        </w:tc>
        <w:tc>
          <w:tcPr>
            <w:tcW w:w="455"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8" w:type="pct"/>
            <w:vMerge w:val="continue"/>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s="宋体"/>
                <w:caps w:val="0"/>
                <w:smallCaps w:val="0"/>
                <w:snapToGrid w:val="0"/>
                <w:color w:val="000000" w:themeColor="text1"/>
                <w:kern w:val="21"/>
                <w:szCs w:val="21"/>
                <w14:textFill>
                  <w14:solidFill>
                    <w14:schemeClr w14:val="tx1"/>
                  </w14:solidFill>
                </w14:textFill>
              </w:rPr>
            </w:pPr>
          </w:p>
        </w:tc>
        <w:tc>
          <w:tcPr>
            <w:tcW w:w="494" w:type="pct"/>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hint="eastAsia" w:ascii="Times New Roman" w:hAnsi="Times New Roman" w:eastAsia="宋体" w:cs="宋体"/>
                <w:caps w:val="0"/>
                <w:smallCaps w:val="0"/>
                <w:snapToGrid w:val="0"/>
                <w:color w:val="000000" w:themeColor="text1"/>
                <w:kern w:val="21"/>
                <w:szCs w:val="21"/>
                <w:lang w:val="en-US" w:eastAsia="zh-CN"/>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lang w:val="en-US" w:eastAsia="zh-CN"/>
                <w14:textFill>
                  <w14:solidFill>
                    <w14:schemeClr w14:val="tx1"/>
                  </w14:solidFill>
                </w14:textFill>
              </w:rPr>
              <w:t>锅炉炉渣</w:t>
            </w:r>
          </w:p>
        </w:tc>
        <w:tc>
          <w:tcPr>
            <w:tcW w:w="597"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imes New Roman" w:hAnsi="Times New Roman" w:eastAsia="宋体" w:cs="宋体"/>
                <w:caps w:val="0"/>
                <w:smallCaps w:val="0"/>
                <w:snapToGrid w:val="0"/>
                <w:color w:val="000000" w:themeColor="text1"/>
                <w:kern w:val="21"/>
                <w:szCs w:val="21"/>
                <w:lang w:val="en-US" w:eastAsia="zh-CN"/>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lang w:val="en-US" w:eastAsia="zh-CN"/>
                <w14:textFill>
                  <w14:solidFill>
                    <w14:schemeClr w14:val="tx1"/>
                  </w14:solidFill>
                </w14:textFill>
              </w:rPr>
              <w:t>/</w:t>
            </w:r>
          </w:p>
        </w:tc>
        <w:tc>
          <w:tcPr>
            <w:tcW w:w="443"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imes New Roman" w:hAnsi="Times New Roman" w:eastAsia="宋体" w:cs="宋体"/>
                <w:caps w:val="0"/>
                <w:smallCaps w:val="0"/>
                <w:snapToGrid w:val="0"/>
                <w:color w:val="000000" w:themeColor="text1"/>
                <w:kern w:val="21"/>
                <w:szCs w:val="21"/>
                <w:lang w:val="en-US" w:eastAsia="zh-CN"/>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lang w:val="en-US" w:eastAsia="zh-CN"/>
                <w14:textFill>
                  <w14:solidFill>
                    <w14:schemeClr w14:val="tx1"/>
                  </w14:solidFill>
                </w14:textFill>
              </w:rPr>
              <w:t>/</w:t>
            </w:r>
          </w:p>
        </w:tc>
        <w:tc>
          <w:tcPr>
            <w:tcW w:w="597"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imes New Roman" w:hAnsi="Times New Roman" w:eastAsia="宋体" w:cs="宋体"/>
                <w:caps w:val="0"/>
                <w:smallCaps w:val="0"/>
                <w:snapToGrid w:val="0"/>
                <w:color w:val="000000" w:themeColor="text1"/>
                <w:kern w:val="21"/>
                <w:szCs w:val="21"/>
                <w:lang w:val="en-US" w:eastAsia="zh-CN"/>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lang w:val="en-US" w:eastAsia="zh-CN"/>
                <w14:textFill>
                  <w14:solidFill>
                    <w14:schemeClr w14:val="tx1"/>
                  </w14:solidFill>
                </w14:textFill>
              </w:rPr>
              <w:t>/</w:t>
            </w:r>
          </w:p>
        </w:tc>
        <w:tc>
          <w:tcPr>
            <w:tcW w:w="545"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eastAsia="宋体" w:cs="宋体"/>
                <w:i/>
                <w:iCs/>
                <w:caps w:val="0"/>
                <w:smallCaps w:val="0"/>
                <w:snapToGrid w:val="0"/>
                <w:color w:val="0000FF"/>
                <w:kern w:val="21"/>
                <w:sz w:val="21"/>
                <w:szCs w:val="21"/>
                <w:u w:val="single"/>
                <w:lang w:val="en-US" w:eastAsia="zh-CN" w:bidi="ar-SA"/>
              </w:rPr>
            </w:pPr>
            <w:r>
              <w:rPr>
                <w:rFonts w:hint="eastAsia" w:ascii="Times New Roman" w:hAnsi="Times New Roman" w:cs="宋体"/>
                <w:i/>
                <w:iCs/>
                <w:caps w:val="0"/>
                <w:smallCaps w:val="0"/>
                <w:snapToGrid w:val="0"/>
                <w:color w:val="0000FF"/>
                <w:kern w:val="21"/>
                <w:sz w:val="21"/>
                <w:szCs w:val="21"/>
                <w:u w:val="single"/>
                <w:lang w:val="en-US" w:eastAsia="zh-CN" w:bidi="ar-SA"/>
              </w:rPr>
              <w:t>241</w:t>
            </w:r>
          </w:p>
        </w:tc>
        <w:tc>
          <w:tcPr>
            <w:tcW w:w="619"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imes New Roman" w:hAnsi="Times New Roman" w:eastAsia="宋体" w:cs="宋体"/>
                <w:caps w:val="0"/>
                <w:smallCaps w:val="0"/>
                <w:snapToGrid w:val="0"/>
                <w:color w:val="000000" w:themeColor="text1"/>
                <w:kern w:val="21"/>
                <w:szCs w:val="21"/>
                <w:lang w:val="en-US" w:eastAsia="zh-CN"/>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lang w:val="en-US" w:eastAsia="zh-CN"/>
                <w14:textFill>
                  <w14:solidFill>
                    <w14:schemeClr w14:val="tx1"/>
                  </w14:solidFill>
                </w14:textFill>
              </w:rPr>
              <w:t>/</w:t>
            </w:r>
          </w:p>
        </w:tc>
        <w:tc>
          <w:tcPr>
            <w:tcW w:w="689"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eastAsia="宋体" w:cs="宋体"/>
                <w:caps w:val="0"/>
                <w:smallCaps w:val="0"/>
                <w:snapToGrid w:val="0"/>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caps w:val="0"/>
                <w:smallCaps w:val="0"/>
                <w:snapToGrid w:val="0"/>
                <w:color w:val="000000" w:themeColor="text1"/>
                <w:kern w:val="21"/>
                <w:szCs w:val="21"/>
                <w:lang w:val="en-US" w:eastAsia="zh-CN"/>
                <w14:textFill>
                  <w14:solidFill>
                    <w14:schemeClr w14:val="tx1"/>
                  </w14:solidFill>
                </w14:textFill>
              </w:rPr>
              <w:t>284</w:t>
            </w:r>
          </w:p>
        </w:tc>
        <w:tc>
          <w:tcPr>
            <w:tcW w:w="455"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imes New Roman" w:hAnsi="Times New Roman" w:eastAsia="宋体" w:cs="宋体"/>
                <w:caps w:val="0"/>
                <w:smallCaps w:val="0"/>
                <w:snapToGrid w:val="0"/>
                <w:color w:val="000000" w:themeColor="text1"/>
                <w:kern w:val="21"/>
                <w:szCs w:val="21"/>
                <w:lang w:val="en-US" w:eastAsia="zh-CN"/>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8" w:type="pct"/>
            <w:vMerge w:val="restart"/>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s="宋体"/>
                <w:caps w:val="0"/>
                <w:smallCaps w:val="0"/>
                <w:snapToGrid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危险废物</w:t>
            </w:r>
          </w:p>
        </w:tc>
        <w:tc>
          <w:tcPr>
            <w:tcW w:w="494" w:type="pct"/>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s="宋体"/>
                <w:caps w:val="0"/>
                <w:smallCaps w:val="0"/>
                <w:snapToGrid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597"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443"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597"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545"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619"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689"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455"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8" w:type="pct"/>
            <w:vMerge w:val="continue"/>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s="宋体"/>
                <w:caps w:val="0"/>
                <w:smallCaps w:val="0"/>
                <w:snapToGrid w:val="0"/>
                <w:color w:val="000000" w:themeColor="text1"/>
                <w:kern w:val="21"/>
                <w:szCs w:val="21"/>
                <w14:textFill>
                  <w14:solidFill>
                    <w14:schemeClr w14:val="tx1"/>
                  </w14:solidFill>
                </w14:textFill>
              </w:rPr>
            </w:pPr>
          </w:p>
        </w:tc>
        <w:tc>
          <w:tcPr>
            <w:tcW w:w="494" w:type="pct"/>
            <w:vAlign w:val="center"/>
          </w:tcPr>
          <w:p>
            <w:pPr>
              <w:pStyle w:val="30"/>
              <w:keepNext w:val="0"/>
              <w:keepLines w:val="0"/>
              <w:pageBreakBefore w:val="0"/>
              <w:widowControl w:val="0"/>
              <w:kinsoku/>
              <w:wordWrap/>
              <w:overflowPunct/>
              <w:topLinePunct w:val="0"/>
              <w:autoSpaceDE/>
              <w:autoSpaceDN/>
              <w:bidi w:val="0"/>
              <w:spacing w:beforeLines="0" w:afterLines="0" w:line="360" w:lineRule="auto"/>
              <w:textAlignment w:val="auto"/>
              <w:rPr>
                <w:rFonts w:ascii="Times New Roman" w:hAnsi="Times New Roman" w:eastAsia="宋体" w:cs="宋体"/>
                <w:caps w:val="0"/>
                <w:smallCaps w:val="0"/>
                <w:snapToGrid w:val="0"/>
                <w:color w:val="000000" w:themeColor="text1"/>
                <w:kern w:val="21"/>
                <w:szCs w:val="2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597"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443"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597"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545"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619"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689"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c>
          <w:tcPr>
            <w:tcW w:w="455" w:type="pct"/>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s="宋体"/>
                <w:caps w:val="0"/>
                <w:smallCaps w:val="0"/>
                <w:snapToGrid w:val="0"/>
                <w:color w:val="000000" w:themeColor="text1"/>
                <w:kern w:val="21"/>
                <w:szCs w:val="21"/>
                <w14:textFill>
                  <w14:solidFill>
                    <w14:schemeClr w14:val="tx1"/>
                  </w14:solidFill>
                </w14:textFill>
              </w:rPr>
              <w:t>/</w:t>
            </w:r>
          </w:p>
        </w:tc>
      </w:tr>
    </w:tbl>
    <w:p>
      <w:pPr>
        <w:pStyle w:val="30"/>
        <w:spacing w:before="192" w:beforeLines="80" w:after="24"/>
        <w:jc w:val="left"/>
        <w:rPr>
          <w:rFonts w:ascii="Times New Roman" w:hAnsi="Times New Roman" w:eastAsia="宋体"/>
          <w:caps w:val="0"/>
          <w:smallCaps w:val="0"/>
          <w:snapToGrid w:val="0"/>
          <w:color w:val="000000" w:themeColor="text1"/>
          <w:kern w:val="21"/>
          <w:szCs w:val="21"/>
          <w14:textFill>
            <w14:solidFill>
              <w14:schemeClr w14:val="tx1"/>
            </w14:solidFill>
          </w14:textFill>
        </w:rPr>
      </w:pPr>
      <w:r>
        <w:rPr>
          <w:rFonts w:ascii="Times New Roman" w:hAnsi="Times New Roman" w:eastAsia="宋体"/>
          <w:caps w:val="0"/>
          <w:smallCaps w:val="0"/>
          <w:snapToGrid w:val="0"/>
          <w:color w:val="000000" w:themeColor="text1"/>
          <w:kern w:val="21"/>
          <w:szCs w:val="21"/>
          <w14:textFill>
            <w14:solidFill>
              <w14:schemeClr w14:val="tx1"/>
            </w14:solidFill>
          </w14:textFill>
        </w:rPr>
        <w:t>注：</w: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begin"/>
      </w:r>
      <w:r>
        <w:rPr>
          <w:rFonts w:ascii="Times New Roman" w:hAnsi="Times New Roman" w:eastAsia="宋体"/>
          <w:caps w:val="0"/>
          <w:smallCaps w:val="0"/>
          <w:snapToGrid w:val="0"/>
          <w:color w:val="000000" w:themeColor="text1"/>
          <w:kern w:val="21"/>
          <w:szCs w:val="21"/>
          <w14:textFill>
            <w14:solidFill>
              <w14:schemeClr w14:val="tx1"/>
            </w14:solidFill>
          </w14:textFill>
        </w:rPr>
        <w:instrText xml:space="preserve"> = 6 \* GB3 \* MERGEFORMAT </w:instrTex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separate"/>
      </w:r>
      <w:r>
        <w:rPr>
          <w:rFonts w:hint="eastAsia" w:ascii="Times New Roman" w:hAnsi="Times New Roman" w:eastAsia="宋体"/>
          <w:caps w:val="0"/>
          <w:smallCaps w:val="0"/>
          <w:color w:val="000000" w:themeColor="text1"/>
          <w:kern w:val="21"/>
          <w:szCs w:val="21"/>
          <w14:textFill>
            <w14:solidFill>
              <w14:schemeClr w14:val="tx1"/>
            </w14:solidFill>
          </w14:textFill>
        </w:rPr>
        <w:t>⑥</w: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end"/>
      </w:r>
      <w:r>
        <w:rPr>
          <w:rFonts w:ascii="Times New Roman" w:hAnsi="Times New Roman" w:eastAsia="宋体"/>
          <w:caps w:val="0"/>
          <w:smallCaps w:val="0"/>
          <w:snapToGrid w:val="0"/>
          <w:color w:val="000000" w:themeColor="text1"/>
          <w:kern w:val="21"/>
          <w:szCs w:val="21"/>
          <w14:textFill>
            <w14:solidFill>
              <w14:schemeClr w14:val="tx1"/>
            </w14:solidFill>
          </w14:textFill>
        </w:rPr>
        <w:t>=</w: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begin"/>
      </w:r>
      <w:r>
        <w:rPr>
          <w:rFonts w:ascii="Times New Roman" w:hAnsi="Times New Roman" w:eastAsia="宋体"/>
          <w:caps w:val="0"/>
          <w:smallCaps w:val="0"/>
          <w:snapToGrid w:val="0"/>
          <w:color w:val="000000" w:themeColor="text1"/>
          <w:kern w:val="21"/>
          <w:szCs w:val="21"/>
          <w14:textFill>
            <w14:solidFill>
              <w14:schemeClr w14:val="tx1"/>
            </w14:solidFill>
          </w14:textFill>
        </w:rPr>
        <w:instrText xml:space="preserve"> = 1 \* GB3 \* MERGEFORMAT </w:instrTex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separate"/>
      </w:r>
      <w:r>
        <w:rPr>
          <w:rFonts w:hint="eastAsia" w:ascii="Times New Roman" w:hAnsi="Times New Roman" w:eastAsia="宋体"/>
          <w:caps w:val="0"/>
          <w:smallCaps w:val="0"/>
          <w:color w:val="000000" w:themeColor="text1"/>
          <w:kern w:val="21"/>
          <w:szCs w:val="21"/>
          <w14:textFill>
            <w14:solidFill>
              <w14:schemeClr w14:val="tx1"/>
            </w14:solidFill>
          </w14:textFill>
        </w:rPr>
        <w:t>①</w: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end"/>
      </w:r>
      <w:r>
        <w:rPr>
          <w:rFonts w:ascii="Times New Roman" w:hAnsi="Times New Roman" w:eastAsia="宋体"/>
          <w:caps w:val="0"/>
          <w:smallCaps w:val="0"/>
          <w:snapToGrid w:val="0"/>
          <w:color w:val="000000" w:themeColor="text1"/>
          <w:kern w:val="21"/>
          <w:szCs w:val="21"/>
          <w14:textFill>
            <w14:solidFill>
              <w14:schemeClr w14:val="tx1"/>
            </w14:solidFill>
          </w14:textFill>
        </w:rPr>
        <w:t>+</w: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begin"/>
      </w:r>
      <w:r>
        <w:rPr>
          <w:rFonts w:ascii="Times New Roman" w:hAnsi="Times New Roman" w:eastAsia="宋体"/>
          <w:caps w:val="0"/>
          <w:smallCaps w:val="0"/>
          <w:snapToGrid w:val="0"/>
          <w:color w:val="000000" w:themeColor="text1"/>
          <w:kern w:val="21"/>
          <w:szCs w:val="21"/>
          <w14:textFill>
            <w14:solidFill>
              <w14:schemeClr w14:val="tx1"/>
            </w14:solidFill>
          </w14:textFill>
        </w:rPr>
        <w:instrText xml:space="preserve"> = 3 \* GB3 \* MERGEFORMAT </w:instrTex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separate"/>
      </w:r>
      <w:r>
        <w:rPr>
          <w:rFonts w:hint="eastAsia" w:ascii="Times New Roman" w:hAnsi="Times New Roman" w:eastAsia="宋体"/>
          <w:caps w:val="0"/>
          <w:smallCaps w:val="0"/>
          <w:color w:val="000000" w:themeColor="text1"/>
          <w:kern w:val="21"/>
          <w:szCs w:val="21"/>
          <w14:textFill>
            <w14:solidFill>
              <w14:schemeClr w14:val="tx1"/>
            </w14:solidFill>
          </w14:textFill>
        </w:rPr>
        <w:t>③</w: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end"/>
      </w:r>
      <w:r>
        <w:rPr>
          <w:rFonts w:ascii="Times New Roman" w:hAnsi="Times New Roman" w:eastAsia="宋体"/>
          <w:caps w:val="0"/>
          <w:smallCaps w:val="0"/>
          <w:snapToGrid w:val="0"/>
          <w:color w:val="000000" w:themeColor="text1"/>
          <w:kern w:val="21"/>
          <w:szCs w:val="21"/>
          <w14:textFill>
            <w14:solidFill>
              <w14:schemeClr w14:val="tx1"/>
            </w14:solidFill>
          </w14:textFill>
        </w:rPr>
        <w:t>+</w: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begin"/>
      </w:r>
      <w:r>
        <w:rPr>
          <w:rFonts w:ascii="Times New Roman" w:hAnsi="Times New Roman" w:eastAsia="宋体"/>
          <w:caps w:val="0"/>
          <w:smallCaps w:val="0"/>
          <w:snapToGrid w:val="0"/>
          <w:color w:val="000000" w:themeColor="text1"/>
          <w:kern w:val="21"/>
          <w:szCs w:val="21"/>
          <w14:textFill>
            <w14:solidFill>
              <w14:schemeClr w14:val="tx1"/>
            </w14:solidFill>
          </w14:textFill>
        </w:rPr>
        <w:instrText xml:space="preserve"> = 4 \* GB3 \* MERGEFORMAT </w:instrTex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separate"/>
      </w:r>
      <w:r>
        <w:rPr>
          <w:rFonts w:hint="eastAsia" w:ascii="Times New Roman" w:hAnsi="Times New Roman" w:eastAsia="宋体"/>
          <w:caps w:val="0"/>
          <w:smallCaps w:val="0"/>
          <w:color w:val="000000" w:themeColor="text1"/>
          <w:kern w:val="21"/>
          <w:szCs w:val="21"/>
          <w14:textFill>
            <w14:solidFill>
              <w14:schemeClr w14:val="tx1"/>
            </w14:solidFill>
          </w14:textFill>
        </w:rPr>
        <w:t>④</w: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end"/>
      </w:r>
      <w:r>
        <w:rPr>
          <w:rFonts w:ascii="Times New Roman" w:hAnsi="Times New Roman" w:eastAsia="宋体"/>
          <w:caps w:val="0"/>
          <w:smallCaps w:val="0"/>
          <w:snapToGrid w:val="0"/>
          <w:color w:val="000000" w:themeColor="text1"/>
          <w:kern w:val="21"/>
          <w:szCs w:val="21"/>
          <w14:textFill>
            <w14:solidFill>
              <w14:schemeClr w14:val="tx1"/>
            </w14:solidFill>
          </w14:textFill>
        </w:rPr>
        <w:t>-</w: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begin"/>
      </w:r>
      <w:r>
        <w:rPr>
          <w:rFonts w:ascii="Times New Roman" w:hAnsi="Times New Roman" w:eastAsia="宋体"/>
          <w:caps w:val="0"/>
          <w:smallCaps w:val="0"/>
          <w:snapToGrid w:val="0"/>
          <w:color w:val="000000" w:themeColor="text1"/>
          <w:kern w:val="21"/>
          <w:szCs w:val="21"/>
          <w14:textFill>
            <w14:solidFill>
              <w14:schemeClr w14:val="tx1"/>
            </w14:solidFill>
          </w14:textFill>
        </w:rPr>
        <w:instrText xml:space="preserve"> = 5 \* GB3 \* MERGEFORMAT </w:instrTex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separate"/>
      </w:r>
      <w:r>
        <w:rPr>
          <w:rFonts w:hint="eastAsia" w:ascii="Times New Roman" w:hAnsi="Times New Roman" w:eastAsia="宋体"/>
          <w:caps w:val="0"/>
          <w:smallCaps w:val="0"/>
          <w:color w:val="000000" w:themeColor="text1"/>
          <w:kern w:val="21"/>
          <w:szCs w:val="21"/>
          <w14:textFill>
            <w14:solidFill>
              <w14:schemeClr w14:val="tx1"/>
            </w14:solidFill>
          </w14:textFill>
        </w:rPr>
        <w:t>⑤</w: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end"/>
      </w:r>
      <w:r>
        <w:rPr>
          <w:rFonts w:ascii="Times New Roman" w:hAnsi="Times New Roman" w:eastAsia="宋体"/>
          <w:caps w:val="0"/>
          <w:smallCaps w:val="0"/>
          <w:snapToGrid w:val="0"/>
          <w:color w:val="000000" w:themeColor="text1"/>
          <w:kern w:val="21"/>
          <w:szCs w:val="21"/>
          <w14:textFill>
            <w14:solidFill>
              <w14:schemeClr w14:val="tx1"/>
            </w14:solidFill>
          </w14:textFill>
        </w:rPr>
        <w:t>；</w: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begin"/>
      </w:r>
      <w:r>
        <w:rPr>
          <w:rFonts w:ascii="Times New Roman" w:hAnsi="Times New Roman" w:eastAsia="宋体"/>
          <w:caps w:val="0"/>
          <w:smallCaps w:val="0"/>
          <w:snapToGrid w:val="0"/>
          <w:color w:val="000000" w:themeColor="text1"/>
          <w:kern w:val="21"/>
          <w:szCs w:val="21"/>
          <w14:textFill>
            <w14:solidFill>
              <w14:schemeClr w14:val="tx1"/>
            </w14:solidFill>
          </w14:textFill>
        </w:rPr>
        <w:instrText xml:space="preserve"> = 7 \* GB3 \* MERGEFORMAT </w:instrTex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separate"/>
      </w:r>
      <w:r>
        <w:rPr>
          <w:rFonts w:hint="eastAsia" w:ascii="Times New Roman" w:hAnsi="Times New Roman" w:eastAsia="宋体"/>
          <w:caps w:val="0"/>
          <w:smallCaps w:val="0"/>
          <w:color w:val="000000" w:themeColor="text1"/>
          <w:kern w:val="21"/>
          <w:szCs w:val="21"/>
          <w14:textFill>
            <w14:solidFill>
              <w14:schemeClr w14:val="tx1"/>
            </w14:solidFill>
          </w14:textFill>
        </w:rPr>
        <w:t>⑦</w: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end"/>
      </w:r>
      <w:r>
        <w:rPr>
          <w:rFonts w:ascii="Times New Roman" w:hAnsi="Times New Roman" w:eastAsia="宋体"/>
          <w:caps w:val="0"/>
          <w:smallCaps w:val="0"/>
          <w:snapToGrid w:val="0"/>
          <w:color w:val="000000" w:themeColor="text1"/>
          <w:kern w:val="21"/>
          <w:szCs w:val="21"/>
          <w14:textFill>
            <w14:solidFill>
              <w14:schemeClr w14:val="tx1"/>
            </w14:solidFill>
          </w14:textFill>
        </w:rPr>
        <w:t>=</w: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begin"/>
      </w:r>
      <w:r>
        <w:rPr>
          <w:rFonts w:ascii="Times New Roman" w:hAnsi="Times New Roman" w:eastAsia="宋体"/>
          <w:caps w:val="0"/>
          <w:smallCaps w:val="0"/>
          <w:snapToGrid w:val="0"/>
          <w:color w:val="000000" w:themeColor="text1"/>
          <w:kern w:val="21"/>
          <w:szCs w:val="21"/>
          <w14:textFill>
            <w14:solidFill>
              <w14:schemeClr w14:val="tx1"/>
            </w14:solidFill>
          </w14:textFill>
        </w:rPr>
        <w:instrText xml:space="preserve"> = 6 \* GB3 \* MERGEFORMAT </w:instrTex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separate"/>
      </w:r>
      <w:r>
        <w:rPr>
          <w:rFonts w:hint="eastAsia" w:ascii="Times New Roman" w:hAnsi="Times New Roman" w:eastAsia="宋体"/>
          <w:caps w:val="0"/>
          <w:smallCaps w:val="0"/>
          <w:color w:val="000000" w:themeColor="text1"/>
          <w:kern w:val="21"/>
          <w:szCs w:val="21"/>
          <w14:textFill>
            <w14:solidFill>
              <w14:schemeClr w14:val="tx1"/>
            </w14:solidFill>
          </w14:textFill>
        </w:rPr>
        <w:t>⑥</w: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end"/>
      </w:r>
      <w:r>
        <w:rPr>
          <w:rFonts w:ascii="Times New Roman" w:hAnsi="Times New Roman" w:eastAsia="宋体"/>
          <w:caps w:val="0"/>
          <w:smallCaps w:val="0"/>
          <w:snapToGrid w:val="0"/>
          <w:color w:val="000000" w:themeColor="text1"/>
          <w:kern w:val="21"/>
          <w:szCs w:val="21"/>
          <w14:textFill>
            <w14:solidFill>
              <w14:schemeClr w14:val="tx1"/>
            </w14:solidFill>
          </w14:textFill>
        </w:rPr>
        <w:t>-</w: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begin"/>
      </w:r>
      <w:r>
        <w:rPr>
          <w:rFonts w:ascii="Times New Roman" w:hAnsi="Times New Roman" w:eastAsia="宋体"/>
          <w:caps w:val="0"/>
          <w:smallCaps w:val="0"/>
          <w:snapToGrid w:val="0"/>
          <w:color w:val="000000" w:themeColor="text1"/>
          <w:kern w:val="21"/>
          <w:szCs w:val="21"/>
          <w14:textFill>
            <w14:solidFill>
              <w14:schemeClr w14:val="tx1"/>
            </w14:solidFill>
          </w14:textFill>
        </w:rPr>
        <w:instrText xml:space="preserve"> = 1 \* GB3 \* MERGEFORMAT </w:instrTex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separate"/>
      </w:r>
      <w:r>
        <w:rPr>
          <w:rFonts w:hint="eastAsia" w:ascii="Times New Roman" w:hAnsi="Times New Roman" w:eastAsia="宋体"/>
          <w:caps w:val="0"/>
          <w:smallCaps w:val="0"/>
          <w:color w:val="000000" w:themeColor="text1"/>
          <w:kern w:val="21"/>
          <w:szCs w:val="21"/>
          <w14:textFill>
            <w14:solidFill>
              <w14:schemeClr w14:val="tx1"/>
            </w14:solidFill>
          </w14:textFill>
        </w:rPr>
        <w:t>①</w:t>
      </w:r>
      <w:r>
        <w:rPr>
          <w:rFonts w:ascii="Times New Roman" w:hAnsi="Times New Roman" w:eastAsia="宋体"/>
          <w:caps w:val="0"/>
          <w:smallCaps w:val="0"/>
          <w:snapToGrid w:val="0"/>
          <w:color w:val="000000" w:themeColor="text1"/>
          <w:kern w:val="21"/>
          <w:szCs w:val="21"/>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caps w:val="0"/>
          <w:smallCaps w:val="0"/>
          <w:snapToGrid w:val="0"/>
          <w:color w:val="000000" w:themeColor="text1"/>
          <w:kern w:val="21"/>
          <w:sz w:val="21"/>
          <w:szCs w:val="21"/>
          <w:lang w:val="en-US" w:eastAsia="zh-CN" w:bidi="ar-SA"/>
          <w14:textFill>
            <w14:solidFill>
              <w14:schemeClr w14:val="tx1"/>
            </w14:solidFill>
          </w14:textFill>
        </w:rPr>
        <w:sectPr>
          <w:footerReference r:id="rId6" w:type="default"/>
          <w:pgSz w:w="16838" w:h="11907" w:orient="landscape"/>
          <w:pgMar w:top="1418" w:right="1418" w:bottom="170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Times New Roman" w:hAnsi="Times New Roman" w:eastAsia="宋体" w:cs="Times New Roman"/>
          <w:caps w:val="0"/>
          <w:smallCaps w:val="0"/>
          <w:snapToGrid w:val="0"/>
          <w:color w:val="000000" w:themeColor="text1"/>
          <w:kern w:val="21"/>
          <w:sz w:val="21"/>
          <w:szCs w:val="21"/>
          <w:lang w:val="en-US" w:eastAsia="zh-CN" w:bidi="ar-SA"/>
          <w14:textFill>
            <w14:solidFill>
              <w14:schemeClr w14:val="tx1"/>
            </w14:solidFill>
          </w14:textFill>
        </w:rPr>
        <w:t>（注：填写建设项目污染物排放量汇总表，其中现有工程污染物排放情况根据排污许可证执行报告填写，无排污许可证执行报告或执行报告中无相关内容的，通过监测数据核算现有工程污染物排放情况。）</w:t>
      </w:r>
    </w:p>
    <w:p>
      <w:pPr>
        <w:pStyle w:val="17"/>
        <w:ind w:left="0" w:leftChars="0" w:firstLine="0" w:firstLineChars="0"/>
        <w:rPr>
          <w:rFonts w:ascii="Times New Roman" w:hAnsi="Times New Roman" w:eastAsia="宋体"/>
          <w:caps w:val="0"/>
          <w:smallCaps w:val="0"/>
          <w:color w:val="000000" w:themeColor="text1"/>
          <w14:textFill>
            <w14:solidFill>
              <w14:schemeClr w14:val="tx1"/>
            </w14:solidFill>
          </w14:textFill>
        </w:rPr>
      </w:pPr>
    </w:p>
    <w:sectPr>
      <w:pgSz w:w="11907" w:h="16838"/>
      <w:pgMar w:top="1418" w:right="1701" w:bottom="1418" w:left="1418"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fldChar w:fldCharType="begin"/>
    </w:r>
    <w:r>
      <w:rPr>
        <w:rStyle w:val="25"/>
      </w:rPr>
      <w:instrText xml:space="preserve">PAGE  </w:instrTex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11</w:t>
    </w:r>
    <w:r>
      <w:rPr>
        <w:rFonts w:ascii="Times New Roman" w:hAnsi="Times New Roman"/>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A"/>
    <w:multiLevelType w:val="singleLevel"/>
    <w:tmpl w:val="0000001A"/>
    <w:lvl w:ilvl="0" w:tentative="0">
      <w:start w:val="1"/>
      <w:numFmt w:val="decimal"/>
      <w:lvlText w:val="%1."/>
      <w:lvlJc w:val="left"/>
      <w:pPr>
        <w:tabs>
          <w:tab w:val="left" w:pos="312"/>
        </w:tabs>
      </w:pPr>
      <w:rPr>
        <w:rFonts w:cs="Times New Roman"/>
      </w:rPr>
    </w:lvl>
  </w:abstractNum>
  <w:abstractNum w:abstractNumId="1">
    <w:nsid w:val="656E2FDC"/>
    <w:multiLevelType w:val="singleLevel"/>
    <w:tmpl w:val="656E2FDC"/>
    <w:lvl w:ilvl="0" w:tentative="0">
      <w:start w:val="1"/>
      <w:numFmt w:val="bullet"/>
      <w:pStyle w:val="9"/>
      <w:lvlText w:val=""/>
      <w:lvlJc w:val="left"/>
      <w:pPr>
        <w:tabs>
          <w:tab w:val="left" w:pos="2040"/>
        </w:tabs>
        <w:ind w:left="2040" w:hanging="360"/>
      </w:pPr>
      <w:rPr>
        <w:rFonts w:hint="default" w:ascii="Wingdings" w:hAnsi="Wingdings"/>
      </w:rPr>
    </w:lvl>
  </w:abstractNum>
  <w:abstractNum w:abstractNumId="2">
    <w:nsid w:val="698E3F8A"/>
    <w:multiLevelType w:val="multilevel"/>
    <w:tmpl w:val="698E3F8A"/>
    <w:lvl w:ilvl="0" w:tentative="0">
      <w:start w:val="1"/>
      <w:numFmt w:val="decimal"/>
      <w:isLgl/>
      <w:suff w:val="space"/>
      <w:lvlText w:val="%1"/>
      <w:lvlJc w:val="left"/>
      <w:pPr>
        <w:ind w:left="142"/>
      </w:pPr>
      <w:rPr>
        <w:rFonts w:hint="eastAsia"/>
      </w:rPr>
    </w:lvl>
    <w:lvl w:ilvl="1" w:tentative="0">
      <w:start w:val="1"/>
      <w:numFmt w:val="decimal"/>
      <w:suff w:val="space"/>
      <w:lvlText w:val="%1.%2"/>
      <w:lvlJc w:val="left"/>
      <w:rPr>
        <w:rFonts w:hint="eastAsia"/>
      </w:rPr>
    </w:lvl>
    <w:lvl w:ilvl="2" w:tentative="0">
      <w:start w:val="1"/>
      <w:numFmt w:val="decimal"/>
      <w:suff w:val="space"/>
      <w:lvlText w:val="%1.%2.%3"/>
      <w:lvlJc w:val="left"/>
      <w:rPr>
        <w:rFonts w:hint="eastAsia" w:ascii="Times New Roman" w:hAnsi="Times New Roman" w:cs="Times New Roman"/>
        <w:b/>
        <w:bCs/>
        <w:i w:val="0"/>
        <w:iCs w:val="0"/>
        <w:caps w:val="0"/>
        <w:smallCaps w:val="0"/>
        <w:strike w:val="0"/>
        <w:dstrike w:val="0"/>
        <w:vanish w:val="0"/>
        <w:color w:val="000000"/>
        <w:spacing w:val="0"/>
        <w:position w:val="0"/>
        <w:u w:val="none"/>
        <w:vertAlign w:val="baseline"/>
      </w:rPr>
    </w:lvl>
    <w:lvl w:ilvl="3" w:tentative="0">
      <w:start w:val="1"/>
      <w:numFmt w:val="decimal"/>
      <w:pStyle w:val="57"/>
      <w:suff w:val="space"/>
      <w:lvlText w:val="%1.%2.%3.%4"/>
      <w:lvlJc w:val="left"/>
      <w:rPr>
        <w:rFonts w:hint="eastAsia"/>
      </w:rPr>
    </w:lvl>
    <w:lvl w:ilvl="4" w:tentative="0">
      <w:start w:val="1"/>
      <w:numFmt w:val="decimal"/>
      <w:lvlRestart w:val="0"/>
      <w:suff w:val="space"/>
      <w:lvlText w:val="表%1-%5"/>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5" w:tentative="0">
      <w:start w:val="1"/>
      <w:numFmt w:val="decimal"/>
      <w:lvlRestart w:val="0"/>
      <w:pStyle w:val="59"/>
      <w:suff w:val="space"/>
      <w:lvlText w:val="图%1-%6"/>
      <w:lvlJc w:val="left"/>
      <w:rPr>
        <w:rFonts w:hint="eastAsia"/>
      </w:rPr>
    </w:lvl>
    <w:lvl w:ilvl="6" w:tentative="0">
      <w:start w:val="1"/>
      <w:numFmt w:val="decimal"/>
      <w:lvlText w:val="%1.%2.%3.%4.%5.%6.%7."/>
      <w:lvlJc w:val="left"/>
      <w:pPr>
        <w:tabs>
          <w:tab w:val="left" w:pos="1276"/>
        </w:tabs>
      </w:pPr>
      <w:rPr>
        <w:rFonts w:hint="eastAsia"/>
      </w:rPr>
    </w:lvl>
    <w:lvl w:ilvl="7" w:tentative="0">
      <w:start w:val="1"/>
      <w:numFmt w:val="decimal"/>
      <w:lvlText w:val="%1.%2.%3.%4.%5.%6.%7.%8."/>
      <w:lvlJc w:val="left"/>
      <w:pPr>
        <w:tabs>
          <w:tab w:val="left" w:pos="1418"/>
        </w:tabs>
      </w:pPr>
      <w:rPr>
        <w:rFonts w:hint="eastAsia"/>
      </w:rPr>
    </w:lvl>
    <w:lvl w:ilvl="8" w:tentative="0">
      <w:start w:val="1"/>
      <w:numFmt w:val="decimal"/>
      <w:lvlText w:val="%1.%2.%3.%4.%5.%6.%7.%8.%9."/>
      <w:lvlJc w:val="left"/>
      <w:pPr>
        <w:tabs>
          <w:tab w:val="left" w:pos="1559"/>
        </w:tabs>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wZjE3ODE2YWQ3MmFkZjU5NjViYTdmMDkwNDc5MGIifQ=="/>
  </w:docVars>
  <w:rsids>
    <w:rsidRoot w:val="00172A27"/>
    <w:rsid w:val="00000D0F"/>
    <w:rsid w:val="00002086"/>
    <w:rsid w:val="0000373F"/>
    <w:rsid w:val="00005341"/>
    <w:rsid w:val="000060B3"/>
    <w:rsid w:val="000156A9"/>
    <w:rsid w:val="00021FEF"/>
    <w:rsid w:val="000235C8"/>
    <w:rsid w:val="000320A7"/>
    <w:rsid w:val="000330B4"/>
    <w:rsid w:val="00033FC9"/>
    <w:rsid w:val="00036FC6"/>
    <w:rsid w:val="0003724B"/>
    <w:rsid w:val="000425A8"/>
    <w:rsid w:val="00043184"/>
    <w:rsid w:val="0004364B"/>
    <w:rsid w:val="000456E1"/>
    <w:rsid w:val="00051B62"/>
    <w:rsid w:val="0005410B"/>
    <w:rsid w:val="000560B8"/>
    <w:rsid w:val="0006104D"/>
    <w:rsid w:val="0006177C"/>
    <w:rsid w:val="00061B1F"/>
    <w:rsid w:val="00062934"/>
    <w:rsid w:val="000675AC"/>
    <w:rsid w:val="000678BD"/>
    <w:rsid w:val="000707EA"/>
    <w:rsid w:val="000725D1"/>
    <w:rsid w:val="000733C4"/>
    <w:rsid w:val="00073415"/>
    <w:rsid w:val="000734A8"/>
    <w:rsid w:val="00074783"/>
    <w:rsid w:val="00074F72"/>
    <w:rsid w:val="0008070B"/>
    <w:rsid w:val="00080C3F"/>
    <w:rsid w:val="000810AC"/>
    <w:rsid w:val="00081A02"/>
    <w:rsid w:val="00082231"/>
    <w:rsid w:val="000844F2"/>
    <w:rsid w:val="0008676C"/>
    <w:rsid w:val="00086A40"/>
    <w:rsid w:val="00086AB5"/>
    <w:rsid w:val="0008757D"/>
    <w:rsid w:val="000878BF"/>
    <w:rsid w:val="0008798D"/>
    <w:rsid w:val="00090422"/>
    <w:rsid w:val="00091D8C"/>
    <w:rsid w:val="00092D38"/>
    <w:rsid w:val="0009377B"/>
    <w:rsid w:val="000A13E8"/>
    <w:rsid w:val="000A20C9"/>
    <w:rsid w:val="000A3C7E"/>
    <w:rsid w:val="000A4549"/>
    <w:rsid w:val="000A7CA7"/>
    <w:rsid w:val="000A7ED2"/>
    <w:rsid w:val="000B058F"/>
    <w:rsid w:val="000B25EF"/>
    <w:rsid w:val="000B4467"/>
    <w:rsid w:val="000B4DB9"/>
    <w:rsid w:val="000B520D"/>
    <w:rsid w:val="000B53B2"/>
    <w:rsid w:val="000C09AC"/>
    <w:rsid w:val="000C767F"/>
    <w:rsid w:val="000D2CC6"/>
    <w:rsid w:val="000D5A44"/>
    <w:rsid w:val="000D7CFC"/>
    <w:rsid w:val="000E11D9"/>
    <w:rsid w:val="000E3ED2"/>
    <w:rsid w:val="000F563B"/>
    <w:rsid w:val="000F7634"/>
    <w:rsid w:val="001013EB"/>
    <w:rsid w:val="001030C0"/>
    <w:rsid w:val="001059C6"/>
    <w:rsid w:val="00107961"/>
    <w:rsid w:val="00111C7B"/>
    <w:rsid w:val="00112FCF"/>
    <w:rsid w:val="00113FFA"/>
    <w:rsid w:val="001220EA"/>
    <w:rsid w:val="00122BAB"/>
    <w:rsid w:val="00126A95"/>
    <w:rsid w:val="00126E07"/>
    <w:rsid w:val="0012774D"/>
    <w:rsid w:val="001314FC"/>
    <w:rsid w:val="00131F42"/>
    <w:rsid w:val="00135352"/>
    <w:rsid w:val="001357F1"/>
    <w:rsid w:val="0013763E"/>
    <w:rsid w:val="00140FA8"/>
    <w:rsid w:val="001424CD"/>
    <w:rsid w:val="001429B3"/>
    <w:rsid w:val="00142FEB"/>
    <w:rsid w:val="00143A2D"/>
    <w:rsid w:val="00145009"/>
    <w:rsid w:val="001457B7"/>
    <w:rsid w:val="00145A41"/>
    <w:rsid w:val="001471A1"/>
    <w:rsid w:val="00150282"/>
    <w:rsid w:val="00151675"/>
    <w:rsid w:val="001539DD"/>
    <w:rsid w:val="00155180"/>
    <w:rsid w:val="00156965"/>
    <w:rsid w:val="00157435"/>
    <w:rsid w:val="0016019F"/>
    <w:rsid w:val="001641A1"/>
    <w:rsid w:val="00164E25"/>
    <w:rsid w:val="001652CB"/>
    <w:rsid w:val="001716A5"/>
    <w:rsid w:val="0017504D"/>
    <w:rsid w:val="0017671A"/>
    <w:rsid w:val="00176A9C"/>
    <w:rsid w:val="00176E61"/>
    <w:rsid w:val="00177422"/>
    <w:rsid w:val="00184590"/>
    <w:rsid w:val="00184B9A"/>
    <w:rsid w:val="001867A1"/>
    <w:rsid w:val="001870D1"/>
    <w:rsid w:val="0018781E"/>
    <w:rsid w:val="0019262D"/>
    <w:rsid w:val="001A1B35"/>
    <w:rsid w:val="001A39CE"/>
    <w:rsid w:val="001A48A2"/>
    <w:rsid w:val="001A6CFB"/>
    <w:rsid w:val="001A6F61"/>
    <w:rsid w:val="001B056B"/>
    <w:rsid w:val="001B3135"/>
    <w:rsid w:val="001B3CE1"/>
    <w:rsid w:val="001B72B8"/>
    <w:rsid w:val="001B7325"/>
    <w:rsid w:val="001C009E"/>
    <w:rsid w:val="001C230B"/>
    <w:rsid w:val="001C3749"/>
    <w:rsid w:val="001C53B4"/>
    <w:rsid w:val="001C5C9C"/>
    <w:rsid w:val="001C69B3"/>
    <w:rsid w:val="001D0E79"/>
    <w:rsid w:val="001D124B"/>
    <w:rsid w:val="001D2412"/>
    <w:rsid w:val="001D5595"/>
    <w:rsid w:val="001D74D5"/>
    <w:rsid w:val="001D7874"/>
    <w:rsid w:val="001D7F22"/>
    <w:rsid w:val="001E0483"/>
    <w:rsid w:val="001F06F2"/>
    <w:rsid w:val="001F0F17"/>
    <w:rsid w:val="001F13CF"/>
    <w:rsid w:val="001F2C63"/>
    <w:rsid w:val="001F3347"/>
    <w:rsid w:val="001F69E4"/>
    <w:rsid w:val="001F72FF"/>
    <w:rsid w:val="001F759A"/>
    <w:rsid w:val="002031D6"/>
    <w:rsid w:val="00204BF2"/>
    <w:rsid w:val="00204EAB"/>
    <w:rsid w:val="002125B4"/>
    <w:rsid w:val="00213404"/>
    <w:rsid w:val="0021356A"/>
    <w:rsid w:val="00214471"/>
    <w:rsid w:val="002155B8"/>
    <w:rsid w:val="00215814"/>
    <w:rsid w:val="002174FB"/>
    <w:rsid w:val="00224839"/>
    <w:rsid w:val="002249B2"/>
    <w:rsid w:val="00226574"/>
    <w:rsid w:val="002274C3"/>
    <w:rsid w:val="002278EC"/>
    <w:rsid w:val="0023280E"/>
    <w:rsid w:val="00234B21"/>
    <w:rsid w:val="002377D1"/>
    <w:rsid w:val="002402E7"/>
    <w:rsid w:val="00240C6E"/>
    <w:rsid w:val="00246872"/>
    <w:rsid w:val="002506BC"/>
    <w:rsid w:val="002511D3"/>
    <w:rsid w:val="00254345"/>
    <w:rsid w:val="002552F4"/>
    <w:rsid w:val="002577C6"/>
    <w:rsid w:val="00262287"/>
    <w:rsid w:val="00263B12"/>
    <w:rsid w:val="00264557"/>
    <w:rsid w:val="00271E84"/>
    <w:rsid w:val="00272A3C"/>
    <w:rsid w:val="002755A0"/>
    <w:rsid w:val="002805AB"/>
    <w:rsid w:val="0028071C"/>
    <w:rsid w:val="00282DB6"/>
    <w:rsid w:val="00284204"/>
    <w:rsid w:val="00286BD3"/>
    <w:rsid w:val="00291773"/>
    <w:rsid w:val="002917F8"/>
    <w:rsid w:val="002A168C"/>
    <w:rsid w:val="002A3DC7"/>
    <w:rsid w:val="002A4C98"/>
    <w:rsid w:val="002A7B15"/>
    <w:rsid w:val="002B252D"/>
    <w:rsid w:val="002B369C"/>
    <w:rsid w:val="002B48FC"/>
    <w:rsid w:val="002B49E2"/>
    <w:rsid w:val="002B7B00"/>
    <w:rsid w:val="002B7C44"/>
    <w:rsid w:val="002C2B17"/>
    <w:rsid w:val="002C43DB"/>
    <w:rsid w:val="002C7163"/>
    <w:rsid w:val="002D3DD0"/>
    <w:rsid w:val="002D6836"/>
    <w:rsid w:val="002E0AC3"/>
    <w:rsid w:val="002E1F3A"/>
    <w:rsid w:val="002E298A"/>
    <w:rsid w:val="002F0A93"/>
    <w:rsid w:val="002F0AC5"/>
    <w:rsid w:val="002F3324"/>
    <w:rsid w:val="003011B0"/>
    <w:rsid w:val="003013E3"/>
    <w:rsid w:val="00301978"/>
    <w:rsid w:val="00302F88"/>
    <w:rsid w:val="0030332C"/>
    <w:rsid w:val="003051C2"/>
    <w:rsid w:val="00305D38"/>
    <w:rsid w:val="00305EDD"/>
    <w:rsid w:val="003101C7"/>
    <w:rsid w:val="00312296"/>
    <w:rsid w:val="00314F0E"/>
    <w:rsid w:val="00316BEC"/>
    <w:rsid w:val="00316CD9"/>
    <w:rsid w:val="00317AC3"/>
    <w:rsid w:val="00321880"/>
    <w:rsid w:val="00321D8E"/>
    <w:rsid w:val="00321DD1"/>
    <w:rsid w:val="00325928"/>
    <w:rsid w:val="00332863"/>
    <w:rsid w:val="00333FEB"/>
    <w:rsid w:val="003340D1"/>
    <w:rsid w:val="003344C9"/>
    <w:rsid w:val="0033616C"/>
    <w:rsid w:val="0033684D"/>
    <w:rsid w:val="00336AE5"/>
    <w:rsid w:val="00337B42"/>
    <w:rsid w:val="00337BAF"/>
    <w:rsid w:val="003404DE"/>
    <w:rsid w:val="003409A5"/>
    <w:rsid w:val="00341B42"/>
    <w:rsid w:val="00342EB7"/>
    <w:rsid w:val="0034348F"/>
    <w:rsid w:val="003452D9"/>
    <w:rsid w:val="0035303C"/>
    <w:rsid w:val="00356653"/>
    <w:rsid w:val="00356DD3"/>
    <w:rsid w:val="00357000"/>
    <w:rsid w:val="0035743F"/>
    <w:rsid w:val="00357BE2"/>
    <w:rsid w:val="003601E4"/>
    <w:rsid w:val="0036170C"/>
    <w:rsid w:val="0036229C"/>
    <w:rsid w:val="00366256"/>
    <w:rsid w:val="00366E0F"/>
    <w:rsid w:val="003732D4"/>
    <w:rsid w:val="00380411"/>
    <w:rsid w:val="00381A72"/>
    <w:rsid w:val="00384676"/>
    <w:rsid w:val="00390857"/>
    <w:rsid w:val="00390B9B"/>
    <w:rsid w:val="00393D60"/>
    <w:rsid w:val="00394194"/>
    <w:rsid w:val="003948FB"/>
    <w:rsid w:val="00395992"/>
    <w:rsid w:val="00397691"/>
    <w:rsid w:val="003A0C24"/>
    <w:rsid w:val="003A2507"/>
    <w:rsid w:val="003A446F"/>
    <w:rsid w:val="003A4BF3"/>
    <w:rsid w:val="003A6549"/>
    <w:rsid w:val="003A698B"/>
    <w:rsid w:val="003A6B94"/>
    <w:rsid w:val="003A6CBA"/>
    <w:rsid w:val="003B420D"/>
    <w:rsid w:val="003B44B3"/>
    <w:rsid w:val="003B572A"/>
    <w:rsid w:val="003B701E"/>
    <w:rsid w:val="003C06F8"/>
    <w:rsid w:val="003C6C16"/>
    <w:rsid w:val="003C7EA6"/>
    <w:rsid w:val="003D51F3"/>
    <w:rsid w:val="003D794D"/>
    <w:rsid w:val="003E030C"/>
    <w:rsid w:val="003E0766"/>
    <w:rsid w:val="003E3058"/>
    <w:rsid w:val="003E36CF"/>
    <w:rsid w:val="003E5033"/>
    <w:rsid w:val="003E76A9"/>
    <w:rsid w:val="003F0809"/>
    <w:rsid w:val="003F1E9F"/>
    <w:rsid w:val="003F2738"/>
    <w:rsid w:val="003F6A8C"/>
    <w:rsid w:val="003F755C"/>
    <w:rsid w:val="003F776E"/>
    <w:rsid w:val="00401DD3"/>
    <w:rsid w:val="00402014"/>
    <w:rsid w:val="00403B82"/>
    <w:rsid w:val="00406F01"/>
    <w:rsid w:val="00411B8C"/>
    <w:rsid w:val="00412A77"/>
    <w:rsid w:val="004140A9"/>
    <w:rsid w:val="00414FFA"/>
    <w:rsid w:val="004163CC"/>
    <w:rsid w:val="00416D50"/>
    <w:rsid w:val="00416FD5"/>
    <w:rsid w:val="00417772"/>
    <w:rsid w:val="00420E6A"/>
    <w:rsid w:val="00425A9E"/>
    <w:rsid w:val="00425B33"/>
    <w:rsid w:val="00426D6B"/>
    <w:rsid w:val="004305D9"/>
    <w:rsid w:val="00430BB8"/>
    <w:rsid w:val="00431A6B"/>
    <w:rsid w:val="00431E6C"/>
    <w:rsid w:val="00433CE7"/>
    <w:rsid w:val="00435066"/>
    <w:rsid w:val="00437F8C"/>
    <w:rsid w:val="0044142F"/>
    <w:rsid w:val="004435D6"/>
    <w:rsid w:val="00452738"/>
    <w:rsid w:val="00454846"/>
    <w:rsid w:val="004551CA"/>
    <w:rsid w:val="00455F7F"/>
    <w:rsid w:val="00456091"/>
    <w:rsid w:val="00460B68"/>
    <w:rsid w:val="004624E6"/>
    <w:rsid w:val="0046375D"/>
    <w:rsid w:val="00466321"/>
    <w:rsid w:val="0047291E"/>
    <w:rsid w:val="004744BE"/>
    <w:rsid w:val="00475C48"/>
    <w:rsid w:val="0048244C"/>
    <w:rsid w:val="00484B9B"/>
    <w:rsid w:val="004855F6"/>
    <w:rsid w:val="0048661E"/>
    <w:rsid w:val="00487F97"/>
    <w:rsid w:val="00490C71"/>
    <w:rsid w:val="00492336"/>
    <w:rsid w:val="00494670"/>
    <w:rsid w:val="004958C5"/>
    <w:rsid w:val="00496E8F"/>
    <w:rsid w:val="00497EFD"/>
    <w:rsid w:val="004A3823"/>
    <w:rsid w:val="004A3BD6"/>
    <w:rsid w:val="004A4A0C"/>
    <w:rsid w:val="004A60E8"/>
    <w:rsid w:val="004A75DF"/>
    <w:rsid w:val="004C4DE4"/>
    <w:rsid w:val="004C777A"/>
    <w:rsid w:val="004C7EF6"/>
    <w:rsid w:val="004D1A63"/>
    <w:rsid w:val="004D3BFE"/>
    <w:rsid w:val="004D4748"/>
    <w:rsid w:val="004D50F9"/>
    <w:rsid w:val="004E6946"/>
    <w:rsid w:val="004E7A15"/>
    <w:rsid w:val="004F0474"/>
    <w:rsid w:val="004F1AD8"/>
    <w:rsid w:val="004F29B8"/>
    <w:rsid w:val="004F2DCE"/>
    <w:rsid w:val="004F3C0E"/>
    <w:rsid w:val="00500EC4"/>
    <w:rsid w:val="00502E32"/>
    <w:rsid w:val="00502FB1"/>
    <w:rsid w:val="005039CB"/>
    <w:rsid w:val="0050558F"/>
    <w:rsid w:val="00506286"/>
    <w:rsid w:val="00510813"/>
    <w:rsid w:val="00511990"/>
    <w:rsid w:val="00511DE0"/>
    <w:rsid w:val="005132E4"/>
    <w:rsid w:val="00514870"/>
    <w:rsid w:val="00514B9B"/>
    <w:rsid w:val="0051555E"/>
    <w:rsid w:val="00515DDF"/>
    <w:rsid w:val="005165C3"/>
    <w:rsid w:val="00516AA2"/>
    <w:rsid w:val="00517F02"/>
    <w:rsid w:val="00522102"/>
    <w:rsid w:val="00524303"/>
    <w:rsid w:val="005258A2"/>
    <w:rsid w:val="0052760C"/>
    <w:rsid w:val="0053677E"/>
    <w:rsid w:val="00536F2A"/>
    <w:rsid w:val="005401AE"/>
    <w:rsid w:val="00542E07"/>
    <w:rsid w:val="00544C11"/>
    <w:rsid w:val="00545424"/>
    <w:rsid w:val="00550F88"/>
    <w:rsid w:val="00554A7B"/>
    <w:rsid w:val="0055572C"/>
    <w:rsid w:val="00555AEF"/>
    <w:rsid w:val="00560EFE"/>
    <w:rsid w:val="0056106A"/>
    <w:rsid w:val="00563D7E"/>
    <w:rsid w:val="0056470C"/>
    <w:rsid w:val="00567A7B"/>
    <w:rsid w:val="00567EBE"/>
    <w:rsid w:val="00567EE8"/>
    <w:rsid w:val="005720AE"/>
    <w:rsid w:val="00572AC3"/>
    <w:rsid w:val="00577686"/>
    <w:rsid w:val="005850BF"/>
    <w:rsid w:val="00591267"/>
    <w:rsid w:val="00591C93"/>
    <w:rsid w:val="00594D77"/>
    <w:rsid w:val="005969E4"/>
    <w:rsid w:val="00596E3D"/>
    <w:rsid w:val="005A06B7"/>
    <w:rsid w:val="005A0949"/>
    <w:rsid w:val="005A1759"/>
    <w:rsid w:val="005A472A"/>
    <w:rsid w:val="005A68A7"/>
    <w:rsid w:val="005B56B9"/>
    <w:rsid w:val="005B7CF4"/>
    <w:rsid w:val="005B7F49"/>
    <w:rsid w:val="005C152E"/>
    <w:rsid w:val="005C1C32"/>
    <w:rsid w:val="005D36AB"/>
    <w:rsid w:val="005D56E8"/>
    <w:rsid w:val="005E077C"/>
    <w:rsid w:val="005E1948"/>
    <w:rsid w:val="005E2FF4"/>
    <w:rsid w:val="005E395F"/>
    <w:rsid w:val="005E7C70"/>
    <w:rsid w:val="005F44B9"/>
    <w:rsid w:val="00600F18"/>
    <w:rsid w:val="006032D1"/>
    <w:rsid w:val="00604C2E"/>
    <w:rsid w:val="00610053"/>
    <w:rsid w:val="006100EF"/>
    <w:rsid w:val="00612BB7"/>
    <w:rsid w:val="006132C8"/>
    <w:rsid w:val="00616068"/>
    <w:rsid w:val="00617CC3"/>
    <w:rsid w:val="0062105F"/>
    <w:rsid w:val="00622127"/>
    <w:rsid w:val="00623A3B"/>
    <w:rsid w:val="006377A6"/>
    <w:rsid w:val="00637A3D"/>
    <w:rsid w:val="006411EF"/>
    <w:rsid w:val="006422D7"/>
    <w:rsid w:val="0064344E"/>
    <w:rsid w:val="00643BE3"/>
    <w:rsid w:val="00645DCE"/>
    <w:rsid w:val="006530BA"/>
    <w:rsid w:val="00656478"/>
    <w:rsid w:val="00665B9B"/>
    <w:rsid w:val="006671C0"/>
    <w:rsid w:val="0067329B"/>
    <w:rsid w:val="00673943"/>
    <w:rsid w:val="00673DF2"/>
    <w:rsid w:val="006743D6"/>
    <w:rsid w:val="006748B8"/>
    <w:rsid w:val="00674D92"/>
    <w:rsid w:val="006775C3"/>
    <w:rsid w:val="00681577"/>
    <w:rsid w:val="00690582"/>
    <w:rsid w:val="0069290A"/>
    <w:rsid w:val="00693A9D"/>
    <w:rsid w:val="0069433F"/>
    <w:rsid w:val="0069654B"/>
    <w:rsid w:val="0069775A"/>
    <w:rsid w:val="00697813"/>
    <w:rsid w:val="006A24DC"/>
    <w:rsid w:val="006A3EE8"/>
    <w:rsid w:val="006A506E"/>
    <w:rsid w:val="006A66CB"/>
    <w:rsid w:val="006A6D40"/>
    <w:rsid w:val="006A72BF"/>
    <w:rsid w:val="006B03F2"/>
    <w:rsid w:val="006B33EF"/>
    <w:rsid w:val="006B37DC"/>
    <w:rsid w:val="006B4F68"/>
    <w:rsid w:val="006B5C90"/>
    <w:rsid w:val="006B7DDC"/>
    <w:rsid w:val="006C0592"/>
    <w:rsid w:val="006C272E"/>
    <w:rsid w:val="006C4BD0"/>
    <w:rsid w:val="006C5479"/>
    <w:rsid w:val="006D113A"/>
    <w:rsid w:val="006D13B5"/>
    <w:rsid w:val="006D3F89"/>
    <w:rsid w:val="006D4CDA"/>
    <w:rsid w:val="006D5328"/>
    <w:rsid w:val="006D59D0"/>
    <w:rsid w:val="006D6E4E"/>
    <w:rsid w:val="006D7F07"/>
    <w:rsid w:val="006E12FF"/>
    <w:rsid w:val="006E4DE7"/>
    <w:rsid w:val="006E607E"/>
    <w:rsid w:val="006E7D8D"/>
    <w:rsid w:val="006F273D"/>
    <w:rsid w:val="006F70C9"/>
    <w:rsid w:val="007006DE"/>
    <w:rsid w:val="007007B6"/>
    <w:rsid w:val="00702E1D"/>
    <w:rsid w:val="00706C5D"/>
    <w:rsid w:val="00707362"/>
    <w:rsid w:val="00707ED2"/>
    <w:rsid w:val="0071405B"/>
    <w:rsid w:val="00723ACD"/>
    <w:rsid w:val="00731D32"/>
    <w:rsid w:val="00732922"/>
    <w:rsid w:val="0073776A"/>
    <w:rsid w:val="007424F7"/>
    <w:rsid w:val="007426D1"/>
    <w:rsid w:val="00743277"/>
    <w:rsid w:val="00743781"/>
    <w:rsid w:val="00744BD7"/>
    <w:rsid w:val="00745C75"/>
    <w:rsid w:val="0075162E"/>
    <w:rsid w:val="007536E9"/>
    <w:rsid w:val="00754034"/>
    <w:rsid w:val="00754116"/>
    <w:rsid w:val="0075441D"/>
    <w:rsid w:val="00756556"/>
    <w:rsid w:val="00756D14"/>
    <w:rsid w:val="007609F4"/>
    <w:rsid w:val="007618C4"/>
    <w:rsid w:val="00762F9D"/>
    <w:rsid w:val="007657A5"/>
    <w:rsid w:val="00767980"/>
    <w:rsid w:val="00770B19"/>
    <w:rsid w:val="0077463F"/>
    <w:rsid w:val="00774F5B"/>
    <w:rsid w:val="007768E7"/>
    <w:rsid w:val="007775BD"/>
    <w:rsid w:val="0078142D"/>
    <w:rsid w:val="007820D1"/>
    <w:rsid w:val="007836EA"/>
    <w:rsid w:val="00783BEE"/>
    <w:rsid w:val="00784CDA"/>
    <w:rsid w:val="00785314"/>
    <w:rsid w:val="0078590E"/>
    <w:rsid w:val="0079060E"/>
    <w:rsid w:val="007906C4"/>
    <w:rsid w:val="00790D58"/>
    <w:rsid w:val="007940EA"/>
    <w:rsid w:val="00795E72"/>
    <w:rsid w:val="0079618E"/>
    <w:rsid w:val="007967E8"/>
    <w:rsid w:val="00797C43"/>
    <w:rsid w:val="007A2170"/>
    <w:rsid w:val="007A22BF"/>
    <w:rsid w:val="007A3323"/>
    <w:rsid w:val="007A367C"/>
    <w:rsid w:val="007A3B70"/>
    <w:rsid w:val="007A5BA9"/>
    <w:rsid w:val="007A6B82"/>
    <w:rsid w:val="007A76C0"/>
    <w:rsid w:val="007B72B8"/>
    <w:rsid w:val="007B7961"/>
    <w:rsid w:val="007B7A58"/>
    <w:rsid w:val="007C0531"/>
    <w:rsid w:val="007C21B5"/>
    <w:rsid w:val="007C2758"/>
    <w:rsid w:val="007C3093"/>
    <w:rsid w:val="007C7314"/>
    <w:rsid w:val="007D0E88"/>
    <w:rsid w:val="007E3F50"/>
    <w:rsid w:val="007E4BD2"/>
    <w:rsid w:val="007E7425"/>
    <w:rsid w:val="007F19B6"/>
    <w:rsid w:val="007F587A"/>
    <w:rsid w:val="007F6606"/>
    <w:rsid w:val="00801393"/>
    <w:rsid w:val="0080219E"/>
    <w:rsid w:val="00802F88"/>
    <w:rsid w:val="00806997"/>
    <w:rsid w:val="0081293E"/>
    <w:rsid w:val="0081484F"/>
    <w:rsid w:val="0081508C"/>
    <w:rsid w:val="00815465"/>
    <w:rsid w:val="0081673C"/>
    <w:rsid w:val="00817E9A"/>
    <w:rsid w:val="00820FDB"/>
    <w:rsid w:val="00824181"/>
    <w:rsid w:val="00824A0B"/>
    <w:rsid w:val="00826C58"/>
    <w:rsid w:val="008306BD"/>
    <w:rsid w:val="008309E3"/>
    <w:rsid w:val="00831A80"/>
    <w:rsid w:val="00832C8A"/>
    <w:rsid w:val="00833743"/>
    <w:rsid w:val="008340A4"/>
    <w:rsid w:val="00840D44"/>
    <w:rsid w:val="0084126D"/>
    <w:rsid w:val="008437D0"/>
    <w:rsid w:val="00845C70"/>
    <w:rsid w:val="00846AD9"/>
    <w:rsid w:val="008476D4"/>
    <w:rsid w:val="008509B4"/>
    <w:rsid w:val="00850E5E"/>
    <w:rsid w:val="00851580"/>
    <w:rsid w:val="0085378F"/>
    <w:rsid w:val="008547D8"/>
    <w:rsid w:val="00855EBC"/>
    <w:rsid w:val="0086142E"/>
    <w:rsid w:val="00863B59"/>
    <w:rsid w:val="00865718"/>
    <w:rsid w:val="0087135F"/>
    <w:rsid w:val="00872D94"/>
    <w:rsid w:val="00880364"/>
    <w:rsid w:val="00881715"/>
    <w:rsid w:val="008876C7"/>
    <w:rsid w:val="00891592"/>
    <w:rsid w:val="00891E9E"/>
    <w:rsid w:val="0089337A"/>
    <w:rsid w:val="00893435"/>
    <w:rsid w:val="00897598"/>
    <w:rsid w:val="00897EDB"/>
    <w:rsid w:val="008A2A66"/>
    <w:rsid w:val="008A2F68"/>
    <w:rsid w:val="008B03D6"/>
    <w:rsid w:val="008B4FA6"/>
    <w:rsid w:val="008B5282"/>
    <w:rsid w:val="008B5B8D"/>
    <w:rsid w:val="008B7C17"/>
    <w:rsid w:val="008C10E6"/>
    <w:rsid w:val="008C2D01"/>
    <w:rsid w:val="008C3C5A"/>
    <w:rsid w:val="008C40E6"/>
    <w:rsid w:val="008C44A4"/>
    <w:rsid w:val="008C5D2B"/>
    <w:rsid w:val="008C6729"/>
    <w:rsid w:val="008D0E20"/>
    <w:rsid w:val="008D0F7A"/>
    <w:rsid w:val="008D46C5"/>
    <w:rsid w:val="008D565D"/>
    <w:rsid w:val="008D68E4"/>
    <w:rsid w:val="008D6B21"/>
    <w:rsid w:val="008E0506"/>
    <w:rsid w:val="008E0CFF"/>
    <w:rsid w:val="008E4952"/>
    <w:rsid w:val="008E53AF"/>
    <w:rsid w:val="008E5D6B"/>
    <w:rsid w:val="008E5EF5"/>
    <w:rsid w:val="008E7358"/>
    <w:rsid w:val="008E76F0"/>
    <w:rsid w:val="008E7DAD"/>
    <w:rsid w:val="008F15FE"/>
    <w:rsid w:val="008F1F3E"/>
    <w:rsid w:val="008F2230"/>
    <w:rsid w:val="008F2D29"/>
    <w:rsid w:val="008F4940"/>
    <w:rsid w:val="008F5187"/>
    <w:rsid w:val="008F60D8"/>
    <w:rsid w:val="008F68E7"/>
    <w:rsid w:val="00902727"/>
    <w:rsid w:val="00902DA3"/>
    <w:rsid w:val="0090312B"/>
    <w:rsid w:val="0090399B"/>
    <w:rsid w:val="00904894"/>
    <w:rsid w:val="009054E9"/>
    <w:rsid w:val="0090766F"/>
    <w:rsid w:val="0091736D"/>
    <w:rsid w:val="00921AA7"/>
    <w:rsid w:val="009225FF"/>
    <w:rsid w:val="00925A4E"/>
    <w:rsid w:val="00926BB9"/>
    <w:rsid w:val="0092735C"/>
    <w:rsid w:val="0093000D"/>
    <w:rsid w:val="0093037A"/>
    <w:rsid w:val="009323E9"/>
    <w:rsid w:val="00935BF7"/>
    <w:rsid w:val="00940C17"/>
    <w:rsid w:val="0094154D"/>
    <w:rsid w:val="00941A61"/>
    <w:rsid w:val="00942165"/>
    <w:rsid w:val="009447B9"/>
    <w:rsid w:val="009514E0"/>
    <w:rsid w:val="0095155F"/>
    <w:rsid w:val="0095315C"/>
    <w:rsid w:val="00954429"/>
    <w:rsid w:val="00954DAA"/>
    <w:rsid w:val="009563CE"/>
    <w:rsid w:val="009606BD"/>
    <w:rsid w:val="00961650"/>
    <w:rsid w:val="009619FD"/>
    <w:rsid w:val="0096248A"/>
    <w:rsid w:val="00966709"/>
    <w:rsid w:val="00972733"/>
    <w:rsid w:val="00972BDE"/>
    <w:rsid w:val="00973097"/>
    <w:rsid w:val="00976328"/>
    <w:rsid w:val="0097680D"/>
    <w:rsid w:val="00977E2C"/>
    <w:rsid w:val="00982438"/>
    <w:rsid w:val="0098404C"/>
    <w:rsid w:val="00985283"/>
    <w:rsid w:val="00987E80"/>
    <w:rsid w:val="0099044D"/>
    <w:rsid w:val="00991A20"/>
    <w:rsid w:val="00992D33"/>
    <w:rsid w:val="00995788"/>
    <w:rsid w:val="00995992"/>
    <w:rsid w:val="00995E12"/>
    <w:rsid w:val="00996EF3"/>
    <w:rsid w:val="009A03E5"/>
    <w:rsid w:val="009A0F3B"/>
    <w:rsid w:val="009A156F"/>
    <w:rsid w:val="009A1BB4"/>
    <w:rsid w:val="009A2628"/>
    <w:rsid w:val="009A3200"/>
    <w:rsid w:val="009A33D0"/>
    <w:rsid w:val="009B0897"/>
    <w:rsid w:val="009B19EE"/>
    <w:rsid w:val="009B2934"/>
    <w:rsid w:val="009B7BD9"/>
    <w:rsid w:val="009C01DF"/>
    <w:rsid w:val="009C07E9"/>
    <w:rsid w:val="009C3CB0"/>
    <w:rsid w:val="009C441B"/>
    <w:rsid w:val="009C49E9"/>
    <w:rsid w:val="009C65A8"/>
    <w:rsid w:val="009C7DD5"/>
    <w:rsid w:val="009D4377"/>
    <w:rsid w:val="009E227D"/>
    <w:rsid w:val="009E2532"/>
    <w:rsid w:val="009E5019"/>
    <w:rsid w:val="009E6CF6"/>
    <w:rsid w:val="009F4B82"/>
    <w:rsid w:val="00A00BD2"/>
    <w:rsid w:val="00A016B2"/>
    <w:rsid w:val="00A021F4"/>
    <w:rsid w:val="00A03309"/>
    <w:rsid w:val="00A04F1B"/>
    <w:rsid w:val="00A0501B"/>
    <w:rsid w:val="00A07FB6"/>
    <w:rsid w:val="00A101BB"/>
    <w:rsid w:val="00A10F66"/>
    <w:rsid w:val="00A14947"/>
    <w:rsid w:val="00A176B1"/>
    <w:rsid w:val="00A210A9"/>
    <w:rsid w:val="00A2184A"/>
    <w:rsid w:val="00A24A1A"/>
    <w:rsid w:val="00A273E4"/>
    <w:rsid w:val="00A32A83"/>
    <w:rsid w:val="00A368DB"/>
    <w:rsid w:val="00A423AA"/>
    <w:rsid w:val="00A4606A"/>
    <w:rsid w:val="00A5132C"/>
    <w:rsid w:val="00A53EC6"/>
    <w:rsid w:val="00A55C0F"/>
    <w:rsid w:val="00A5779D"/>
    <w:rsid w:val="00A61C54"/>
    <w:rsid w:val="00A62E10"/>
    <w:rsid w:val="00A669BA"/>
    <w:rsid w:val="00A6701C"/>
    <w:rsid w:val="00A72425"/>
    <w:rsid w:val="00A80B98"/>
    <w:rsid w:val="00A8245D"/>
    <w:rsid w:val="00A85AEE"/>
    <w:rsid w:val="00A8713F"/>
    <w:rsid w:val="00A87793"/>
    <w:rsid w:val="00A90BA1"/>
    <w:rsid w:val="00A92F7D"/>
    <w:rsid w:val="00A9365D"/>
    <w:rsid w:val="00A94898"/>
    <w:rsid w:val="00A95179"/>
    <w:rsid w:val="00A971C5"/>
    <w:rsid w:val="00A97A9A"/>
    <w:rsid w:val="00AA0671"/>
    <w:rsid w:val="00AA2531"/>
    <w:rsid w:val="00AA330D"/>
    <w:rsid w:val="00AA76BF"/>
    <w:rsid w:val="00AB0671"/>
    <w:rsid w:val="00AB1E09"/>
    <w:rsid w:val="00AB20F2"/>
    <w:rsid w:val="00AB4643"/>
    <w:rsid w:val="00AB5330"/>
    <w:rsid w:val="00AB7747"/>
    <w:rsid w:val="00AB79C5"/>
    <w:rsid w:val="00AC0791"/>
    <w:rsid w:val="00AC14CE"/>
    <w:rsid w:val="00AC2A56"/>
    <w:rsid w:val="00AC400B"/>
    <w:rsid w:val="00AC5304"/>
    <w:rsid w:val="00AC7CF1"/>
    <w:rsid w:val="00AD055E"/>
    <w:rsid w:val="00AD1947"/>
    <w:rsid w:val="00AD2260"/>
    <w:rsid w:val="00AD47A7"/>
    <w:rsid w:val="00AD7AB0"/>
    <w:rsid w:val="00AE0D0A"/>
    <w:rsid w:val="00AE7357"/>
    <w:rsid w:val="00AF0CBF"/>
    <w:rsid w:val="00AF257F"/>
    <w:rsid w:val="00AF33CF"/>
    <w:rsid w:val="00AF4D50"/>
    <w:rsid w:val="00AF6179"/>
    <w:rsid w:val="00AF7D13"/>
    <w:rsid w:val="00B00078"/>
    <w:rsid w:val="00B00139"/>
    <w:rsid w:val="00B0315F"/>
    <w:rsid w:val="00B06F43"/>
    <w:rsid w:val="00B1295A"/>
    <w:rsid w:val="00B13E9C"/>
    <w:rsid w:val="00B16E3C"/>
    <w:rsid w:val="00B20A45"/>
    <w:rsid w:val="00B22C5C"/>
    <w:rsid w:val="00B24F30"/>
    <w:rsid w:val="00B26124"/>
    <w:rsid w:val="00B31268"/>
    <w:rsid w:val="00B31ABF"/>
    <w:rsid w:val="00B3324E"/>
    <w:rsid w:val="00B33BE3"/>
    <w:rsid w:val="00B36D1E"/>
    <w:rsid w:val="00B37637"/>
    <w:rsid w:val="00B40DB5"/>
    <w:rsid w:val="00B42275"/>
    <w:rsid w:val="00B43720"/>
    <w:rsid w:val="00B467A6"/>
    <w:rsid w:val="00B508DC"/>
    <w:rsid w:val="00B51D44"/>
    <w:rsid w:val="00B53B5D"/>
    <w:rsid w:val="00B54DB8"/>
    <w:rsid w:val="00B5577A"/>
    <w:rsid w:val="00B56311"/>
    <w:rsid w:val="00B56C96"/>
    <w:rsid w:val="00B60502"/>
    <w:rsid w:val="00B6055E"/>
    <w:rsid w:val="00B619FB"/>
    <w:rsid w:val="00B6317D"/>
    <w:rsid w:val="00B642A5"/>
    <w:rsid w:val="00B65DC3"/>
    <w:rsid w:val="00B65E2C"/>
    <w:rsid w:val="00B7162E"/>
    <w:rsid w:val="00B73133"/>
    <w:rsid w:val="00B76239"/>
    <w:rsid w:val="00B76D06"/>
    <w:rsid w:val="00B7723F"/>
    <w:rsid w:val="00B77E85"/>
    <w:rsid w:val="00B80534"/>
    <w:rsid w:val="00B808F2"/>
    <w:rsid w:val="00B817A2"/>
    <w:rsid w:val="00B81B05"/>
    <w:rsid w:val="00B8433C"/>
    <w:rsid w:val="00B87491"/>
    <w:rsid w:val="00B9066F"/>
    <w:rsid w:val="00B90C3E"/>
    <w:rsid w:val="00B93629"/>
    <w:rsid w:val="00B93A2B"/>
    <w:rsid w:val="00B94788"/>
    <w:rsid w:val="00B95FB6"/>
    <w:rsid w:val="00BA0C08"/>
    <w:rsid w:val="00BA29E9"/>
    <w:rsid w:val="00BA41E1"/>
    <w:rsid w:val="00BA7142"/>
    <w:rsid w:val="00BA730D"/>
    <w:rsid w:val="00BA7F77"/>
    <w:rsid w:val="00BB237C"/>
    <w:rsid w:val="00BB29F0"/>
    <w:rsid w:val="00BB41A3"/>
    <w:rsid w:val="00BB5406"/>
    <w:rsid w:val="00BC09D2"/>
    <w:rsid w:val="00BC208F"/>
    <w:rsid w:val="00BC32DC"/>
    <w:rsid w:val="00BC35B6"/>
    <w:rsid w:val="00BC372F"/>
    <w:rsid w:val="00BC4057"/>
    <w:rsid w:val="00BC4CD8"/>
    <w:rsid w:val="00BC4D4E"/>
    <w:rsid w:val="00BC6E3A"/>
    <w:rsid w:val="00BD0EDD"/>
    <w:rsid w:val="00BD182E"/>
    <w:rsid w:val="00BD1B51"/>
    <w:rsid w:val="00BD2F4C"/>
    <w:rsid w:val="00BD4596"/>
    <w:rsid w:val="00BE04A2"/>
    <w:rsid w:val="00BE1405"/>
    <w:rsid w:val="00BE312D"/>
    <w:rsid w:val="00BE33AB"/>
    <w:rsid w:val="00BE5536"/>
    <w:rsid w:val="00BE628C"/>
    <w:rsid w:val="00BE7527"/>
    <w:rsid w:val="00BF0585"/>
    <w:rsid w:val="00BF1C20"/>
    <w:rsid w:val="00BF6398"/>
    <w:rsid w:val="00C00327"/>
    <w:rsid w:val="00C01E1F"/>
    <w:rsid w:val="00C06640"/>
    <w:rsid w:val="00C07D06"/>
    <w:rsid w:val="00C10578"/>
    <w:rsid w:val="00C12A14"/>
    <w:rsid w:val="00C12D74"/>
    <w:rsid w:val="00C135BC"/>
    <w:rsid w:val="00C15C95"/>
    <w:rsid w:val="00C1624D"/>
    <w:rsid w:val="00C16776"/>
    <w:rsid w:val="00C2565B"/>
    <w:rsid w:val="00C2596A"/>
    <w:rsid w:val="00C26C59"/>
    <w:rsid w:val="00C27537"/>
    <w:rsid w:val="00C3165F"/>
    <w:rsid w:val="00C328FE"/>
    <w:rsid w:val="00C334D1"/>
    <w:rsid w:val="00C33507"/>
    <w:rsid w:val="00C33B0E"/>
    <w:rsid w:val="00C35079"/>
    <w:rsid w:val="00C35A97"/>
    <w:rsid w:val="00C36419"/>
    <w:rsid w:val="00C37E49"/>
    <w:rsid w:val="00C42E5C"/>
    <w:rsid w:val="00C43967"/>
    <w:rsid w:val="00C43ECB"/>
    <w:rsid w:val="00C4409D"/>
    <w:rsid w:val="00C4454F"/>
    <w:rsid w:val="00C44E72"/>
    <w:rsid w:val="00C45A06"/>
    <w:rsid w:val="00C47E5B"/>
    <w:rsid w:val="00C51BD8"/>
    <w:rsid w:val="00C524DA"/>
    <w:rsid w:val="00C530A1"/>
    <w:rsid w:val="00C54AAA"/>
    <w:rsid w:val="00C61E4B"/>
    <w:rsid w:val="00C6347C"/>
    <w:rsid w:val="00C64BFF"/>
    <w:rsid w:val="00C658B0"/>
    <w:rsid w:val="00C704E9"/>
    <w:rsid w:val="00C70B37"/>
    <w:rsid w:val="00C71CB9"/>
    <w:rsid w:val="00C71E22"/>
    <w:rsid w:val="00C749A4"/>
    <w:rsid w:val="00C763C9"/>
    <w:rsid w:val="00C80033"/>
    <w:rsid w:val="00C80057"/>
    <w:rsid w:val="00C820D9"/>
    <w:rsid w:val="00C82232"/>
    <w:rsid w:val="00C82913"/>
    <w:rsid w:val="00C86EF4"/>
    <w:rsid w:val="00C902A9"/>
    <w:rsid w:val="00C933B8"/>
    <w:rsid w:val="00C972B1"/>
    <w:rsid w:val="00CA09A2"/>
    <w:rsid w:val="00CA0E86"/>
    <w:rsid w:val="00CA2CCE"/>
    <w:rsid w:val="00CA3730"/>
    <w:rsid w:val="00CA43FD"/>
    <w:rsid w:val="00CA6178"/>
    <w:rsid w:val="00CA69FB"/>
    <w:rsid w:val="00CA7EF8"/>
    <w:rsid w:val="00CB0DBB"/>
    <w:rsid w:val="00CB2384"/>
    <w:rsid w:val="00CB37FD"/>
    <w:rsid w:val="00CB67F5"/>
    <w:rsid w:val="00CC0A27"/>
    <w:rsid w:val="00CC489B"/>
    <w:rsid w:val="00CC6438"/>
    <w:rsid w:val="00CD2BCD"/>
    <w:rsid w:val="00CD3A4C"/>
    <w:rsid w:val="00CD4D76"/>
    <w:rsid w:val="00CD6E28"/>
    <w:rsid w:val="00CD7976"/>
    <w:rsid w:val="00CE10E9"/>
    <w:rsid w:val="00CE2910"/>
    <w:rsid w:val="00CE50AC"/>
    <w:rsid w:val="00CE5393"/>
    <w:rsid w:val="00CE5A63"/>
    <w:rsid w:val="00CF36BE"/>
    <w:rsid w:val="00CF6000"/>
    <w:rsid w:val="00CF6046"/>
    <w:rsid w:val="00D003F3"/>
    <w:rsid w:val="00D005A4"/>
    <w:rsid w:val="00D01784"/>
    <w:rsid w:val="00D0364F"/>
    <w:rsid w:val="00D0597C"/>
    <w:rsid w:val="00D05A8A"/>
    <w:rsid w:val="00D06834"/>
    <w:rsid w:val="00D10F6A"/>
    <w:rsid w:val="00D11353"/>
    <w:rsid w:val="00D13516"/>
    <w:rsid w:val="00D22BBB"/>
    <w:rsid w:val="00D23CC3"/>
    <w:rsid w:val="00D26B17"/>
    <w:rsid w:val="00D27C80"/>
    <w:rsid w:val="00D308ED"/>
    <w:rsid w:val="00D36D86"/>
    <w:rsid w:val="00D41BF1"/>
    <w:rsid w:val="00D428AA"/>
    <w:rsid w:val="00D445CE"/>
    <w:rsid w:val="00D455DF"/>
    <w:rsid w:val="00D45A52"/>
    <w:rsid w:val="00D4680A"/>
    <w:rsid w:val="00D50A34"/>
    <w:rsid w:val="00D51B10"/>
    <w:rsid w:val="00D53EFA"/>
    <w:rsid w:val="00D66B51"/>
    <w:rsid w:val="00D67A72"/>
    <w:rsid w:val="00D73013"/>
    <w:rsid w:val="00D73D6B"/>
    <w:rsid w:val="00D777B8"/>
    <w:rsid w:val="00D80AEA"/>
    <w:rsid w:val="00D838E4"/>
    <w:rsid w:val="00D87896"/>
    <w:rsid w:val="00D93F38"/>
    <w:rsid w:val="00D94A7C"/>
    <w:rsid w:val="00D950CA"/>
    <w:rsid w:val="00D95896"/>
    <w:rsid w:val="00D96D45"/>
    <w:rsid w:val="00DA0BD1"/>
    <w:rsid w:val="00DA3D3F"/>
    <w:rsid w:val="00DB2983"/>
    <w:rsid w:val="00DB5BDD"/>
    <w:rsid w:val="00DB7540"/>
    <w:rsid w:val="00DB7D4D"/>
    <w:rsid w:val="00DC1257"/>
    <w:rsid w:val="00DC269D"/>
    <w:rsid w:val="00DC3A06"/>
    <w:rsid w:val="00DC3DC0"/>
    <w:rsid w:val="00DC5B2B"/>
    <w:rsid w:val="00DD318D"/>
    <w:rsid w:val="00DD7963"/>
    <w:rsid w:val="00DE0729"/>
    <w:rsid w:val="00DE1B8D"/>
    <w:rsid w:val="00DE7886"/>
    <w:rsid w:val="00DF2A6B"/>
    <w:rsid w:val="00DF2E12"/>
    <w:rsid w:val="00DF32DF"/>
    <w:rsid w:val="00DF514A"/>
    <w:rsid w:val="00DF6690"/>
    <w:rsid w:val="00DF66ED"/>
    <w:rsid w:val="00DF6804"/>
    <w:rsid w:val="00DF7B32"/>
    <w:rsid w:val="00E007C4"/>
    <w:rsid w:val="00E01749"/>
    <w:rsid w:val="00E02843"/>
    <w:rsid w:val="00E0358D"/>
    <w:rsid w:val="00E04323"/>
    <w:rsid w:val="00E045BD"/>
    <w:rsid w:val="00E070A2"/>
    <w:rsid w:val="00E11993"/>
    <w:rsid w:val="00E201AF"/>
    <w:rsid w:val="00E207F6"/>
    <w:rsid w:val="00E23E7B"/>
    <w:rsid w:val="00E2656A"/>
    <w:rsid w:val="00E31DFA"/>
    <w:rsid w:val="00E32FD4"/>
    <w:rsid w:val="00E34277"/>
    <w:rsid w:val="00E361EA"/>
    <w:rsid w:val="00E412D0"/>
    <w:rsid w:val="00E43F9B"/>
    <w:rsid w:val="00E457F2"/>
    <w:rsid w:val="00E4597E"/>
    <w:rsid w:val="00E50D2D"/>
    <w:rsid w:val="00E53C59"/>
    <w:rsid w:val="00E56322"/>
    <w:rsid w:val="00E60982"/>
    <w:rsid w:val="00E61030"/>
    <w:rsid w:val="00E62C62"/>
    <w:rsid w:val="00E6479B"/>
    <w:rsid w:val="00E654C1"/>
    <w:rsid w:val="00E65D97"/>
    <w:rsid w:val="00E66257"/>
    <w:rsid w:val="00E66764"/>
    <w:rsid w:val="00E67507"/>
    <w:rsid w:val="00E72A5A"/>
    <w:rsid w:val="00E73354"/>
    <w:rsid w:val="00E742E8"/>
    <w:rsid w:val="00E7524C"/>
    <w:rsid w:val="00E75B26"/>
    <w:rsid w:val="00E8486C"/>
    <w:rsid w:val="00E874C9"/>
    <w:rsid w:val="00E8782C"/>
    <w:rsid w:val="00E91D0A"/>
    <w:rsid w:val="00E91E9B"/>
    <w:rsid w:val="00E9242D"/>
    <w:rsid w:val="00E97099"/>
    <w:rsid w:val="00E97C74"/>
    <w:rsid w:val="00EA473B"/>
    <w:rsid w:val="00EA48EC"/>
    <w:rsid w:val="00EA5A67"/>
    <w:rsid w:val="00EB02BD"/>
    <w:rsid w:val="00EB1417"/>
    <w:rsid w:val="00EB3944"/>
    <w:rsid w:val="00EB425B"/>
    <w:rsid w:val="00EB5255"/>
    <w:rsid w:val="00EB5C47"/>
    <w:rsid w:val="00EB6435"/>
    <w:rsid w:val="00EC0F8B"/>
    <w:rsid w:val="00EC1182"/>
    <w:rsid w:val="00EC27F5"/>
    <w:rsid w:val="00EC4E0B"/>
    <w:rsid w:val="00EC5105"/>
    <w:rsid w:val="00EC6816"/>
    <w:rsid w:val="00EC74AD"/>
    <w:rsid w:val="00ED0639"/>
    <w:rsid w:val="00ED2841"/>
    <w:rsid w:val="00ED33C1"/>
    <w:rsid w:val="00ED3A42"/>
    <w:rsid w:val="00ED5D74"/>
    <w:rsid w:val="00EE3641"/>
    <w:rsid w:val="00EE3644"/>
    <w:rsid w:val="00EE3A01"/>
    <w:rsid w:val="00EE75BD"/>
    <w:rsid w:val="00EF1019"/>
    <w:rsid w:val="00EF1E97"/>
    <w:rsid w:val="00EF4755"/>
    <w:rsid w:val="00EF60A4"/>
    <w:rsid w:val="00EF7135"/>
    <w:rsid w:val="00F00E82"/>
    <w:rsid w:val="00F0103F"/>
    <w:rsid w:val="00F027DB"/>
    <w:rsid w:val="00F02E67"/>
    <w:rsid w:val="00F05B02"/>
    <w:rsid w:val="00F07D58"/>
    <w:rsid w:val="00F11A62"/>
    <w:rsid w:val="00F1266C"/>
    <w:rsid w:val="00F14A7A"/>
    <w:rsid w:val="00F14AA2"/>
    <w:rsid w:val="00F1533C"/>
    <w:rsid w:val="00F15C10"/>
    <w:rsid w:val="00F16E48"/>
    <w:rsid w:val="00F22985"/>
    <w:rsid w:val="00F27526"/>
    <w:rsid w:val="00F30D24"/>
    <w:rsid w:val="00F3383E"/>
    <w:rsid w:val="00F33CE3"/>
    <w:rsid w:val="00F42540"/>
    <w:rsid w:val="00F42A21"/>
    <w:rsid w:val="00F4448B"/>
    <w:rsid w:val="00F44635"/>
    <w:rsid w:val="00F465A7"/>
    <w:rsid w:val="00F5096C"/>
    <w:rsid w:val="00F50B7C"/>
    <w:rsid w:val="00F514EB"/>
    <w:rsid w:val="00F54922"/>
    <w:rsid w:val="00F550E6"/>
    <w:rsid w:val="00F60A57"/>
    <w:rsid w:val="00F62989"/>
    <w:rsid w:val="00F6401A"/>
    <w:rsid w:val="00F66BF2"/>
    <w:rsid w:val="00F72D20"/>
    <w:rsid w:val="00F74345"/>
    <w:rsid w:val="00F76805"/>
    <w:rsid w:val="00F77242"/>
    <w:rsid w:val="00F7784E"/>
    <w:rsid w:val="00F80A0A"/>
    <w:rsid w:val="00F81460"/>
    <w:rsid w:val="00F82B19"/>
    <w:rsid w:val="00F9159B"/>
    <w:rsid w:val="00F9212D"/>
    <w:rsid w:val="00F9243F"/>
    <w:rsid w:val="00F942B6"/>
    <w:rsid w:val="00F965DA"/>
    <w:rsid w:val="00F974C8"/>
    <w:rsid w:val="00FA1E15"/>
    <w:rsid w:val="00FA406A"/>
    <w:rsid w:val="00FA5EB9"/>
    <w:rsid w:val="00FA61F2"/>
    <w:rsid w:val="00FA632F"/>
    <w:rsid w:val="00FB2545"/>
    <w:rsid w:val="00FB3DC2"/>
    <w:rsid w:val="00FB503A"/>
    <w:rsid w:val="00FB516C"/>
    <w:rsid w:val="00FB5228"/>
    <w:rsid w:val="00FB58A3"/>
    <w:rsid w:val="00FC296F"/>
    <w:rsid w:val="00FC5113"/>
    <w:rsid w:val="00FC610A"/>
    <w:rsid w:val="00FC7AC1"/>
    <w:rsid w:val="00FD0236"/>
    <w:rsid w:val="00FD18F4"/>
    <w:rsid w:val="00FD3E14"/>
    <w:rsid w:val="00FD54DB"/>
    <w:rsid w:val="00FD619F"/>
    <w:rsid w:val="00FE1C34"/>
    <w:rsid w:val="00FE4ACD"/>
    <w:rsid w:val="00FE553B"/>
    <w:rsid w:val="00FF2101"/>
    <w:rsid w:val="00FF7594"/>
    <w:rsid w:val="01154EDD"/>
    <w:rsid w:val="011F0A47"/>
    <w:rsid w:val="01290F7E"/>
    <w:rsid w:val="012D2A2A"/>
    <w:rsid w:val="013637D1"/>
    <w:rsid w:val="01483505"/>
    <w:rsid w:val="0150576A"/>
    <w:rsid w:val="015D1E09"/>
    <w:rsid w:val="016F45ED"/>
    <w:rsid w:val="017A5E3B"/>
    <w:rsid w:val="01822573"/>
    <w:rsid w:val="01853048"/>
    <w:rsid w:val="01BA61B0"/>
    <w:rsid w:val="01DE1773"/>
    <w:rsid w:val="02247F2A"/>
    <w:rsid w:val="024912E2"/>
    <w:rsid w:val="024C0DD3"/>
    <w:rsid w:val="02697903"/>
    <w:rsid w:val="02783976"/>
    <w:rsid w:val="02C44E0D"/>
    <w:rsid w:val="02F96569"/>
    <w:rsid w:val="02FF7A73"/>
    <w:rsid w:val="0320258D"/>
    <w:rsid w:val="032A1114"/>
    <w:rsid w:val="033C0E47"/>
    <w:rsid w:val="034F0B7A"/>
    <w:rsid w:val="03546191"/>
    <w:rsid w:val="036A7762"/>
    <w:rsid w:val="03804B57"/>
    <w:rsid w:val="03830C21"/>
    <w:rsid w:val="038325D2"/>
    <w:rsid w:val="039B791C"/>
    <w:rsid w:val="03A200D7"/>
    <w:rsid w:val="03AA5F70"/>
    <w:rsid w:val="03AF33C7"/>
    <w:rsid w:val="03B208EE"/>
    <w:rsid w:val="03C04BBB"/>
    <w:rsid w:val="03C2759E"/>
    <w:rsid w:val="03E80687"/>
    <w:rsid w:val="03EA7B21"/>
    <w:rsid w:val="03EC461B"/>
    <w:rsid w:val="03F44677"/>
    <w:rsid w:val="03F84D6E"/>
    <w:rsid w:val="04236EAF"/>
    <w:rsid w:val="04545D1C"/>
    <w:rsid w:val="04B327A2"/>
    <w:rsid w:val="04D550AF"/>
    <w:rsid w:val="04E85DB0"/>
    <w:rsid w:val="0507305B"/>
    <w:rsid w:val="05137986"/>
    <w:rsid w:val="05322502"/>
    <w:rsid w:val="05393890"/>
    <w:rsid w:val="054B35C3"/>
    <w:rsid w:val="055204AE"/>
    <w:rsid w:val="055E32F7"/>
    <w:rsid w:val="05860158"/>
    <w:rsid w:val="05882287"/>
    <w:rsid w:val="058A7C48"/>
    <w:rsid w:val="059960DD"/>
    <w:rsid w:val="05A45A25"/>
    <w:rsid w:val="05A50F26"/>
    <w:rsid w:val="05BD626F"/>
    <w:rsid w:val="05E01F5E"/>
    <w:rsid w:val="05EB79CB"/>
    <w:rsid w:val="05F83EAE"/>
    <w:rsid w:val="06293905"/>
    <w:rsid w:val="062F259D"/>
    <w:rsid w:val="063E7D85"/>
    <w:rsid w:val="06471FDD"/>
    <w:rsid w:val="06C93DCF"/>
    <w:rsid w:val="06E65352"/>
    <w:rsid w:val="06F23CF7"/>
    <w:rsid w:val="07293586"/>
    <w:rsid w:val="07295285"/>
    <w:rsid w:val="072F4F4B"/>
    <w:rsid w:val="074F1149"/>
    <w:rsid w:val="07636392"/>
    <w:rsid w:val="077433C6"/>
    <w:rsid w:val="07770C56"/>
    <w:rsid w:val="07C733D5"/>
    <w:rsid w:val="07C80EFB"/>
    <w:rsid w:val="07E21FBD"/>
    <w:rsid w:val="07E86EA8"/>
    <w:rsid w:val="07FD62ED"/>
    <w:rsid w:val="080B1FDA"/>
    <w:rsid w:val="08485B98"/>
    <w:rsid w:val="08493DEA"/>
    <w:rsid w:val="0865674A"/>
    <w:rsid w:val="088C1F29"/>
    <w:rsid w:val="08931509"/>
    <w:rsid w:val="08B374B6"/>
    <w:rsid w:val="08D77648"/>
    <w:rsid w:val="08E65ADD"/>
    <w:rsid w:val="08E81855"/>
    <w:rsid w:val="08EB30F3"/>
    <w:rsid w:val="08F63846"/>
    <w:rsid w:val="092217DD"/>
    <w:rsid w:val="09383E5F"/>
    <w:rsid w:val="093A1985"/>
    <w:rsid w:val="093A7294"/>
    <w:rsid w:val="09841A77"/>
    <w:rsid w:val="098D5F59"/>
    <w:rsid w:val="09A3752A"/>
    <w:rsid w:val="09A84B40"/>
    <w:rsid w:val="09C94AB7"/>
    <w:rsid w:val="0A263993"/>
    <w:rsid w:val="0A2D3AC2"/>
    <w:rsid w:val="0A3B3C06"/>
    <w:rsid w:val="0A3E36F7"/>
    <w:rsid w:val="0A8455AD"/>
    <w:rsid w:val="0AA25A34"/>
    <w:rsid w:val="0AA755DF"/>
    <w:rsid w:val="0ADE1710"/>
    <w:rsid w:val="0B0060CC"/>
    <w:rsid w:val="0B097861"/>
    <w:rsid w:val="0B120D44"/>
    <w:rsid w:val="0B1B7594"/>
    <w:rsid w:val="0B30303F"/>
    <w:rsid w:val="0B64718D"/>
    <w:rsid w:val="0B724E25"/>
    <w:rsid w:val="0B725406"/>
    <w:rsid w:val="0B7738F3"/>
    <w:rsid w:val="0B927856"/>
    <w:rsid w:val="0B995089"/>
    <w:rsid w:val="0BBE4AEF"/>
    <w:rsid w:val="0BD27BF6"/>
    <w:rsid w:val="0BE1258C"/>
    <w:rsid w:val="0C063DA0"/>
    <w:rsid w:val="0C08420D"/>
    <w:rsid w:val="0C322DE7"/>
    <w:rsid w:val="0C3A6303"/>
    <w:rsid w:val="0C3B3C7D"/>
    <w:rsid w:val="0C3E178C"/>
    <w:rsid w:val="0C430B50"/>
    <w:rsid w:val="0C737FFD"/>
    <w:rsid w:val="0C741652"/>
    <w:rsid w:val="0C963376"/>
    <w:rsid w:val="0CAB2EAE"/>
    <w:rsid w:val="0CD10852"/>
    <w:rsid w:val="0CD345CA"/>
    <w:rsid w:val="0D621C7D"/>
    <w:rsid w:val="0D725B91"/>
    <w:rsid w:val="0D796FEF"/>
    <w:rsid w:val="0D8458C4"/>
    <w:rsid w:val="0DE34399"/>
    <w:rsid w:val="0DE56999"/>
    <w:rsid w:val="0E3675BA"/>
    <w:rsid w:val="0E73034D"/>
    <w:rsid w:val="0E76345F"/>
    <w:rsid w:val="0E9250F3"/>
    <w:rsid w:val="0EA237E8"/>
    <w:rsid w:val="0EA7186A"/>
    <w:rsid w:val="0EAC6E81"/>
    <w:rsid w:val="0ED14B39"/>
    <w:rsid w:val="0EF425D6"/>
    <w:rsid w:val="0F136F00"/>
    <w:rsid w:val="0F13775A"/>
    <w:rsid w:val="0F225B97"/>
    <w:rsid w:val="0F31382A"/>
    <w:rsid w:val="0F476BAA"/>
    <w:rsid w:val="0F4C41C0"/>
    <w:rsid w:val="0F5D461F"/>
    <w:rsid w:val="0F5F45FE"/>
    <w:rsid w:val="0F931DEF"/>
    <w:rsid w:val="0F95746B"/>
    <w:rsid w:val="0F9A112B"/>
    <w:rsid w:val="0FE16FFE"/>
    <w:rsid w:val="10190546"/>
    <w:rsid w:val="101A1275"/>
    <w:rsid w:val="10551CD6"/>
    <w:rsid w:val="106D2F64"/>
    <w:rsid w:val="10703EDE"/>
    <w:rsid w:val="107D48AD"/>
    <w:rsid w:val="10AB4F16"/>
    <w:rsid w:val="10B63710"/>
    <w:rsid w:val="10C04E65"/>
    <w:rsid w:val="10C536CB"/>
    <w:rsid w:val="10C7690A"/>
    <w:rsid w:val="10E072B6"/>
    <w:rsid w:val="10F10820"/>
    <w:rsid w:val="10F96B1D"/>
    <w:rsid w:val="1110208D"/>
    <w:rsid w:val="111C2F7A"/>
    <w:rsid w:val="11203B56"/>
    <w:rsid w:val="115674D4"/>
    <w:rsid w:val="11665CA1"/>
    <w:rsid w:val="118A6720"/>
    <w:rsid w:val="119F3307"/>
    <w:rsid w:val="11C02BFE"/>
    <w:rsid w:val="11E9219A"/>
    <w:rsid w:val="122C5FC0"/>
    <w:rsid w:val="12394ECF"/>
    <w:rsid w:val="125E4936"/>
    <w:rsid w:val="12957C2C"/>
    <w:rsid w:val="1299596E"/>
    <w:rsid w:val="12A47143"/>
    <w:rsid w:val="12A52565"/>
    <w:rsid w:val="12C50511"/>
    <w:rsid w:val="1300779B"/>
    <w:rsid w:val="13117BBF"/>
    <w:rsid w:val="13290955"/>
    <w:rsid w:val="134E6759"/>
    <w:rsid w:val="136522E7"/>
    <w:rsid w:val="1379754E"/>
    <w:rsid w:val="138E124B"/>
    <w:rsid w:val="13951726"/>
    <w:rsid w:val="13FA243C"/>
    <w:rsid w:val="14321BD6"/>
    <w:rsid w:val="14396509"/>
    <w:rsid w:val="143C2A55"/>
    <w:rsid w:val="144162BD"/>
    <w:rsid w:val="14432035"/>
    <w:rsid w:val="14504752"/>
    <w:rsid w:val="145C30F7"/>
    <w:rsid w:val="147C10A3"/>
    <w:rsid w:val="149D101A"/>
    <w:rsid w:val="14A979BF"/>
    <w:rsid w:val="14BA600C"/>
    <w:rsid w:val="14DD2C3C"/>
    <w:rsid w:val="14E31122"/>
    <w:rsid w:val="14F25809"/>
    <w:rsid w:val="151439D2"/>
    <w:rsid w:val="15205ED3"/>
    <w:rsid w:val="15400323"/>
    <w:rsid w:val="15477903"/>
    <w:rsid w:val="154871D8"/>
    <w:rsid w:val="158741A4"/>
    <w:rsid w:val="158E10A8"/>
    <w:rsid w:val="15A46B04"/>
    <w:rsid w:val="15C70A44"/>
    <w:rsid w:val="15CB7091"/>
    <w:rsid w:val="16087E1D"/>
    <w:rsid w:val="1626576B"/>
    <w:rsid w:val="166E2C6E"/>
    <w:rsid w:val="16726EF6"/>
    <w:rsid w:val="16797F90"/>
    <w:rsid w:val="168E50BE"/>
    <w:rsid w:val="169D3553"/>
    <w:rsid w:val="169F7602"/>
    <w:rsid w:val="16B34B25"/>
    <w:rsid w:val="16C46D32"/>
    <w:rsid w:val="16FA3301"/>
    <w:rsid w:val="16FB6BF7"/>
    <w:rsid w:val="16FC471D"/>
    <w:rsid w:val="17125CEF"/>
    <w:rsid w:val="1723614E"/>
    <w:rsid w:val="174F6F43"/>
    <w:rsid w:val="175C0328"/>
    <w:rsid w:val="175E1A3C"/>
    <w:rsid w:val="176531A5"/>
    <w:rsid w:val="1767428D"/>
    <w:rsid w:val="176A5B2B"/>
    <w:rsid w:val="17701D14"/>
    <w:rsid w:val="17735226"/>
    <w:rsid w:val="17742506"/>
    <w:rsid w:val="17854713"/>
    <w:rsid w:val="17984446"/>
    <w:rsid w:val="179C0159"/>
    <w:rsid w:val="17AF353E"/>
    <w:rsid w:val="17D15BAA"/>
    <w:rsid w:val="17E208D8"/>
    <w:rsid w:val="180B10BC"/>
    <w:rsid w:val="181810E3"/>
    <w:rsid w:val="182C1032"/>
    <w:rsid w:val="18335F1D"/>
    <w:rsid w:val="183F7E75"/>
    <w:rsid w:val="184A236D"/>
    <w:rsid w:val="185F31B6"/>
    <w:rsid w:val="18694035"/>
    <w:rsid w:val="187829E6"/>
    <w:rsid w:val="187D363C"/>
    <w:rsid w:val="1890511D"/>
    <w:rsid w:val="1898607A"/>
    <w:rsid w:val="189F624C"/>
    <w:rsid w:val="18A60DE5"/>
    <w:rsid w:val="18AB43C5"/>
    <w:rsid w:val="18B057C0"/>
    <w:rsid w:val="18B352B0"/>
    <w:rsid w:val="18C67773"/>
    <w:rsid w:val="18D72D4C"/>
    <w:rsid w:val="18E13BCB"/>
    <w:rsid w:val="18F02060"/>
    <w:rsid w:val="18FF22A3"/>
    <w:rsid w:val="19063631"/>
    <w:rsid w:val="19173A91"/>
    <w:rsid w:val="196818D5"/>
    <w:rsid w:val="19831126"/>
    <w:rsid w:val="19B84CD6"/>
    <w:rsid w:val="19F4792E"/>
    <w:rsid w:val="19FF69FF"/>
    <w:rsid w:val="1A057D8D"/>
    <w:rsid w:val="1A1C66C0"/>
    <w:rsid w:val="1A3B1263"/>
    <w:rsid w:val="1A42393B"/>
    <w:rsid w:val="1A4C776A"/>
    <w:rsid w:val="1A4E675B"/>
    <w:rsid w:val="1A725422"/>
    <w:rsid w:val="1A824F3A"/>
    <w:rsid w:val="1AAD45DE"/>
    <w:rsid w:val="1AD03EF7"/>
    <w:rsid w:val="1AE6196C"/>
    <w:rsid w:val="1AEB28B8"/>
    <w:rsid w:val="1AF04599"/>
    <w:rsid w:val="1AF35E37"/>
    <w:rsid w:val="1B046F80"/>
    <w:rsid w:val="1B090296"/>
    <w:rsid w:val="1B0E67CD"/>
    <w:rsid w:val="1B1C0922"/>
    <w:rsid w:val="1B3267B5"/>
    <w:rsid w:val="1B40161D"/>
    <w:rsid w:val="1B441859"/>
    <w:rsid w:val="1B4B7A22"/>
    <w:rsid w:val="1B612DA1"/>
    <w:rsid w:val="1B6606B1"/>
    <w:rsid w:val="1B762CE2"/>
    <w:rsid w:val="1BA84A19"/>
    <w:rsid w:val="1BDE0896"/>
    <w:rsid w:val="1BE13EE2"/>
    <w:rsid w:val="1BFB4FA4"/>
    <w:rsid w:val="1C2838BF"/>
    <w:rsid w:val="1C4F52EF"/>
    <w:rsid w:val="1C5841A4"/>
    <w:rsid w:val="1C5E7925"/>
    <w:rsid w:val="1C6B3E0D"/>
    <w:rsid w:val="1C7F3E27"/>
    <w:rsid w:val="1CFD070F"/>
    <w:rsid w:val="1D0D31E0"/>
    <w:rsid w:val="1D3C5874"/>
    <w:rsid w:val="1D484219"/>
    <w:rsid w:val="1D513780"/>
    <w:rsid w:val="1D5F6196"/>
    <w:rsid w:val="1D6132A5"/>
    <w:rsid w:val="1D7A45EE"/>
    <w:rsid w:val="1D8965DF"/>
    <w:rsid w:val="1D8E56D5"/>
    <w:rsid w:val="1D932233"/>
    <w:rsid w:val="1D9A07EC"/>
    <w:rsid w:val="1DAC0C4B"/>
    <w:rsid w:val="1DD67A76"/>
    <w:rsid w:val="1DDD7D99"/>
    <w:rsid w:val="1DE303E5"/>
    <w:rsid w:val="1E004AF3"/>
    <w:rsid w:val="1E0E727B"/>
    <w:rsid w:val="1E1660C5"/>
    <w:rsid w:val="1E1C09B5"/>
    <w:rsid w:val="1E5D3CF4"/>
    <w:rsid w:val="1E7A43DA"/>
    <w:rsid w:val="1E900C2C"/>
    <w:rsid w:val="1E91399D"/>
    <w:rsid w:val="1EE61F3B"/>
    <w:rsid w:val="1F095C2A"/>
    <w:rsid w:val="1F1D7927"/>
    <w:rsid w:val="1F261E42"/>
    <w:rsid w:val="1F3C5FFF"/>
    <w:rsid w:val="1F49071C"/>
    <w:rsid w:val="1F533349"/>
    <w:rsid w:val="1F923E71"/>
    <w:rsid w:val="1F9951FF"/>
    <w:rsid w:val="1FAD4807"/>
    <w:rsid w:val="1FB26E76"/>
    <w:rsid w:val="1FC3227C"/>
    <w:rsid w:val="1FD274CB"/>
    <w:rsid w:val="1FE540C1"/>
    <w:rsid w:val="1FE7539E"/>
    <w:rsid w:val="1FE97084"/>
    <w:rsid w:val="2005311A"/>
    <w:rsid w:val="20124FB2"/>
    <w:rsid w:val="20144886"/>
    <w:rsid w:val="201725C8"/>
    <w:rsid w:val="205D447F"/>
    <w:rsid w:val="20671BE0"/>
    <w:rsid w:val="207C2155"/>
    <w:rsid w:val="207F2647"/>
    <w:rsid w:val="208D7F0D"/>
    <w:rsid w:val="20963CB8"/>
    <w:rsid w:val="20A81A1B"/>
    <w:rsid w:val="20B07FB6"/>
    <w:rsid w:val="20B41BC5"/>
    <w:rsid w:val="20B646FB"/>
    <w:rsid w:val="20D858B3"/>
    <w:rsid w:val="21380A48"/>
    <w:rsid w:val="213B74B1"/>
    <w:rsid w:val="21494A03"/>
    <w:rsid w:val="21553F62"/>
    <w:rsid w:val="215A2310"/>
    <w:rsid w:val="215E49C8"/>
    <w:rsid w:val="21635AC5"/>
    <w:rsid w:val="216B6728"/>
    <w:rsid w:val="217F0425"/>
    <w:rsid w:val="2196789E"/>
    <w:rsid w:val="21997739"/>
    <w:rsid w:val="21BA76AF"/>
    <w:rsid w:val="21CF7245"/>
    <w:rsid w:val="21D27FE9"/>
    <w:rsid w:val="21DE318A"/>
    <w:rsid w:val="21EF5B80"/>
    <w:rsid w:val="2208666C"/>
    <w:rsid w:val="222A213F"/>
    <w:rsid w:val="222F1E4B"/>
    <w:rsid w:val="22372AAE"/>
    <w:rsid w:val="224A0A33"/>
    <w:rsid w:val="22576990"/>
    <w:rsid w:val="22602004"/>
    <w:rsid w:val="227E6013"/>
    <w:rsid w:val="22804455"/>
    <w:rsid w:val="22993768"/>
    <w:rsid w:val="22AC1FCB"/>
    <w:rsid w:val="22B81E40"/>
    <w:rsid w:val="22D8603F"/>
    <w:rsid w:val="22EF1F13"/>
    <w:rsid w:val="22F47480"/>
    <w:rsid w:val="2322375E"/>
    <w:rsid w:val="23250B58"/>
    <w:rsid w:val="23333275"/>
    <w:rsid w:val="23337719"/>
    <w:rsid w:val="2335523F"/>
    <w:rsid w:val="234619DB"/>
    <w:rsid w:val="236E69A3"/>
    <w:rsid w:val="2398757C"/>
    <w:rsid w:val="23A75A11"/>
    <w:rsid w:val="23B95E70"/>
    <w:rsid w:val="23BD5497"/>
    <w:rsid w:val="23BF2D5B"/>
    <w:rsid w:val="23D9206E"/>
    <w:rsid w:val="23DE1C48"/>
    <w:rsid w:val="23E9602A"/>
    <w:rsid w:val="23EF693F"/>
    <w:rsid w:val="240210CD"/>
    <w:rsid w:val="24482D50"/>
    <w:rsid w:val="245416F5"/>
    <w:rsid w:val="24545B73"/>
    <w:rsid w:val="246F652F"/>
    <w:rsid w:val="24973CD7"/>
    <w:rsid w:val="24B44889"/>
    <w:rsid w:val="24BF09F7"/>
    <w:rsid w:val="2503311B"/>
    <w:rsid w:val="25137802"/>
    <w:rsid w:val="252D53FE"/>
    <w:rsid w:val="253D03DB"/>
    <w:rsid w:val="253F05F7"/>
    <w:rsid w:val="25667418"/>
    <w:rsid w:val="25715800"/>
    <w:rsid w:val="25772F82"/>
    <w:rsid w:val="257B0F03"/>
    <w:rsid w:val="25C12DBA"/>
    <w:rsid w:val="25E317C7"/>
    <w:rsid w:val="25EC2D81"/>
    <w:rsid w:val="26211AAB"/>
    <w:rsid w:val="262275D1"/>
    <w:rsid w:val="26392CEA"/>
    <w:rsid w:val="265477F3"/>
    <w:rsid w:val="265C2AE3"/>
    <w:rsid w:val="2661634B"/>
    <w:rsid w:val="2668592C"/>
    <w:rsid w:val="266B541C"/>
    <w:rsid w:val="26A61FB0"/>
    <w:rsid w:val="26D703BB"/>
    <w:rsid w:val="271635D9"/>
    <w:rsid w:val="273C35D0"/>
    <w:rsid w:val="2749750B"/>
    <w:rsid w:val="277057A2"/>
    <w:rsid w:val="27870033"/>
    <w:rsid w:val="27E70AD2"/>
    <w:rsid w:val="28125B4F"/>
    <w:rsid w:val="28414686"/>
    <w:rsid w:val="2847495C"/>
    <w:rsid w:val="285E6FE6"/>
    <w:rsid w:val="286B1BB5"/>
    <w:rsid w:val="288822B5"/>
    <w:rsid w:val="28BA7F95"/>
    <w:rsid w:val="28BC00F7"/>
    <w:rsid w:val="28C11323"/>
    <w:rsid w:val="28C96EB8"/>
    <w:rsid w:val="29183639"/>
    <w:rsid w:val="29206EB8"/>
    <w:rsid w:val="292D0766"/>
    <w:rsid w:val="29595666"/>
    <w:rsid w:val="29874881"/>
    <w:rsid w:val="299B6018"/>
    <w:rsid w:val="29BB3FC4"/>
    <w:rsid w:val="29BB5D72"/>
    <w:rsid w:val="29C56BF1"/>
    <w:rsid w:val="29E325E0"/>
    <w:rsid w:val="2A135BAE"/>
    <w:rsid w:val="2A1D4C7F"/>
    <w:rsid w:val="2A3F4BF5"/>
    <w:rsid w:val="2A452503"/>
    <w:rsid w:val="2A45762F"/>
    <w:rsid w:val="2A64465C"/>
    <w:rsid w:val="2A9E1053"/>
    <w:rsid w:val="2AB63109"/>
    <w:rsid w:val="2AB9383D"/>
    <w:rsid w:val="2ABC4498"/>
    <w:rsid w:val="2ACF7D27"/>
    <w:rsid w:val="2AF05EF0"/>
    <w:rsid w:val="2B151618"/>
    <w:rsid w:val="2B342280"/>
    <w:rsid w:val="2B595843"/>
    <w:rsid w:val="2BA936A8"/>
    <w:rsid w:val="2BBB02AC"/>
    <w:rsid w:val="2BD67200"/>
    <w:rsid w:val="2BEE242F"/>
    <w:rsid w:val="2BF10171"/>
    <w:rsid w:val="2C016606"/>
    <w:rsid w:val="2C315A5A"/>
    <w:rsid w:val="2C4B1C25"/>
    <w:rsid w:val="2C4E2ECE"/>
    <w:rsid w:val="2CB82A3D"/>
    <w:rsid w:val="2CF75313"/>
    <w:rsid w:val="2D3322E5"/>
    <w:rsid w:val="2D60110A"/>
    <w:rsid w:val="2D67693D"/>
    <w:rsid w:val="2D72226F"/>
    <w:rsid w:val="2D744BB6"/>
    <w:rsid w:val="2D872B3B"/>
    <w:rsid w:val="2D9C5EBB"/>
    <w:rsid w:val="2D9E56F5"/>
    <w:rsid w:val="2DDB69E3"/>
    <w:rsid w:val="2DE75388"/>
    <w:rsid w:val="2E3507E9"/>
    <w:rsid w:val="2E351C22"/>
    <w:rsid w:val="2E667F96"/>
    <w:rsid w:val="2E690493"/>
    <w:rsid w:val="2E750BE6"/>
    <w:rsid w:val="2E8226AB"/>
    <w:rsid w:val="2E8E614B"/>
    <w:rsid w:val="2E953036"/>
    <w:rsid w:val="2ED2428A"/>
    <w:rsid w:val="2EDC0C65"/>
    <w:rsid w:val="2EE45D6B"/>
    <w:rsid w:val="2EE87609"/>
    <w:rsid w:val="2EF1054D"/>
    <w:rsid w:val="2F000DF7"/>
    <w:rsid w:val="2F1A353B"/>
    <w:rsid w:val="2F2B5748"/>
    <w:rsid w:val="2F462582"/>
    <w:rsid w:val="2F4F7689"/>
    <w:rsid w:val="2F5E167A"/>
    <w:rsid w:val="2F603644"/>
    <w:rsid w:val="2F650CE0"/>
    <w:rsid w:val="2F656EAC"/>
    <w:rsid w:val="2F6C68F1"/>
    <w:rsid w:val="2F804D60"/>
    <w:rsid w:val="2F807842"/>
    <w:rsid w:val="2FD065E6"/>
    <w:rsid w:val="2FD96870"/>
    <w:rsid w:val="2FE853E7"/>
    <w:rsid w:val="2FEE50F3"/>
    <w:rsid w:val="302A3C52"/>
    <w:rsid w:val="302C1778"/>
    <w:rsid w:val="302C5C1C"/>
    <w:rsid w:val="30580BC9"/>
    <w:rsid w:val="305D4027"/>
    <w:rsid w:val="30654C8A"/>
    <w:rsid w:val="306E1D90"/>
    <w:rsid w:val="3095731D"/>
    <w:rsid w:val="309646AE"/>
    <w:rsid w:val="309F2D77"/>
    <w:rsid w:val="30A423FB"/>
    <w:rsid w:val="30A77050"/>
    <w:rsid w:val="30C47C02"/>
    <w:rsid w:val="30CB71E3"/>
    <w:rsid w:val="310A0554"/>
    <w:rsid w:val="311E2ED7"/>
    <w:rsid w:val="31436D79"/>
    <w:rsid w:val="315619EE"/>
    <w:rsid w:val="31576130"/>
    <w:rsid w:val="315C449C"/>
    <w:rsid w:val="31717D8A"/>
    <w:rsid w:val="3179279B"/>
    <w:rsid w:val="3183186B"/>
    <w:rsid w:val="318C2C5A"/>
    <w:rsid w:val="319121DA"/>
    <w:rsid w:val="319475D5"/>
    <w:rsid w:val="31975317"/>
    <w:rsid w:val="31AB2B70"/>
    <w:rsid w:val="31B82709"/>
    <w:rsid w:val="31BC62CC"/>
    <w:rsid w:val="31D05482"/>
    <w:rsid w:val="31EF5153"/>
    <w:rsid w:val="31F11C66"/>
    <w:rsid w:val="31F91B2E"/>
    <w:rsid w:val="321D3A6E"/>
    <w:rsid w:val="32400B34"/>
    <w:rsid w:val="324C4353"/>
    <w:rsid w:val="326C0551"/>
    <w:rsid w:val="32747406"/>
    <w:rsid w:val="329E6876"/>
    <w:rsid w:val="32A95302"/>
    <w:rsid w:val="32BD2B5B"/>
    <w:rsid w:val="32C24615"/>
    <w:rsid w:val="32FC7B27"/>
    <w:rsid w:val="3301513E"/>
    <w:rsid w:val="33024A12"/>
    <w:rsid w:val="330C763F"/>
    <w:rsid w:val="33260700"/>
    <w:rsid w:val="33294694"/>
    <w:rsid w:val="333015F2"/>
    <w:rsid w:val="33370861"/>
    <w:rsid w:val="333C3635"/>
    <w:rsid w:val="334119DE"/>
    <w:rsid w:val="334B6320"/>
    <w:rsid w:val="336F1F5E"/>
    <w:rsid w:val="33792F26"/>
    <w:rsid w:val="337C6572"/>
    <w:rsid w:val="338F08D0"/>
    <w:rsid w:val="33B43F5E"/>
    <w:rsid w:val="33D157C9"/>
    <w:rsid w:val="33D934D4"/>
    <w:rsid w:val="33F702EF"/>
    <w:rsid w:val="33FE2F6A"/>
    <w:rsid w:val="34012F1B"/>
    <w:rsid w:val="340E07E5"/>
    <w:rsid w:val="341E4379"/>
    <w:rsid w:val="34235BF7"/>
    <w:rsid w:val="342F1837"/>
    <w:rsid w:val="342F5CDB"/>
    <w:rsid w:val="346C4839"/>
    <w:rsid w:val="34757B91"/>
    <w:rsid w:val="3489363D"/>
    <w:rsid w:val="348F0527"/>
    <w:rsid w:val="348F22D5"/>
    <w:rsid w:val="34930017"/>
    <w:rsid w:val="34CE2DFE"/>
    <w:rsid w:val="34D56334"/>
    <w:rsid w:val="35064C8D"/>
    <w:rsid w:val="350B22A4"/>
    <w:rsid w:val="350E769E"/>
    <w:rsid w:val="35134CB4"/>
    <w:rsid w:val="3523372A"/>
    <w:rsid w:val="352549E8"/>
    <w:rsid w:val="354D5BFB"/>
    <w:rsid w:val="356C061A"/>
    <w:rsid w:val="35777939"/>
    <w:rsid w:val="3579545F"/>
    <w:rsid w:val="357D4824"/>
    <w:rsid w:val="358636D8"/>
    <w:rsid w:val="358C5FA8"/>
    <w:rsid w:val="359202CF"/>
    <w:rsid w:val="35977693"/>
    <w:rsid w:val="359A03B9"/>
    <w:rsid w:val="35A85D44"/>
    <w:rsid w:val="35BC534C"/>
    <w:rsid w:val="35C15DF1"/>
    <w:rsid w:val="35C80195"/>
    <w:rsid w:val="35E52AF5"/>
    <w:rsid w:val="36062A6B"/>
    <w:rsid w:val="36074A7F"/>
    <w:rsid w:val="36372C24"/>
    <w:rsid w:val="363E3FB3"/>
    <w:rsid w:val="36511F38"/>
    <w:rsid w:val="36633A19"/>
    <w:rsid w:val="367C4ADB"/>
    <w:rsid w:val="367D0F7F"/>
    <w:rsid w:val="36923549"/>
    <w:rsid w:val="36963DEF"/>
    <w:rsid w:val="36A4475E"/>
    <w:rsid w:val="36B35464"/>
    <w:rsid w:val="36B75FBF"/>
    <w:rsid w:val="36BD0C45"/>
    <w:rsid w:val="36C00E6C"/>
    <w:rsid w:val="36CD2557"/>
    <w:rsid w:val="36D509BD"/>
    <w:rsid w:val="36F87994"/>
    <w:rsid w:val="37092813"/>
    <w:rsid w:val="371D1E1A"/>
    <w:rsid w:val="372D6F71"/>
    <w:rsid w:val="3731521B"/>
    <w:rsid w:val="37335AE2"/>
    <w:rsid w:val="373A0C1E"/>
    <w:rsid w:val="374240C8"/>
    <w:rsid w:val="3759041E"/>
    <w:rsid w:val="37991DE9"/>
    <w:rsid w:val="37BC5AD7"/>
    <w:rsid w:val="37C65BCF"/>
    <w:rsid w:val="37C87FD8"/>
    <w:rsid w:val="37CD1B5C"/>
    <w:rsid w:val="37E00298"/>
    <w:rsid w:val="37E312B6"/>
    <w:rsid w:val="38325D99"/>
    <w:rsid w:val="386D5023"/>
    <w:rsid w:val="38A377EC"/>
    <w:rsid w:val="38AA1DD4"/>
    <w:rsid w:val="38B302F9"/>
    <w:rsid w:val="38EF3C8A"/>
    <w:rsid w:val="38F12CD3"/>
    <w:rsid w:val="38F94775"/>
    <w:rsid w:val="392971ED"/>
    <w:rsid w:val="39325651"/>
    <w:rsid w:val="3962620A"/>
    <w:rsid w:val="39655A83"/>
    <w:rsid w:val="398443D3"/>
    <w:rsid w:val="39B50A30"/>
    <w:rsid w:val="39B5458C"/>
    <w:rsid w:val="3A06128C"/>
    <w:rsid w:val="3A0E0140"/>
    <w:rsid w:val="3A156272"/>
    <w:rsid w:val="3A1F5EA9"/>
    <w:rsid w:val="3A2B6F44"/>
    <w:rsid w:val="3A443B62"/>
    <w:rsid w:val="3A4A561C"/>
    <w:rsid w:val="3A6A7A6C"/>
    <w:rsid w:val="3A6B7341"/>
    <w:rsid w:val="3A706705"/>
    <w:rsid w:val="3A872856"/>
    <w:rsid w:val="3A8A3C6B"/>
    <w:rsid w:val="3A8F302F"/>
    <w:rsid w:val="3A916DA7"/>
    <w:rsid w:val="3A9E14C4"/>
    <w:rsid w:val="3AA7481D"/>
    <w:rsid w:val="3AB75076"/>
    <w:rsid w:val="3ABC52C8"/>
    <w:rsid w:val="3ACA609A"/>
    <w:rsid w:val="3AEA64B7"/>
    <w:rsid w:val="3B143534"/>
    <w:rsid w:val="3B3635ED"/>
    <w:rsid w:val="3B3763D1"/>
    <w:rsid w:val="3B392F9B"/>
    <w:rsid w:val="3B47390A"/>
    <w:rsid w:val="3B5D312D"/>
    <w:rsid w:val="3B9B5A04"/>
    <w:rsid w:val="3BB16FD5"/>
    <w:rsid w:val="3BB84807"/>
    <w:rsid w:val="3BEB698B"/>
    <w:rsid w:val="3BF27D19"/>
    <w:rsid w:val="3BF5780A"/>
    <w:rsid w:val="3C065279"/>
    <w:rsid w:val="3C2F6E1E"/>
    <w:rsid w:val="3C320116"/>
    <w:rsid w:val="3C4D400B"/>
    <w:rsid w:val="3C4F64BA"/>
    <w:rsid w:val="3C614F2B"/>
    <w:rsid w:val="3C9E57AB"/>
    <w:rsid w:val="3CB6466C"/>
    <w:rsid w:val="3CD613E9"/>
    <w:rsid w:val="3CDA245A"/>
    <w:rsid w:val="3D0575D8"/>
    <w:rsid w:val="3D0D46DF"/>
    <w:rsid w:val="3D1E06B7"/>
    <w:rsid w:val="3D271C45"/>
    <w:rsid w:val="3D4A76E1"/>
    <w:rsid w:val="3D6F2940"/>
    <w:rsid w:val="3D711112"/>
    <w:rsid w:val="3D8726E3"/>
    <w:rsid w:val="3D8C1AA8"/>
    <w:rsid w:val="3DB334D8"/>
    <w:rsid w:val="3DC01751"/>
    <w:rsid w:val="3DC079A3"/>
    <w:rsid w:val="3DE96EFA"/>
    <w:rsid w:val="3E104487"/>
    <w:rsid w:val="3E1D0952"/>
    <w:rsid w:val="3EA352FB"/>
    <w:rsid w:val="3EA82911"/>
    <w:rsid w:val="3EAD7F28"/>
    <w:rsid w:val="3ECD4126"/>
    <w:rsid w:val="3EDA0523"/>
    <w:rsid w:val="3EED2A1A"/>
    <w:rsid w:val="3F1735F3"/>
    <w:rsid w:val="3F1B1335"/>
    <w:rsid w:val="3F786788"/>
    <w:rsid w:val="3F9335C1"/>
    <w:rsid w:val="3FA34F37"/>
    <w:rsid w:val="3FC25C55"/>
    <w:rsid w:val="3FC27A03"/>
    <w:rsid w:val="3FF619EC"/>
    <w:rsid w:val="401D10DD"/>
    <w:rsid w:val="402406BD"/>
    <w:rsid w:val="403723ED"/>
    <w:rsid w:val="405C7E57"/>
    <w:rsid w:val="407A6407"/>
    <w:rsid w:val="409018AF"/>
    <w:rsid w:val="40A1586A"/>
    <w:rsid w:val="40B21825"/>
    <w:rsid w:val="40B41A41"/>
    <w:rsid w:val="40B557B9"/>
    <w:rsid w:val="40BF3F42"/>
    <w:rsid w:val="40C1415E"/>
    <w:rsid w:val="40C41559"/>
    <w:rsid w:val="41061B71"/>
    <w:rsid w:val="410B7187"/>
    <w:rsid w:val="412F2E76"/>
    <w:rsid w:val="415B3C6B"/>
    <w:rsid w:val="415E375B"/>
    <w:rsid w:val="417B430D"/>
    <w:rsid w:val="41AA074E"/>
    <w:rsid w:val="41AF2209"/>
    <w:rsid w:val="41B9630E"/>
    <w:rsid w:val="41D81760"/>
    <w:rsid w:val="41E023C2"/>
    <w:rsid w:val="41EA3241"/>
    <w:rsid w:val="4200449D"/>
    <w:rsid w:val="420F2CA7"/>
    <w:rsid w:val="42270CEC"/>
    <w:rsid w:val="42334BE8"/>
    <w:rsid w:val="423A3BCC"/>
    <w:rsid w:val="424E57D2"/>
    <w:rsid w:val="426923B8"/>
    <w:rsid w:val="42733236"/>
    <w:rsid w:val="427E2307"/>
    <w:rsid w:val="42862F6A"/>
    <w:rsid w:val="42984A4B"/>
    <w:rsid w:val="42B26C49"/>
    <w:rsid w:val="42C121F4"/>
    <w:rsid w:val="42E3660E"/>
    <w:rsid w:val="42E47C90"/>
    <w:rsid w:val="42E859D2"/>
    <w:rsid w:val="43086074"/>
    <w:rsid w:val="431E13F4"/>
    <w:rsid w:val="432A5309"/>
    <w:rsid w:val="433A6FE6"/>
    <w:rsid w:val="43480868"/>
    <w:rsid w:val="4350713C"/>
    <w:rsid w:val="436653E0"/>
    <w:rsid w:val="436F1C50"/>
    <w:rsid w:val="438576C5"/>
    <w:rsid w:val="438B6BD7"/>
    <w:rsid w:val="43B5447B"/>
    <w:rsid w:val="43C4431A"/>
    <w:rsid w:val="43C83725"/>
    <w:rsid w:val="44112D07"/>
    <w:rsid w:val="44635685"/>
    <w:rsid w:val="4469669F"/>
    <w:rsid w:val="446A2417"/>
    <w:rsid w:val="4488746D"/>
    <w:rsid w:val="44B951CC"/>
    <w:rsid w:val="44C24001"/>
    <w:rsid w:val="44CB55AC"/>
    <w:rsid w:val="44CD14E0"/>
    <w:rsid w:val="44F20B0B"/>
    <w:rsid w:val="45060392"/>
    <w:rsid w:val="451C7BB5"/>
    <w:rsid w:val="452E5F4C"/>
    <w:rsid w:val="45350C77"/>
    <w:rsid w:val="4537679D"/>
    <w:rsid w:val="454669E0"/>
    <w:rsid w:val="454B2248"/>
    <w:rsid w:val="45592BB7"/>
    <w:rsid w:val="45612018"/>
    <w:rsid w:val="458946E9"/>
    <w:rsid w:val="458F482B"/>
    <w:rsid w:val="45971852"/>
    <w:rsid w:val="4597723C"/>
    <w:rsid w:val="45A47C0E"/>
    <w:rsid w:val="45B029AB"/>
    <w:rsid w:val="45B147A1"/>
    <w:rsid w:val="45CF2E79"/>
    <w:rsid w:val="45DC10F2"/>
    <w:rsid w:val="45DD5596"/>
    <w:rsid w:val="46577FD6"/>
    <w:rsid w:val="46737CA9"/>
    <w:rsid w:val="467A2DE5"/>
    <w:rsid w:val="46976488"/>
    <w:rsid w:val="46AC31BB"/>
    <w:rsid w:val="46B502C1"/>
    <w:rsid w:val="46BF4C9C"/>
    <w:rsid w:val="46C2478C"/>
    <w:rsid w:val="46D85D5E"/>
    <w:rsid w:val="46D955A7"/>
    <w:rsid w:val="46E07469"/>
    <w:rsid w:val="46F95BB0"/>
    <w:rsid w:val="46FD57C4"/>
    <w:rsid w:val="46FE3A16"/>
    <w:rsid w:val="470923BB"/>
    <w:rsid w:val="4711086B"/>
    <w:rsid w:val="47133957"/>
    <w:rsid w:val="471F573B"/>
    <w:rsid w:val="472471F5"/>
    <w:rsid w:val="47637D1D"/>
    <w:rsid w:val="47A07E0C"/>
    <w:rsid w:val="47DC7767"/>
    <w:rsid w:val="47F40975"/>
    <w:rsid w:val="47F6293F"/>
    <w:rsid w:val="481C620A"/>
    <w:rsid w:val="482374AD"/>
    <w:rsid w:val="482C45B3"/>
    <w:rsid w:val="486057F4"/>
    <w:rsid w:val="4870272E"/>
    <w:rsid w:val="4871646A"/>
    <w:rsid w:val="488A3088"/>
    <w:rsid w:val="48952158"/>
    <w:rsid w:val="48E96000"/>
    <w:rsid w:val="48EC3D42"/>
    <w:rsid w:val="48F84495"/>
    <w:rsid w:val="48FC21D7"/>
    <w:rsid w:val="49262DB0"/>
    <w:rsid w:val="494019DF"/>
    <w:rsid w:val="4950607F"/>
    <w:rsid w:val="49575660"/>
    <w:rsid w:val="496248E4"/>
    <w:rsid w:val="4968161B"/>
    <w:rsid w:val="497C365D"/>
    <w:rsid w:val="497C6802"/>
    <w:rsid w:val="49880C90"/>
    <w:rsid w:val="49885819"/>
    <w:rsid w:val="499248EA"/>
    <w:rsid w:val="49A10689"/>
    <w:rsid w:val="49B36DD7"/>
    <w:rsid w:val="49D942C7"/>
    <w:rsid w:val="49DC7715"/>
    <w:rsid w:val="49F11610"/>
    <w:rsid w:val="49FE3D2D"/>
    <w:rsid w:val="4A023139"/>
    <w:rsid w:val="4A072CE3"/>
    <w:rsid w:val="4A201EF6"/>
    <w:rsid w:val="4A2A4B22"/>
    <w:rsid w:val="4A3B288C"/>
    <w:rsid w:val="4A520A07"/>
    <w:rsid w:val="4A566FCC"/>
    <w:rsid w:val="4A6718D3"/>
    <w:rsid w:val="4A6E0EB3"/>
    <w:rsid w:val="4A7B576F"/>
    <w:rsid w:val="4A8F0E29"/>
    <w:rsid w:val="4A8F4570"/>
    <w:rsid w:val="4A930919"/>
    <w:rsid w:val="4AB80380"/>
    <w:rsid w:val="4AC60109"/>
    <w:rsid w:val="4AEC1DD8"/>
    <w:rsid w:val="4AEC5A88"/>
    <w:rsid w:val="4AF561A9"/>
    <w:rsid w:val="4B0E7D07"/>
    <w:rsid w:val="4B105AC6"/>
    <w:rsid w:val="4B2B0B52"/>
    <w:rsid w:val="4B320132"/>
    <w:rsid w:val="4B5160DF"/>
    <w:rsid w:val="4B893ACB"/>
    <w:rsid w:val="4BB46D99"/>
    <w:rsid w:val="4BD016F9"/>
    <w:rsid w:val="4BFC24EE"/>
    <w:rsid w:val="4C0C0983"/>
    <w:rsid w:val="4C20442F"/>
    <w:rsid w:val="4C2537F3"/>
    <w:rsid w:val="4C3A6B73"/>
    <w:rsid w:val="4C4A0649"/>
    <w:rsid w:val="4C517F40"/>
    <w:rsid w:val="4C5440D8"/>
    <w:rsid w:val="4C7E5ECA"/>
    <w:rsid w:val="4C871DB8"/>
    <w:rsid w:val="4C876AA5"/>
    <w:rsid w:val="4CBD7ED0"/>
    <w:rsid w:val="4CD64061"/>
    <w:rsid w:val="4CE114E8"/>
    <w:rsid w:val="4CEA0599"/>
    <w:rsid w:val="4D0E00FB"/>
    <w:rsid w:val="4D176606"/>
    <w:rsid w:val="4D8E53C8"/>
    <w:rsid w:val="4D92310A"/>
    <w:rsid w:val="4D9A572B"/>
    <w:rsid w:val="4DC94652"/>
    <w:rsid w:val="4DEC4FB0"/>
    <w:rsid w:val="4E075D8A"/>
    <w:rsid w:val="4E200716"/>
    <w:rsid w:val="4E255D2C"/>
    <w:rsid w:val="4E2D342F"/>
    <w:rsid w:val="4E3046D1"/>
    <w:rsid w:val="4E402B66"/>
    <w:rsid w:val="4E54216E"/>
    <w:rsid w:val="4E762520"/>
    <w:rsid w:val="4E8E61C7"/>
    <w:rsid w:val="4E984750"/>
    <w:rsid w:val="4EBE1CDD"/>
    <w:rsid w:val="4EC00FAD"/>
    <w:rsid w:val="4ECA68D4"/>
    <w:rsid w:val="4EE51018"/>
    <w:rsid w:val="4EE71234"/>
    <w:rsid w:val="4EF43951"/>
    <w:rsid w:val="4EF75C9D"/>
    <w:rsid w:val="4EF86F9D"/>
    <w:rsid w:val="4F391364"/>
    <w:rsid w:val="4F602D94"/>
    <w:rsid w:val="4F9843DC"/>
    <w:rsid w:val="4FC62A8C"/>
    <w:rsid w:val="4FE20F0D"/>
    <w:rsid w:val="4FE439C5"/>
    <w:rsid w:val="4FE51552"/>
    <w:rsid w:val="4FF04118"/>
    <w:rsid w:val="4FF81E53"/>
    <w:rsid w:val="501C315F"/>
    <w:rsid w:val="502A587C"/>
    <w:rsid w:val="502D711A"/>
    <w:rsid w:val="5038161B"/>
    <w:rsid w:val="503E4E84"/>
    <w:rsid w:val="50504C4B"/>
    <w:rsid w:val="50642410"/>
    <w:rsid w:val="509B22D6"/>
    <w:rsid w:val="509C6E7C"/>
    <w:rsid w:val="50B213CE"/>
    <w:rsid w:val="50B9275C"/>
    <w:rsid w:val="50BB0282"/>
    <w:rsid w:val="50C335DB"/>
    <w:rsid w:val="50C76EAB"/>
    <w:rsid w:val="50CA2BBB"/>
    <w:rsid w:val="50CF1F80"/>
    <w:rsid w:val="50D21A70"/>
    <w:rsid w:val="50D531EC"/>
    <w:rsid w:val="50EF43D0"/>
    <w:rsid w:val="511D0F3D"/>
    <w:rsid w:val="513D15DF"/>
    <w:rsid w:val="514A5AAA"/>
    <w:rsid w:val="514A7858"/>
    <w:rsid w:val="51620E80"/>
    <w:rsid w:val="5162104E"/>
    <w:rsid w:val="519C4558"/>
    <w:rsid w:val="51DC2AA8"/>
    <w:rsid w:val="51DC7E73"/>
    <w:rsid w:val="51EE28D9"/>
    <w:rsid w:val="51F37B94"/>
    <w:rsid w:val="52097713"/>
    <w:rsid w:val="52214A5D"/>
    <w:rsid w:val="522E2CD6"/>
    <w:rsid w:val="52397FF8"/>
    <w:rsid w:val="523F6CB3"/>
    <w:rsid w:val="52595FA5"/>
    <w:rsid w:val="525F10E1"/>
    <w:rsid w:val="52642B9B"/>
    <w:rsid w:val="52C77178"/>
    <w:rsid w:val="5305612D"/>
    <w:rsid w:val="53095C1D"/>
    <w:rsid w:val="53165C44"/>
    <w:rsid w:val="53281E1B"/>
    <w:rsid w:val="53566988"/>
    <w:rsid w:val="53640226"/>
    <w:rsid w:val="537A08C9"/>
    <w:rsid w:val="538A6632"/>
    <w:rsid w:val="53A039CC"/>
    <w:rsid w:val="53A1505A"/>
    <w:rsid w:val="53B92A73"/>
    <w:rsid w:val="54063E08"/>
    <w:rsid w:val="542B3F5F"/>
    <w:rsid w:val="543437E8"/>
    <w:rsid w:val="544220DE"/>
    <w:rsid w:val="54660E4D"/>
    <w:rsid w:val="546926EB"/>
    <w:rsid w:val="547E7F44"/>
    <w:rsid w:val="54931516"/>
    <w:rsid w:val="54A15AA1"/>
    <w:rsid w:val="54A749AC"/>
    <w:rsid w:val="54AD4386"/>
    <w:rsid w:val="54F73313"/>
    <w:rsid w:val="54F80955"/>
    <w:rsid w:val="55004DFD"/>
    <w:rsid w:val="552105CA"/>
    <w:rsid w:val="55307ED0"/>
    <w:rsid w:val="554C0043"/>
    <w:rsid w:val="555170A7"/>
    <w:rsid w:val="55545149"/>
    <w:rsid w:val="556F5ADF"/>
    <w:rsid w:val="5587536D"/>
    <w:rsid w:val="559B174B"/>
    <w:rsid w:val="55BA754C"/>
    <w:rsid w:val="55CE0CF4"/>
    <w:rsid w:val="55CE2806"/>
    <w:rsid w:val="55DD638A"/>
    <w:rsid w:val="55E95892"/>
    <w:rsid w:val="55F36710"/>
    <w:rsid w:val="565D002E"/>
    <w:rsid w:val="56603EC0"/>
    <w:rsid w:val="56951575"/>
    <w:rsid w:val="56B22A9C"/>
    <w:rsid w:val="56D06A51"/>
    <w:rsid w:val="56E23CAF"/>
    <w:rsid w:val="5712706A"/>
    <w:rsid w:val="572052E3"/>
    <w:rsid w:val="574014E1"/>
    <w:rsid w:val="577E025B"/>
    <w:rsid w:val="57825F9E"/>
    <w:rsid w:val="5797131D"/>
    <w:rsid w:val="57AC4DC9"/>
    <w:rsid w:val="57B72A76"/>
    <w:rsid w:val="57C3426C"/>
    <w:rsid w:val="57CE1F93"/>
    <w:rsid w:val="57DC7154"/>
    <w:rsid w:val="582C32BD"/>
    <w:rsid w:val="58690F0C"/>
    <w:rsid w:val="586E207E"/>
    <w:rsid w:val="58726012"/>
    <w:rsid w:val="588743D1"/>
    <w:rsid w:val="5887701A"/>
    <w:rsid w:val="58920462"/>
    <w:rsid w:val="58B511AF"/>
    <w:rsid w:val="58D520FD"/>
    <w:rsid w:val="58EC63BF"/>
    <w:rsid w:val="58FF53CC"/>
    <w:rsid w:val="59097FF9"/>
    <w:rsid w:val="59232E69"/>
    <w:rsid w:val="595474C6"/>
    <w:rsid w:val="595879A2"/>
    <w:rsid w:val="59590F80"/>
    <w:rsid w:val="5999137D"/>
    <w:rsid w:val="59AD6BD6"/>
    <w:rsid w:val="59B03041"/>
    <w:rsid w:val="59C0439F"/>
    <w:rsid w:val="59DD395F"/>
    <w:rsid w:val="59FB2037"/>
    <w:rsid w:val="5A0C7DA1"/>
    <w:rsid w:val="5A1D3D5C"/>
    <w:rsid w:val="5A201A9E"/>
    <w:rsid w:val="5A3B0686"/>
    <w:rsid w:val="5A3E3CD2"/>
    <w:rsid w:val="5A513A05"/>
    <w:rsid w:val="5A852700"/>
    <w:rsid w:val="5A8F0385"/>
    <w:rsid w:val="5ABE2233"/>
    <w:rsid w:val="5AF70A51"/>
    <w:rsid w:val="5B484E08"/>
    <w:rsid w:val="5B7E7B08"/>
    <w:rsid w:val="5B857E0A"/>
    <w:rsid w:val="5B8D6CBF"/>
    <w:rsid w:val="5B933F79"/>
    <w:rsid w:val="5B9C33A6"/>
    <w:rsid w:val="5BA04C44"/>
    <w:rsid w:val="5BC169DE"/>
    <w:rsid w:val="5BDF5D95"/>
    <w:rsid w:val="5BE03293"/>
    <w:rsid w:val="5BFE7528"/>
    <w:rsid w:val="5C1D0043"/>
    <w:rsid w:val="5C2A6C04"/>
    <w:rsid w:val="5C311D40"/>
    <w:rsid w:val="5C34538D"/>
    <w:rsid w:val="5C473312"/>
    <w:rsid w:val="5C7B120D"/>
    <w:rsid w:val="5CB3006B"/>
    <w:rsid w:val="5CCB7A9F"/>
    <w:rsid w:val="5CE84AF5"/>
    <w:rsid w:val="5CEC5C67"/>
    <w:rsid w:val="5CED3EB9"/>
    <w:rsid w:val="5CEE7C31"/>
    <w:rsid w:val="5D015BB7"/>
    <w:rsid w:val="5D11008D"/>
    <w:rsid w:val="5D1256CE"/>
    <w:rsid w:val="5D6D4FFA"/>
    <w:rsid w:val="5DA3020D"/>
    <w:rsid w:val="5DAB0E83"/>
    <w:rsid w:val="5DBB3FB7"/>
    <w:rsid w:val="5DD60DF1"/>
    <w:rsid w:val="5DE82F26"/>
    <w:rsid w:val="5DF50B4C"/>
    <w:rsid w:val="5DF66D9E"/>
    <w:rsid w:val="5DFE3EA4"/>
    <w:rsid w:val="5E2467F1"/>
    <w:rsid w:val="5E272BC3"/>
    <w:rsid w:val="5E273154"/>
    <w:rsid w:val="5E522BD1"/>
    <w:rsid w:val="5E8E347A"/>
    <w:rsid w:val="5EEB267A"/>
    <w:rsid w:val="5EF05EE3"/>
    <w:rsid w:val="5F1A2B43"/>
    <w:rsid w:val="5F3E501D"/>
    <w:rsid w:val="5F5A7800"/>
    <w:rsid w:val="5F683CCB"/>
    <w:rsid w:val="5F7E34EF"/>
    <w:rsid w:val="5FB837BB"/>
    <w:rsid w:val="5FCB6008"/>
    <w:rsid w:val="5FDB26EF"/>
    <w:rsid w:val="5FE91459"/>
    <w:rsid w:val="5FEA0B84"/>
    <w:rsid w:val="5FEA46E0"/>
    <w:rsid w:val="5FF612D7"/>
    <w:rsid w:val="600A4D82"/>
    <w:rsid w:val="604A1623"/>
    <w:rsid w:val="60630DE6"/>
    <w:rsid w:val="60651FB9"/>
    <w:rsid w:val="60681AA9"/>
    <w:rsid w:val="60A52CFD"/>
    <w:rsid w:val="60AC408B"/>
    <w:rsid w:val="60CC405A"/>
    <w:rsid w:val="60EE0C3D"/>
    <w:rsid w:val="60F4333C"/>
    <w:rsid w:val="60F8107F"/>
    <w:rsid w:val="610C68D8"/>
    <w:rsid w:val="6138446C"/>
    <w:rsid w:val="61614E76"/>
    <w:rsid w:val="61715F41"/>
    <w:rsid w:val="61812E22"/>
    <w:rsid w:val="61923281"/>
    <w:rsid w:val="61D70C94"/>
    <w:rsid w:val="61E215D8"/>
    <w:rsid w:val="61F555BE"/>
    <w:rsid w:val="620F042E"/>
    <w:rsid w:val="621B3775"/>
    <w:rsid w:val="62364782"/>
    <w:rsid w:val="625E7607"/>
    <w:rsid w:val="627E4BA4"/>
    <w:rsid w:val="62854B94"/>
    <w:rsid w:val="629374A6"/>
    <w:rsid w:val="629D0130"/>
    <w:rsid w:val="629F6FB6"/>
    <w:rsid w:val="62BD2580"/>
    <w:rsid w:val="62E0626E"/>
    <w:rsid w:val="62F37D50"/>
    <w:rsid w:val="62F87114"/>
    <w:rsid w:val="634467FD"/>
    <w:rsid w:val="634B5E1D"/>
    <w:rsid w:val="634C3904"/>
    <w:rsid w:val="63506F50"/>
    <w:rsid w:val="635446C9"/>
    <w:rsid w:val="638906B4"/>
    <w:rsid w:val="638E7A78"/>
    <w:rsid w:val="6394356A"/>
    <w:rsid w:val="63A31F7A"/>
    <w:rsid w:val="63B3128D"/>
    <w:rsid w:val="63B965AA"/>
    <w:rsid w:val="63C61B2C"/>
    <w:rsid w:val="63CE60C7"/>
    <w:rsid w:val="63D40BE9"/>
    <w:rsid w:val="63D86F45"/>
    <w:rsid w:val="63E91D59"/>
    <w:rsid w:val="63F7561D"/>
    <w:rsid w:val="63F96AB8"/>
    <w:rsid w:val="640E2967"/>
    <w:rsid w:val="64102431"/>
    <w:rsid w:val="64760C38"/>
    <w:rsid w:val="64A05CB5"/>
    <w:rsid w:val="64A137DB"/>
    <w:rsid w:val="64A5243A"/>
    <w:rsid w:val="64D67929"/>
    <w:rsid w:val="64E02555"/>
    <w:rsid w:val="64EF4547"/>
    <w:rsid w:val="64F531DE"/>
    <w:rsid w:val="650224CC"/>
    <w:rsid w:val="6511270F"/>
    <w:rsid w:val="651E6BDA"/>
    <w:rsid w:val="652E32C1"/>
    <w:rsid w:val="65373578"/>
    <w:rsid w:val="65393A14"/>
    <w:rsid w:val="65556322"/>
    <w:rsid w:val="65613696"/>
    <w:rsid w:val="65640EC5"/>
    <w:rsid w:val="657038D9"/>
    <w:rsid w:val="657333CA"/>
    <w:rsid w:val="65752C9E"/>
    <w:rsid w:val="657B402C"/>
    <w:rsid w:val="658253BB"/>
    <w:rsid w:val="65A7561A"/>
    <w:rsid w:val="65A75ABB"/>
    <w:rsid w:val="65CB6D62"/>
    <w:rsid w:val="65DA7101"/>
    <w:rsid w:val="65E30340"/>
    <w:rsid w:val="65EB2F60"/>
    <w:rsid w:val="66091638"/>
    <w:rsid w:val="661204ED"/>
    <w:rsid w:val="663761A5"/>
    <w:rsid w:val="66425C81"/>
    <w:rsid w:val="66576847"/>
    <w:rsid w:val="66613222"/>
    <w:rsid w:val="66664C9D"/>
    <w:rsid w:val="667747F4"/>
    <w:rsid w:val="667C1E0A"/>
    <w:rsid w:val="669B4986"/>
    <w:rsid w:val="66AD418E"/>
    <w:rsid w:val="66B07D06"/>
    <w:rsid w:val="66B27F22"/>
    <w:rsid w:val="66C57C55"/>
    <w:rsid w:val="67175ABB"/>
    <w:rsid w:val="671F124A"/>
    <w:rsid w:val="67206C39"/>
    <w:rsid w:val="67317098"/>
    <w:rsid w:val="67406A5C"/>
    <w:rsid w:val="674F5770"/>
    <w:rsid w:val="67544B35"/>
    <w:rsid w:val="677A33C6"/>
    <w:rsid w:val="67917B37"/>
    <w:rsid w:val="679F761E"/>
    <w:rsid w:val="67CE65DA"/>
    <w:rsid w:val="67F0485E"/>
    <w:rsid w:val="67F87BB6"/>
    <w:rsid w:val="67FF7197"/>
    <w:rsid w:val="681C33CB"/>
    <w:rsid w:val="681F6961"/>
    <w:rsid w:val="684E5A28"/>
    <w:rsid w:val="685748DD"/>
    <w:rsid w:val="68610A2F"/>
    <w:rsid w:val="68646FFA"/>
    <w:rsid w:val="686B0388"/>
    <w:rsid w:val="68805514"/>
    <w:rsid w:val="68AF64C7"/>
    <w:rsid w:val="68B44968"/>
    <w:rsid w:val="68B735CD"/>
    <w:rsid w:val="68C1444C"/>
    <w:rsid w:val="68C848D5"/>
    <w:rsid w:val="68D423D1"/>
    <w:rsid w:val="68D51CA5"/>
    <w:rsid w:val="68E36170"/>
    <w:rsid w:val="68E51EE8"/>
    <w:rsid w:val="69316E2F"/>
    <w:rsid w:val="694C0F2C"/>
    <w:rsid w:val="694E2071"/>
    <w:rsid w:val="696E0130"/>
    <w:rsid w:val="69766163"/>
    <w:rsid w:val="697A3B33"/>
    <w:rsid w:val="698C2CAC"/>
    <w:rsid w:val="69C935B8"/>
    <w:rsid w:val="69D44760"/>
    <w:rsid w:val="69E91EAC"/>
    <w:rsid w:val="69EA352F"/>
    <w:rsid w:val="69EE301F"/>
    <w:rsid w:val="6A2C12C4"/>
    <w:rsid w:val="6A330664"/>
    <w:rsid w:val="6A425119"/>
    <w:rsid w:val="6A520EC7"/>
    <w:rsid w:val="6A8120E5"/>
    <w:rsid w:val="6AC326FD"/>
    <w:rsid w:val="6ACA3A8C"/>
    <w:rsid w:val="6AF87E20"/>
    <w:rsid w:val="6AFC176B"/>
    <w:rsid w:val="6B322639"/>
    <w:rsid w:val="6B451364"/>
    <w:rsid w:val="6B79100E"/>
    <w:rsid w:val="6B8A49EE"/>
    <w:rsid w:val="6B9876E6"/>
    <w:rsid w:val="6B9A16B0"/>
    <w:rsid w:val="6BAE0CB8"/>
    <w:rsid w:val="6BCC55E2"/>
    <w:rsid w:val="6BCE2E4D"/>
    <w:rsid w:val="6BDD77EF"/>
    <w:rsid w:val="6C084B58"/>
    <w:rsid w:val="6C1F3963"/>
    <w:rsid w:val="6C244B8F"/>
    <w:rsid w:val="6C3B62C3"/>
    <w:rsid w:val="6C636C38"/>
    <w:rsid w:val="6C7504A6"/>
    <w:rsid w:val="6C7D68DC"/>
    <w:rsid w:val="6C833770"/>
    <w:rsid w:val="6C8E2897"/>
    <w:rsid w:val="6C924135"/>
    <w:rsid w:val="6CBF0CA2"/>
    <w:rsid w:val="6CC3531E"/>
    <w:rsid w:val="6CE236A8"/>
    <w:rsid w:val="6CE610C8"/>
    <w:rsid w:val="6CE626D3"/>
    <w:rsid w:val="6CF272CA"/>
    <w:rsid w:val="6D415B5B"/>
    <w:rsid w:val="6D6E221D"/>
    <w:rsid w:val="6DA46816"/>
    <w:rsid w:val="6DA57E98"/>
    <w:rsid w:val="6DB34098"/>
    <w:rsid w:val="6DB545B6"/>
    <w:rsid w:val="6DBC51E2"/>
    <w:rsid w:val="6DCD73EF"/>
    <w:rsid w:val="6DE02FB4"/>
    <w:rsid w:val="6DEC1F6B"/>
    <w:rsid w:val="6DEC5AC7"/>
    <w:rsid w:val="6DF2085E"/>
    <w:rsid w:val="6DFD75D0"/>
    <w:rsid w:val="6E0C2EE6"/>
    <w:rsid w:val="6E0E7DC5"/>
    <w:rsid w:val="6E1A6AD8"/>
    <w:rsid w:val="6E217E67"/>
    <w:rsid w:val="6E514CED"/>
    <w:rsid w:val="6E773D74"/>
    <w:rsid w:val="6E781A51"/>
    <w:rsid w:val="6EB563D5"/>
    <w:rsid w:val="6EC12E29"/>
    <w:rsid w:val="6ECE1671"/>
    <w:rsid w:val="6ED0363B"/>
    <w:rsid w:val="6ED92677"/>
    <w:rsid w:val="6EFC4430"/>
    <w:rsid w:val="6F186309"/>
    <w:rsid w:val="6F225983"/>
    <w:rsid w:val="6F343BCA"/>
    <w:rsid w:val="6F6A75EB"/>
    <w:rsid w:val="6F6B7429"/>
    <w:rsid w:val="6F795A80"/>
    <w:rsid w:val="6F8166E3"/>
    <w:rsid w:val="6F8561D3"/>
    <w:rsid w:val="6F8F7052"/>
    <w:rsid w:val="6F99373A"/>
    <w:rsid w:val="6FAA79E8"/>
    <w:rsid w:val="6FC00FB9"/>
    <w:rsid w:val="6FD66A2F"/>
    <w:rsid w:val="6FDF3731"/>
    <w:rsid w:val="6FE3114C"/>
    <w:rsid w:val="6FE949B4"/>
    <w:rsid w:val="6FFC5590"/>
    <w:rsid w:val="700215D2"/>
    <w:rsid w:val="700953A5"/>
    <w:rsid w:val="702754DC"/>
    <w:rsid w:val="704020FA"/>
    <w:rsid w:val="705D39B8"/>
    <w:rsid w:val="706D1DD0"/>
    <w:rsid w:val="707149AA"/>
    <w:rsid w:val="707324D0"/>
    <w:rsid w:val="70856B87"/>
    <w:rsid w:val="709661BE"/>
    <w:rsid w:val="70B56644"/>
    <w:rsid w:val="70CB5E68"/>
    <w:rsid w:val="70D527EE"/>
    <w:rsid w:val="71066EA0"/>
    <w:rsid w:val="710E170D"/>
    <w:rsid w:val="711E68DF"/>
    <w:rsid w:val="713779A1"/>
    <w:rsid w:val="715B5300"/>
    <w:rsid w:val="7160306C"/>
    <w:rsid w:val="71744751"/>
    <w:rsid w:val="71773801"/>
    <w:rsid w:val="71A469C4"/>
    <w:rsid w:val="71C32FE3"/>
    <w:rsid w:val="71D27F8A"/>
    <w:rsid w:val="71F92EA9"/>
    <w:rsid w:val="71FA4ED0"/>
    <w:rsid w:val="720C6738"/>
    <w:rsid w:val="72233A82"/>
    <w:rsid w:val="722E4900"/>
    <w:rsid w:val="72421B1C"/>
    <w:rsid w:val="72440A0B"/>
    <w:rsid w:val="72447CF2"/>
    <w:rsid w:val="72532713"/>
    <w:rsid w:val="72553024"/>
    <w:rsid w:val="72691DDC"/>
    <w:rsid w:val="727D13E4"/>
    <w:rsid w:val="72C45265"/>
    <w:rsid w:val="72D66D46"/>
    <w:rsid w:val="72DF209E"/>
    <w:rsid w:val="73122968"/>
    <w:rsid w:val="731F5D5E"/>
    <w:rsid w:val="735F4F8D"/>
    <w:rsid w:val="7372081D"/>
    <w:rsid w:val="73797DFD"/>
    <w:rsid w:val="7386251A"/>
    <w:rsid w:val="73AF7CC3"/>
    <w:rsid w:val="73B30F88"/>
    <w:rsid w:val="73C51AD5"/>
    <w:rsid w:val="73D47729"/>
    <w:rsid w:val="741E793C"/>
    <w:rsid w:val="741F7660"/>
    <w:rsid w:val="74275AAB"/>
    <w:rsid w:val="743B1556"/>
    <w:rsid w:val="745E3944"/>
    <w:rsid w:val="74827185"/>
    <w:rsid w:val="74842EFD"/>
    <w:rsid w:val="74A76BEC"/>
    <w:rsid w:val="74B17A6A"/>
    <w:rsid w:val="74BB4445"/>
    <w:rsid w:val="74D6302D"/>
    <w:rsid w:val="74D84FF7"/>
    <w:rsid w:val="74E97204"/>
    <w:rsid w:val="74F51705"/>
    <w:rsid w:val="750E0A19"/>
    <w:rsid w:val="751A5610"/>
    <w:rsid w:val="75226272"/>
    <w:rsid w:val="7535244A"/>
    <w:rsid w:val="753E62B2"/>
    <w:rsid w:val="754A0851"/>
    <w:rsid w:val="754C32EF"/>
    <w:rsid w:val="757C5983"/>
    <w:rsid w:val="75AD3016"/>
    <w:rsid w:val="75AE5BF1"/>
    <w:rsid w:val="75C612F4"/>
    <w:rsid w:val="75CA0DE4"/>
    <w:rsid w:val="75EC2630"/>
    <w:rsid w:val="76183B8B"/>
    <w:rsid w:val="76236746"/>
    <w:rsid w:val="762F0C47"/>
    <w:rsid w:val="7635099D"/>
    <w:rsid w:val="763D0D79"/>
    <w:rsid w:val="76C92E49"/>
    <w:rsid w:val="76D87530"/>
    <w:rsid w:val="76ED3370"/>
    <w:rsid w:val="76EE28B0"/>
    <w:rsid w:val="76FA1255"/>
    <w:rsid w:val="77057BFA"/>
    <w:rsid w:val="771816DB"/>
    <w:rsid w:val="771A18F7"/>
    <w:rsid w:val="772B58B2"/>
    <w:rsid w:val="776B5CAF"/>
    <w:rsid w:val="77762421"/>
    <w:rsid w:val="77903967"/>
    <w:rsid w:val="7791148D"/>
    <w:rsid w:val="77B56B1F"/>
    <w:rsid w:val="77CE4490"/>
    <w:rsid w:val="77F03693"/>
    <w:rsid w:val="77FA5285"/>
    <w:rsid w:val="780F09F4"/>
    <w:rsid w:val="78421F9E"/>
    <w:rsid w:val="78564BB1"/>
    <w:rsid w:val="7896367C"/>
    <w:rsid w:val="78997A19"/>
    <w:rsid w:val="78A90480"/>
    <w:rsid w:val="78AA6CAB"/>
    <w:rsid w:val="78E01BE8"/>
    <w:rsid w:val="78FD327E"/>
    <w:rsid w:val="7904460D"/>
    <w:rsid w:val="79142376"/>
    <w:rsid w:val="79181E66"/>
    <w:rsid w:val="793842B6"/>
    <w:rsid w:val="79450781"/>
    <w:rsid w:val="79534964"/>
    <w:rsid w:val="796432FD"/>
    <w:rsid w:val="79AE27CB"/>
    <w:rsid w:val="79B0209F"/>
    <w:rsid w:val="79B53B59"/>
    <w:rsid w:val="7A100D8F"/>
    <w:rsid w:val="7A173ECC"/>
    <w:rsid w:val="7A2111EE"/>
    <w:rsid w:val="7A232871"/>
    <w:rsid w:val="7A29185D"/>
    <w:rsid w:val="7A364017"/>
    <w:rsid w:val="7A4B626B"/>
    <w:rsid w:val="7A543372"/>
    <w:rsid w:val="7A8265E1"/>
    <w:rsid w:val="7A912944"/>
    <w:rsid w:val="7AB83901"/>
    <w:rsid w:val="7AFA11B1"/>
    <w:rsid w:val="7B0501C8"/>
    <w:rsid w:val="7B4F58E7"/>
    <w:rsid w:val="7B686D42"/>
    <w:rsid w:val="7B762E74"/>
    <w:rsid w:val="7B7F441F"/>
    <w:rsid w:val="7B841746"/>
    <w:rsid w:val="7B876E2F"/>
    <w:rsid w:val="7B9A4DB4"/>
    <w:rsid w:val="7C0466D2"/>
    <w:rsid w:val="7C210553"/>
    <w:rsid w:val="7C350F81"/>
    <w:rsid w:val="7C694787"/>
    <w:rsid w:val="7C6C5AC7"/>
    <w:rsid w:val="7C865339"/>
    <w:rsid w:val="7C897E2D"/>
    <w:rsid w:val="7CA73C2D"/>
    <w:rsid w:val="7CC3658D"/>
    <w:rsid w:val="7CC6544B"/>
    <w:rsid w:val="7CF51A1D"/>
    <w:rsid w:val="7D0050EB"/>
    <w:rsid w:val="7D0239FF"/>
    <w:rsid w:val="7D0C3A90"/>
    <w:rsid w:val="7D59469C"/>
    <w:rsid w:val="7D5E40CD"/>
    <w:rsid w:val="7D6E474B"/>
    <w:rsid w:val="7DCD56F2"/>
    <w:rsid w:val="7DD30A52"/>
    <w:rsid w:val="7DFE7F78"/>
    <w:rsid w:val="7E01111B"/>
    <w:rsid w:val="7E0705C1"/>
    <w:rsid w:val="7E192908"/>
    <w:rsid w:val="7E256E1C"/>
    <w:rsid w:val="7E33504C"/>
    <w:rsid w:val="7E551467"/>
    <w:rsid w:val="7E7462AB"/>
    <w:rsid w:val="7EDE320A"/>
    <w:rsid w:val="7EF23159"/>
    <w:rsid w:val="7EF90044"/>
    <w:rsid w:val="7F001CE7"/>
    <w:rsid w:val="7F231565"/>
    <w:rsid w:val="7F363046"/>
    <w:rsid w:val="7F511C2E"/>
    <w:rsid w:val="7F546D12"/>
    <w:rsid w:val="7F6556D9"/>
    <w:rsid w:val="7F947D6D"/>
    <w:rsid w:val="7F990604"/>
    <w:rsid w:val="7FA501CC"/>
    <w:rsid w:val="7FD10FC1"/>
    <w:rsid w:val="7FE25B5F"/>
    <w:rsid w:val="7FE47E50"/>
    <w:rsid w:val="7FED5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2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0"/>
    <w:pPr>
      <w:widowControl/>
      <w:snapToGrid w:val="0"/>
      <w:spacing w:before="60" w:after="160" w:line="259" w:lineRule="auto"/>
      <w:ind w:right="113"/>
    </w:pPr>
    <w:rPr>
      <w:kern w:val="0"/>
      <w:sz w:val="18"/>
      <w:szCs w:val="20"/>
    </w:rPr>
  </w:style>
  <w:style w:type="paragraph" w:styleId="4">
    <w:name w:val="Normal Indent"/>
    <w:basedOn w:val="1"/>
    <w:qFormat/>
    <w:locked/>
    <w:uiPriority w:val="0"/>
    <w:pPr>
      <w:ind w:firstLine="420" w:firstLineChars="200"/>
    </w:pPr>
  </w:style>
  <w:style w:type="paragraph" w:styleId="5">
    <w:name w:val="annotation text"/>
    <w:basedOn w:val="1"/>
    <w:link w:val="39"/>
    <w:qFormat/>
    <w:uiPriority w:val="0"/>
    <w:pPr>
      <w:jc w:val="left"/>
    </w:pPr>
    <w:rPr>
      <w:kern w:val="0"/>
      <w:sz w:val="24"/>
      <w:szCs w:val="20"/>
    </w:rPr>
  </w:style>
  <w:style w:type="paragraph" w:styleId="6">
    <w:name w:val="Body Text Indent"/>
    <w:basedOn w:val="1"/>
    <w:next w:val="7"/>
    <w:link w:val="35"/>
    <w:qFormat/>
    <w:uiPriority w:val="0"/>
    <w:pPr>
      <w:spacing w:after="120"/>
      <w:ind w:left="420" w:leftChars="200"/>
    </w:pPr>
    <w:rPr>
      <w:kern w:val="0"/>
      <w:sz w:val="24"/>
      <w:szCs w:val="20"/>
    </w:rPr>
  </w:style>
  <w:style w:type="paragraph" w:customStyle="1" w:styleId="7">
    <w:name w:val="样式 正文文本缩进 + 行距: 1.5 倍行距"/>
    <w:basedOn w:val="6"/>
    <w:next w:val="1"/>
    <w:qFormat/>
    <w:uiPriority w:val="0"/>
    <w:pPr>
      <w:spacing w:after="120"/>
      <w:ind w:left="90" w:leftChars="32" w:firstLine="560" w:firstLineChars="200"/>
    </w:pPr>
    <w:rPr>
      <w:rFonts w:cs="宋体"/>
    </w:rPr>
  </w:style>
  <w:style w:type="paragraph" w:styleId="8">
    <w:name w:val="Plain Text"/>
    <w:basedOn w:val="1"/>
    <w:link w:val="50"/>
    <w:qFormat/>
    <w:locked/>
    <w:uiPriority w:val="0"/>
    <w:rPr>
      <w:rFonts w:ascii="宋体" w:hAnsi="Courier New" w:cs="宋体"/>
      <w:kern w:val="0"/>
      <w:szCs w:val="21"/>
    </w:rPr>
  </w:style>
  <w:style w:type="paragraph" w:styleId="9">
    <w:name w:val="List Bullet 5"/>
    <w:basedOn w:val="1"/>
    <w:qFormat/>
    <w:locked/>
    <w:uiPriority w:val="0"/>
    <w:pPr>
      <w:numPr>
        <w:ilvl w:val="0"/>
        <w:numId w:val="1"/>
      </w:numPr>
    </w:pPr>
  </w:style>
  <w:style w:type="paragraph" w:styleId="10">
    <w:name w:val="Date"/>
    <w:basedOn w:val="1"/>
    <w:next w:val="1"/>
    <w:link w:val="31"/>
    <w:qFormat/>
    <w:uiPriority w:val="0"/>
    <w:pPr>
      <w:ind w:left="100" w:leftChars="2500"/>
    </w:pPr>
    <w:rPr>
      <w:kern w:val="0"/>
      <w:sz w:val="24"/>
      <w:szCs w:val="20"/>
    </w:rPr>
  </w:style>
  <w:style w:type="paragraph" w:styleId="11">
    <w:name w:val="Body Text Indent 2"/>
    <w:basedOn w:val="1"/>
    <w:qFormat/>
    <w:locked/>
    <w:uiPriority w:val="0"/>
    <w:pPr>
      <w:spacing w:line="400" w:lineRule="exact"/>
      <w:ind w:firstLine="482"/>
    </w:pPr>
  </w:style>
  <w:style w:type="paragraph" w:styleId="12">
    <w:name w:val="Balloon Text"/>
    <w:basedOn w:val="1"/>
    <w:link w:val="32"/>
    <w:semiHidden/>
    <w:qFormat/>
    <w:uiPriority w:val="0"/>
    <w:rPr>
      <w:kern w:val="0"/>
      <w:sz w:val="18"/>
      <w:szCs w:val="20"/>
    </w:rPr>
  </w:style>
  <w:style w:type="paragraph" w:styleId="13">
    <w:name w:val="footer"/>
    <w:basedOn w:val="1"/>
    <w:link w:val="40"/>
    <w:qFormat/>
    <w:uiPriority w:val="99"/>
    <w:pPr>
      <w:tabs>
        <w:tab w:val="center" w:pos="4153"/>
        <w:tab w:val="right" w:pos="8306"/>
      </w:tabs>
      <w:snapToGrid w:val="0"/>
      <w:jc w:val="left"/>
    </w:pPr>
    <w:rPr>
      <w:kern w:val="0"/>
      <w:sz w:val="18"/>
      <w:szCs w:val="20"/>
    </w:rPr>
  </w:style>
  <w:style w:type="paragraph" w:styleId="14">
    <w:name w:val="header"/>
    <w:basedOn w:val="1"/>
    <w:link w:val="37"/>
    <w:qFormat/>
    <w:uiPriority w:val="0"/>
    <w:pPr>
      <w:pBdr>
        <w:bottom w:val="single" w:color="auto" w:sz="6" w:space="1"/>
      </w:pBdr>
      <w:tabs>
        <w:tab w:val="center" w:pos="4153"/>
        <w:tab w:val="right" w:pos="8306"/>
      </w:tabs>
      <w:snapToGrid w:val="0"/>
      <w:jc w:val="center"/>
    </w:pPr>
    <w:rPr>
      <w:kern w:val="0"/>
      <w:sz w:val="18"/>
      <w:szCs w:val="20"/>
    </w:rPr>
  </w:style>
  <w:style w:type="paragraph" w:styleId="15">
    <w:name w:val="index heading"/>
    <w:basedOn w:val="1"/>
    <w:next w:val="16"/>
    <w:qFormat/>
    <w:locked/>
    <w:uiPriority w:val="99"/>
    <w:rPr>
      <w:szCs w:val="20"/>
    </w:rPr>
  </w:style>
  <w:style w:type="paragraph" w:styleId="16">
    <w:name w:val="index 1"/>
    <w:basedOn w:val="1"/>
    <w:next w:val="1"/>
    <w:unhideWhenUsed/>
    <w:qFormat/>
    <w:locked/>
    <w:uiPriority w:val="0"/>
  </w:style>
  <w:style w:type="paragraph" w:styleId="17">
    <w:name w:val="toc 2"/>
    <w:basedOn w:val="1"/>
    <w:next w:val="1"/>
    <w:qFormat/>
    <w:locked/>
    <w:uiPriority w:val="39"/>
    <w:pPr>
      <w:ind w:left="210"/>
      <w:jc w:val="left"/>
    </w:pPr>
    <w:rPr>
      <w:rFonts w:ascii="Times New Roman" w:hAnsi="Times New Roman"/>
      <w:smallCaps/>
      <w:sz w:val="20"/>
      <w:szCs w:val="20"/>
    </w:rPr>
  </w:style>
  <w:style w:type="paragraph" w:styleId="18">
    <w:name w:val="Normal (Web)"/>
    <w:basedOn w:val="1"/>
    <w:link w:val="33"/>
    <w:qFormat/>
    <w:uiPriority w:val="0"/>
    <w:pPr>
      <w:widowControl/>
      <w:spacing w:before="100" w:beforeAutospacing="1" w:after="100" w:afterAutospacing="1"/>
      <w:jc w:val="left"/>
    </w:pPr>
    <w:rPr>
      <w:rFonts w:ascii="宋体" w:hAnsi="宋体"/>
      <w:kern w:val="0"/>
      <w:sz w:val="24"/>
      <w:szCs w:val="20"/>
    </w:rPr>
  </w:style>
  <w:style w:type="paragraph" w:styleId="19">
    <w:name w:val="annotation subject"/>
    <w:basedOn w:val="5"/>
    <w:next w:val="5"/>
    <w:link w:val="36"/>
    <w:semiHidden/>
    <w:qFormat/>
    <w:uiPriority w:val="0"/>
    <w:rPr>
      <w:b/>
    </w:rPr>
  </w:style>
  <w:style w:type="paragraph" w:styleId="20">
    <w:name w:val="Body Text First Indent"/>
    <w:basedOn w:val="2"/>
    <w:unhideWhenUsed/>
    <w:qFormat/>
    <w:locked/>
    <w:uiPriority w:val="0"/>
    <w:pPr>
      <w:ind w:firstLine="420" w:firstLineChars="100"/>
    </w:pPr>
  </w:style>
  <w:style w:type="paragraph" w:styleId="21">
    <w:name w:val="Body Text First Indent 2"/>
    <w:basedOn w:val="6"/>
    <w:next w:val="1"/>
    <w:qFormat/>
    <w:locked/>
    <w:uiPriority w:val="0"/>
    <w:pPr>
      <w:spacing w:after="120"/>
      <w:ind w:left="420" w:leftChars="200" w:right="0" w:rightChars="0" w:firstLine="420" w:firstLineChars="200"/>
    </w:pPr>
    <w:rPr>
      <w:rFonts w:hAnsi="Times New Roman" w:cs="宋体"/>
      <w:szCs w:val="24"/>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locked/>
    <w:uiPriority w:val="0"/>
  </w:style>
  <w:style w:type="character" w:styleId="26">
    <w:name w:val="Emphasis"/>
    <w:basedOn w:val="24"/>
    <w:qFormat/>
    <w:locked/>
    <w:uiPriority w:val="20"/>
  </w:style>
  <w:style w:type="character" w:styleId="27">
    <w:name w:val="annotation reference"/>
    <w:qFormat/>
    <w:uiPriority w:val="0"/>
    <w:rPr>
      <w:sz w:val="21"/>
    </w:rPr>
  </w:style>
  <w:style w:type="paragraph" w:customStyle="1" w:styleId="28">
    <w:name w:val="样式 正文11 + 首行缩进:  2 字符"/>
    <w:basedOn w:val="1"/>
    <w:qFormat/>
    <w:uiPriority w:val="0"/>
    <w:pPr>
      <w:spacing w:line="500" w:lineRule="exact"/>
      <w:ind w:firstLine="560" w:firstLineChars="200"/>
    </w:pPr>
    <w:rPr>
      <w:rFonts w:ascii="宋体" w:hAnsi="宋体" w:cs="宋体"/>
      <w:color w:val="FF0000"/>
      <w:sz w:val="28"/>
      <w:szCs w:val="28"/>
    </w:rPr>
  </w:style>
  <w:style w:type="character" w:customStyle="1" w:styleId="29">
    <w:name w:val="表格 Char"/>
    <w:link w:val="30"/>
    <w:qFormat/>
    <w:locked/>
    <w:uiPriority w:val="0"/>
    <w:rPr>
      <w:rFonts w:ascii="宋体"/>
      <w:sz w:val="21"/>
    </w:rPr>
  </w:style>
  <w:style w:type="paragraph" w:customStyle="1" w:styleId="30">
    <w:name w:val="表格"/>
    <w:basedOn w:val="1"/>
    <w:next w:val="1"/>
    <w:link w:val="29"/>
    <w:qFormat/>
    <w:uiPriority w:val="0"/>
    <w:pPr>
      <w:adjustRightInd w:val="0"/>
      <w:snapToGrid w:val="0"/>
      <w:spacing w:beforeLines="10" w:afterLines="10" w:line="259" w:lineRule="auto"/>
      <w:jc w:val="center"/>
    </w:pPr>
    <w:rPr>
      <w:rFonts w:ascii="宋体"/>
      <w:kern w:val="0"/>
      <w:szCs w:val="20"/>
    </w:rPr>
  </w:style>
  <w:style w:type="character" w:customStyle="1" w:styleId="31">
    <w:name w:val="日期 Char"/>
    <w:link w:val="10"/>
    <w:qFormat/>
    <w:locked/>
    <w:uiPriority w:val="0"/>
    <w:rPr>
      <w:rFonts w:ascii="Times New Roman" w:hAnsi="Times New Roman" w:eastAsia="宋体"/>
      <w:sz w:val="24"/>
    </w:rPr>
  </w:style>
  <w:style w:type="character" w:customStyle="1" w:styleId="32">
    <w:name w:val="批注框文本 Char"/>
    <w:link w:val="12"/>
    <w:semiHidden/>
    <w:qFormat/>
    <w:locked/>
    <w:uiPriority w:val="0"/>
    <w:rPr>
      <w:rFonts w:ascii="Times New Roman" w:hAnsi="Times New Roman" w:eastAsia="宋体"/>
      <w:sz w:val="18"/>
    </w:rPr>
  </w:style>
  <w:style w:type="character" w:customStyle="1" w:styleId="33">
    <w:name w:val="普通(网站) Char"/>
    <w:link w:val="18"/>
    <w:qFormat/>
    <w:locked/>
    <w:uiPriority w:val="0"/>
    <w:rPr>
      <w:rFonts w:ascii="宋体" w:hAnsi="宋体" w:eastAsia="宋体"/>
      <w:sz w:val="24"/>
    </w:rPr>
  </w:style>
  <w:style w:type="character" w:customStyle="1" w:styleId="34">
    <w:name w:val="正文文本 字符1"/>
    <w:semiHidden/>
    <w:qFormat/>
    <w:uiPriority w:val="0"/>
    <w:rPr>
      <w:rFonts w:ascii="Times New Roman" w:hAnsi="Times New Roman" w:eastAsia="宋体"/>
      <w:sz w:val="24"/>
    </w:rPr>
  </w:style>
  <w:style w:type="character" w:customStyle="1" w:styleId="35">
    <w:name w:val="正文文本缩进 Char"/>
    <w:link w:val="6"/>
    <w:semiHidden/>
    <w:qFormat/>
    <w:locked/>
    <w:uiPriority w:val="0"/>
    <w:rPr>
      <w:rFonts w:ascii="Times New Roman" w:hAnsi="Times New Roman" w:eastAsia="宋体"/>
      <w:sz w:val="24"/>
    </w:rPr>
  </w:style>
  <w:style w:type="character" w:customStyle="1" w:styleId="36">
    <w:name w:val="批注主题 Char"/>
    <w:link w:val="19"/>
    <w:semiHidden/>
    <w:qFormat/>
    <w:locked/>
    <w:uiPriority w:val="0"/>
    <w:rPr>
      <w:rFonts w:ascii="Times New Roman" w:hAnsi="Times New Roman" w:eastAsia="宋体"/>
      <w:b/>
      <w:kern w:val="2"/>
      <w:sz w:val="24"/>
    </w:rPr>
  </w:style>
  <w:style w:type="character" w:customStyle="1" w:styleId="37">
    <w:name w:val="页眉 Char"/>
    <w:link w:val="14"/>
    <w:qFormat/>
    <w:locked/>
    <w:uiPriority w:val="0"/>
    <w:rPr>
      <w:sz w:val="18"/>
    </w:rPr>
  </w:style>
  <w:style w:type="character" w:customStyle="1" w:styleId="38">
    <w:name w:val="页脚 字符"/>
    <w:basedOn w:val="24"/>
    <w:qFormat/>
    <w:uiPriority w:val="99"/>
  </w:style>
  <w:style w:type="character" w:customStyle="1" w:styleId="39">
    <w:name w:val="批注文字 Char"/>
    <w:link w:val="5"/>
    <w:qFormat/>
    <w:locked/>
    <w:uiPriority w:val="0"/>
    <w:rPr>
      <w:rFonts w:ascii="Times New Roman" w:hAnsi="Times New Roman" w:eastAsia="宋体"/>
      <w:sz w:val="24"/>
    </w:rPr>
  </w:style>
  <w:style w:type="character" w:customStyle="1" w:styleId="40">
    <w:name w:val="页脚 Char"/>
    <w:link w:val="13"/>
    <w:qFormat/>
    <w:locked/>
    <w:uiPriority w:val="99"/>
    <w:rPr>
      <w:sz w:val="18"/>
    </w:rPr>
  </w:style>
  <w:style w:type="character" w:customStyle="1" w:styleId="41">
    <w:name w:val="批注文字 字符1"/>
    <w:semiHidden/>
    <w:qFormat/>
    <w:uiPriority w:val="0"/>
    <w:rPr>
      <w:rFonts w:ascii="Times New Roman" w:hAnsi="Times New Roman" w:eastAsia="宋体"/>
      <w:sz w:val="24"/>
    </w:rPr>
  </w:style>
  <w:style w:type="character" w:customStyle="1" w:styleId="42">
    <w:name w:val="正文文本 Char"/>
    <w:link w:val="2"/>
    <w:qFormat/>
    <w:locked/>
    <w:uiPriority w:val="0"/>
    <w:rPr>
      <w:sz w:val="18"/>
    </w:rPr>
  </w:style>
  <w:style w:type="character" w:customStyle="1" w:styleId="43">
    <w:name w:val="日期 字符"/>
    <w:semiHidden/>
    <w:qFormat/>
    <w:uiPriority w:val="0"/>
    <w:rPr>
      <w:rFonts w:ascii="Times New Roman" w:hAnsi="Times New Roman" w:eastAsia="宋体"/>
      <w:sz w:val="24"/>
    </w:rPr>
  </w:style>
  <w:style w:type="paragraph" w:customStyle="1" w:styleId="44">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5">
    <w:name w:val="正文_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报告书正文 Char Char"/>
    <w:link w:val="47"/>
    <w:qFormat/>
    <w:uiPriority w:val="0"/>
    <w:rPr>
      <w:snapToGrid w:val="0"/>
      <w:sz w:val="24"/>
      <w:szCs w:val="28"/>
    </w:rPr>
  </w:style>
  <w:style w:type="paragraph" w:customStyle="1" w:styleId="47">
    <w:name w:val="报告书正文"/>
    <w:basedOn w:val="1"/>
    <w:link w:val="46"/>
    <w:qFormat/>
    <w:uiPriority w:val="0"/>
    <w:pPr>
      <w:spacing w:line="360" w:lineRule="auto"/>
      <w:ind w:firstLine="480" w:firstLineChars="200"/>
    </w:pPr>
    <w:rPr>
      <w:snapToGrid w:val="0"/>
      <w:kern w:val="0"/>
      <w:sz w:val="24"/>
      <w:szCs w:val="28"/>
    </w:rPr>
  </w:style>
  <w:style w:type="paragraph" w:styleId="48">
    <w:name w:val="No Spacing"/>
    <w:next w:val="49"/>
    <w:qFormat/>
    <w:uiPriority w:val="1"/>
    <w:pPr>
      <w:widowControl w:val="0"/>
      <w:jc w:val="center"/>
    </w:pPr>
    <w:rPr>
      <w:rFonts w:ascii="Times New Roman" w:hAnsi="Times New Roman" w:eastAsia="宋体" w:cs="Times New Roman"/>
      <w:kern w:val="2"/>
      <w:sz w:val="21"/>
      <w:szCs w:val="21"/>
      <w:lang w:val="en-US" w:eastAsia="zh-CN" w:bidi="ar-SA"/>
    </w:rPr>
  </w:style>
  <w:style w:type="paragraph" w:customStyle="1" w:styleId="49">
    <w:name w:val="报告正文"/>
    <w:basedOn w:val="1"/>
    <w:next w:val="1"/>
    <w:qFormat/>
    <w:uiPriority w:val="0"/>
    <w:pPr>
      <w:autoSpaceDE w:val="0"/>
      <w:autoSpaceDN w:val="0"/>
      <w:adjustRightInd w:val="0"/>
      <w:snapToGrid w:val="0"/>
      <w:spacing w:line="360" w:lineRule="auto"/>
      <w:ind w:firstLine="200" w:firstLineChars="200"/>
    </w:pPr>
    <w:rPr>
      <w:rFonts w:ascii="Times New Roman" w:hAnsi="Times New Roman"/>
      <w:color w:val="FF0000"/>
      <w:kern w:val="0"/>
      <w:sz w:val="24"/>
    </w:rPr>
  </w:style>
  <w:style w:type="character" w:customStyle="1" w:styleId="50">
    <w:name w:val="纯文本 Char1"/>
    <w:link w:val="8"/>
    <w:qFormat/>
    <w:locked/>
    <w:uiPriority w:val="0"/>
    <w:rPr>
      <w:rFonts w:ascii="宋体" w:hAnsi="Courier New" w:cs="宋体"/>
      <w:sz w:val="21"/>
      <w:szCs w:val="21"/>
    </w:rPr>
  </w:style>
  <w:style w:type="character" w:customStyle="1" w:styleId="51">
    <w:name w:val="纯文本 Char"/>
    <w:qFormat/>
    <w:uiPriority w:val="0"/>
    <w:rPr>
      <w:rFonts w:ascii="宋体" w:hAnsi="Courier New" w:cs="Courier New"/>
      <w:kern w:val="2"/>
      <w:sz w:val="21"/>
      <w:szCs w:val="21"/>
    </w:rPr>
  </w:style>
  <w:style w:type="paragraph" w:customStyle="1" w:styleId="52">
    <w:name w:val="Default"/>
    <w:basedOn w:val="53"/>
    <w:next w:val="54"/>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3">
    <w:name w:val="纯文本1"/>
    <w:basedOn w:val="1"/>
    <w:qFormat/>
    <w:uiPriority w:val="0"/>
    <w:pPr>
      <w:adjustRightInd w:val="0"/>
    </w:pPr>
    <w:rPr>
      <w:rFonts w:hAnsi="Courier New"/>
      <w:szCs w:val="20"/>
    </w:rPr>
  </w:style>
  <w:style w:type="paragraph" w:customStyle="1" w:styleId="54">
    <w:name w:val="样式1"/>
    <w:basedOn w:val="15"/>
    <w:next w:val="1"/>
    <w:qFormat/>
    <w:uiPriority w:val="0"/>
    <w:pPr>
      <w:tabs>
        <w:tab w:val="right" w:leader="dot" w:pos="8607"/>
        <w:tab w:val="right" w:leader="dot" w:pos="8891"/>
      </w:tabs>
      <w:spacing w:line="360" w:lineRule="auto"/>
      <w:ind w:firstLine="482" w:firstLineChars="200"/>
      <w:jc w:val="left"/>
    </w:pPr>
    <w:rPr>
      <w:rFonts w:ascii="Times New Roman" w:hAnsi="Times New Roman" w:eastAsia="宋体"/>
      <w:sz w:val="24"/>
      <w:szCs w:val="28"/>
    </w:rPr>
  </w:style>
  <w:style w:type="character" w:customStyle="1" w:styleId="55">
    <w:name w:val="博士论文标题2 Char"/>
    <w:link w:val="56"/>
    <w:qFormat/>
    <w:uiPriority w:val="0"/>
    <w:rPr>
      <w:b/>
      <w:bCs/>
      <w:kern w:val="2"/>
      <w:sz w:val="28"/>
      <w:szCs w:val="28"/>
    </w:rPr>
  </w:style>
  <w:style w:type="paragraph" w:customStyle="1" w:styleId="56">
    <w:name w:val="EIS_TITLE_2"/>
    <w:basedOn w:val="1"/>
    <w:link w:val="55"/>
    <w:qFormat/>
    <w:uiPriority w:val="0"/>
    <w:pPr>
      <w:spacing w:beforeLines="20" w:afterLines="20" w:line="360" w:lineRule="auto"/>
      <w:outlineLvl w:val="1"/>
    </w:pPr>
    <w:rPr>
      <w:b/>
      <w:bCs/>
      <w:sz w:val="28"/>
      <w:szCs w:val="28"/>
    </w:rPr>
  </w:style>
  <w:style w:type="paragraph" w:customStyle="1" w:styleId="57">
    <w:name w:val="EIS_TITLE_4"/>
    <w:basedOn w:val="1"/>
    <w:qFormat/>
    <w:uiPriority w:val="0"/>
    <w:pPr>
      <w:numPr>
        <w:ilvl w:val="3"/>
        <w:numId w:val="2"/>
      </w:numPr>
      <w:tabs>
        <w:tab w:val="left" w:pos="851"/>
      </w:tabs>
      <w:spacing w:beforeLines="20" w:afterLines="20" w:line="360" w:lineRule="auto"/>
      <w:outlineLvl w:val="3"/>
    </w:pPr>
    <w:rPr>
      <w:rFonts w:ascii="Times New Roman" w:hAnsi="Times New Roman"/>
      <w:sz w:val="24"/>
    </w:rPr>
  </w:style>
  <w:style w:type="paragraph" w:customStyle="1" w:styleId="58">
    <w:name w:val="环保表内字（五号）"/>
    <w:basedOn w:val="1"/>
    <w:qFormat/>
    <w:uiPriority w:val="99"/>
    <w:pPr>
      <w:adjustRightInd w:val="0"/>
      <w:snapToGrid w:val="0"/>
      <w:spacing w:line="240" w:lineRule="atLeast"/>
      <w:jc w:val="center"/>
    </w:pPr>
    <w:rPr>
      <w:rFonts w:ascii="Times New Roman" w:hAnsi="Times New Roman"/>
      <w:kern w:val="0"/>
      <w:szCs w:val="21"/>
    </w:rPr>
  </w:style>
  <w:style w:type="paragraph" w:customStyle="1" w:styleId="59">
    <w:name w:val="EIS_GRAPH_TITLE"/>
    <w:basedOn w:val="1"/>
    <w:next w:val="1"/>
    <w:qFormat/>
    <w:uiPriority w:val="0"/>
    <w:pPr>
      <w:numPr>
        <w:ilvl w:val="5"/>
        <w:numId w:val="2"/>
      </w:numPr>
      <w:tabs>
        <w:tab w:val="left" w:pos="360"/>
        <w:tab w:val="left" w:pos="3617"/>
      </w:tabs>
      <w:adjustRightInd w:val="0"/>
      <w:snapToGrid w:val="0"/>
      <w:spacing w:line="360" w:lineRule="auto"/>
      <w:ind w:firstLine="480"/>
      <w:jc w:val="center"/>
    </w:pPr>
    <w:rPr>
      <w:rFonts w:ascii="Times New Roman" w:hAnsi="Times New Roman"/>
      <w:b/>
      <w:bCs/>
      <w:kern w:val="0"/>
      <w:sz w:val="24"/>
    </w:rPr>
  </w:style>
  <w:style w:type="paragraph" w:customStyle="1" w:styleId="60">
    <w:name w:val="EIS_TEXT"/>
    <w:basedOn w:val="1"/>
    <w:qFormat/>
    <w:uiPriority w:val="0"/>
    <w:pPr>
      <w:adjustRightInd w:val="0"/>
      <w:snapToGrid w:val="0"/>
      <w:spacing w:beforeLines="20" w:afterLines="20" w:line="360" w:lineRule="auto"/>
      <w:ind w:firstLine="480" w:firstLineChars="200"/>
    </w:pPr>
    <w:rPr>
      <w:rFonts w:ascii="Times New Roman" w:hAnsi="Times New Roman"/>
      <w:kern w:val="0"/>
      <w:sz w:val="24"/>
    </w:rPr>
  </w:style>
  <w:style w:type="character" w:customStyle="1" w:styleId="61">
    <w:name w:val="表格文字 Char"/>
    <w:link w:val="62"/>
    <w:qFormat/>
    <w:locked/>
    <w:uiPriority w:val="0"/>
    <w:rPr>
      <w:sz w:val="21"/>
      <w:szCs w:val="21"/>
    </w:rPr>
  </w:style>
  <w:style w:type="paragraph" w:customStyle="1" w:styleId="62">
    <w:name w:val="EIS_TABLE_TEXT"/>
    <w:basedOn w:val="60"/>
    <w:link w:val="61"/>
    <w:qFormat/>
    <w:uiPriority w:val="0"/>
    <w:pPr>
      <w:spacing w:beforeLines="0" w:afterLines="0" w:line="240" w:lineRule="auto"/>
      <w:ind w:firstLine="0" w:firstLineChars="0"/>
      <w:jc w:val="center"/>
    </w:pPr>
    <w:rPr>
      <w:rFonts w:ascii="Calibri" w:hAnsi="Calibri"/>
      <w:sz w:val="21"/>
      <w:szCs w:val="21"/>
    </w:rPr>
  </w:style>
  <w:style w:type="paragraph" w:customStyle="1" w:styleId="63">
    <w:name w:val="文章正文"/>
    <w:basedOn w:val="1"/>
    <w:qFormat/>
    <w:uiPriority w:val="99"/>
    <w:pPr>
      <w:snapToGrid w:val="0"/>
      <w:spacing w:line="360" w:lineRule="auto"/>
      <w:ind w:firstLine="200" w:firstLineChars="200"/>
    </w:pPr>
    <w:rPr>
      <w:rFonts w:ascii="Times New Roman" w:hAnsi="Times New Roman"/>
      <w:sz w:val="24"/>
    </w:rPr>
  </w:style>
  <w:style w:type="character" w:customStyle="1" w:styleId="64">
    <w:name w:val="报告表正文 Char"/>
    <w:link w:val="65"/>
    <w:qFormat/>
    <w:locked/>
    <w:uiPriority w:val="0"/>
    <w:rPr>
      <w:rFonts w:ascii="宋体" w:hAnsi="Arial"/>
      <w:kern w:val="2"/>
      <w:sz w:val="24"/>
    </w:rPr>
  </w:style>
  <w:style w:type="paragraph" w:customStyle="1" w:styleId="65">
    <w:name w:val="报告表正文"/>
    <w:basedOn w:val="4"/>
    <w:link w:val="64"/>
    <w:qFormat/>
    <w:uiPriority w:val="0"/>
    <w:pPr>
      <w:tabs>
        <w:tab w:val="left" w:pos="539"/>
        <w:tab w:val="left" w:pos="1257"/>
        <w:tab w:val="left" w:pos="6162"/>
      </w:tabs>
      <w:spacing w:line="360" w:lineRule="auto"/>
      <w:ind w:left="-76" w:leftChars="-36" w:firstLine="480"/>
      <w:jc w:val="left"/>
    </w:pPr>
    <w:rPr>
      <w:rFonts w:ascii="宋体" w:hAnsi="Arial"/>
      <w:sz w:val="24"/>
      <w:szCs w:val="20"/>
    </w:rPr>
  </w:style>
  <w:style w:type="character" w:customStyle="1" w:styleId="66">
    <w:name w:val="articlecontent"/>
    <w:qFormat/>
    <w:uiPriority w:val="0"/>
  </w:style>
  <w:style w:type="paragraph" w:customStyle="1" w:styleId="67">
    <w:name w:val="2兴业表格"/>
    <w:basedOn w:val="1"/>
    <w:qFormat/>
    <w:uiPriority w:val="0"/>
    <w:pPr>
      <w:spacing w:line="240" w:lineRule="auto"/>
      <w:ind w:firstLine="0" w:firstLineChars="0"/>
      <w:jc w:val="center"/>
    </w:pPr>
    <w:rPr>
      <w:sz w:val="21"/>
      <w:szCs w:val="21"/>
    </w:rPr>
  </w:style>
  <w:style w:type="paragraph" w:customStyle="1" w:styleId="68">
    <w:name w:val="3兴业表格标题"/>
    <w:basedOn w:val="1"/>
    <w:qFormat/>
    <w:uiPriority w:val="0"/>
    <w:pPr>
      <w:spacing w:line="240" w:lineRule="auto"/>
      <w:ind w:firstLine="0" w:firstLineChars="0"/>
      <w:jc w:val="center"/>
    </w:pPr>
    <w:rPr>
      <w:rFonts w:cstheme="minorBidi"/>
      <w:b/>
      <w:sz w:val="21"/>
      <w:szCs w:val="22"/>
    </w:rPr>
  </w:style>
  <w:style w:type="paragraph" w:customStyle="1" w:styleId="69">
    <w:name w:val="3兴业表格"/>
    <w:basedOn w:val="1"/>
    <w:qFormat/>
    <w:uiPriority w:val="0"/>
    <w:pPr>
      <w:spacing w:line="240" w:lineRule="auto"/>
      <w:ind w:firstLine="0" w:firstLineChars="0"/>
      <w:jc w:val="center"/>
    </w:pPr>
    <w:rPr>
      <w:rFonts w:eastAsiaTheme="minorEastAsia" w:cstheme="minorBidi"/>
      <w:sz w:val="21"/>
      <w:szCs w:val="21"/>
    </w:rPr>
  </w:style>
  <w:style w:type="paragraph" w:customStyle="1" w:styleId="70">
    <w:name w:val="兴业表格"/>
    <w:basedOn w:val="1"/>
    <w:qFormat/>
    <w:uiPriority w:val="0"/>
    <w:pPr>
      <w:spacing w:line="240" w:lineRule="auto"/>
      <w:ind w:firstLine="0" w:firstLineChars="0"/>
      <w:jc w:val="center"/>
    </w:pPr>
    <w:rPr>
      <w:sz w:val="21"/>
      <w:szCs w:val="21"/>
    </w:rPr>
  </w:style>
  <w:style w:type="paragraph" w:customStyle="1" w:styleId="71">
    <w:name w:val="表格名称"/>
    <w:basedOn w:val="72"/>
    <w:next w:val="1"/>
    <w:qFormat/>
    <w:uiPriority w:val="0"/>
    <w:pPr>
      <w:tabs>
        <w:tab w:val="left" w:pos="3006"/>
      </w:tabs>
      <w:spacing w:beforeLines="50" w:afterLines="0" w:line="240" w:lineRule="auto"/>
      <w:ind w:left="3261" w:hanging="992" w:firstLineChars="0"/>
      <w:jc w:val="center"/>
    </w:pPr>
    <w:rPr>
      <w:b/>
    </w:rPr>
  </w:style>
  <w:style w:type="paragraph" w:customStyle="1" w:styleId="72">
    <w:name w:val="博士论文正文"/>
    <w:basedOn w:val="1"/>
    <w:qFormat/>
    <w:uiPriority w:val="0"/>
    <w:pPr>
      <w:snapToGrid w:val="0"/>
      <w:spacing w:beforeLines="20" w:afterLines="20" w:line="360" w:lineRule="auto"/>
      <w:ind w:firstLine="200" w:firstLineChars="200"/>
      <w:contextualSpacing/>
    </w:pPr>
    <w:rPr>
      <w:sz w:val="24"/>
    </w:rPr>
  </w:style>
  <w:style w:type="paragraph" w:customStyle="1" w:styleId="73">
    <w:name w:val="表格内容"/>
    <w:basedOn w:val="2"/>
    <w:qFormat/>
    <w:uiPriority w:val="0"/>
    <w:pPr>
      <w:tabs>
        <w:tab w:val="left" w:pos="2880"/>
      </w:tabs>
      <w:spacing w:after="0"/>
      <w:ind w:left="109" w:hanging="109"/>
      <w:jc w:val="center"/>
    </w:pPr>
    <w:rPr>
      <w:rFonts w:ascii="宋体" w:hAnsi="宋体"/>
      <w:bCs/>
      <w:sz w:val="28"/>
      <w:szCs w:val="28"/>
    </w:rPr>
  </w:style>
  <w:style w:type="table" w:customStyle="1" w:styleId="7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012AC-D058-40F4-91AF-2FF3C0CF3523}">
  <ds:schemaRefs/>
</ds:datastoreItem>
</file>

<file path=docProps/app.xml><?xml version="1.0" encoding="utf-8"?>
<Properties xmlns="http://schemas.openxmlformats.org/officeDocument/2006/extended-properties" xmlns:vt="http://schemas.openxmlformats.org/officeDocument/2006/docPropsVTypes">
  <Template>wdzx97</Template>
  <Company>Microsoft</Company>
  <Pages>45</Pages>
  <Words>24329</Words>
  <Characters>27681</Characters>
  <Lines>1</Lines>
  <Paragraphs>1</Paragraphs>
  <TotalTime>76</TotalTime>
  <ScaleCrop>false</ScaleCrop>
  <LinksUpToDate>false</LinksUpToDate>
  <CharactersWithSpaces>27983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2021-08-26T07:50:00Z</dcterms:created>
  <dc:creator>环环（微信号：eianet2016）</dc:creator>
  <cp:lastModifiedBy>Administrator</cp:lastModifiedBy>
  <cp:lastPrinted>2022-10-09T05:37:00Z</cp:lastPrinted>
  <dcterms:modified xsi:type="dcterms:W3CDTF">2023-02-20T04:10:37Z</dcterms:modified>
  <dc:title>建设项目环境影响报告表（污染影响类-填写指南）</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58E7D2A01BD74F3FB2F924A42DAF79FE</vt:lpwstr>
  </property>
</Properties>
</file>