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lang w:val="en-US" w:eastAsia="zh-CN"/>
        </w:rPr>
        <w:t>江源区卫生健康局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</w:rPr>
        <w:t>行政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lang w:val="en-US" w:eastAsia="zh-CN"/>
        </w:rPr>
        <w:t>执法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</w:rPr>
        <w:t>服务指南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cs="Arial"/>
          <w:b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一、执法事项：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卫生行政检查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二、依据：</w:t>
      </w:r>
      <w:r>
        <w:rPr>
          <w:rFonts w:hint="eastAsia" w:ascii="仿宋" w:hAnsi="仿宋" w:eastAsia="仿宋"/>
          <w:sz w:val="32"/>
          <w:szCs w:val="32"/>
        </w:rPr>
        <w:t>《中华人民共和国行政处罚法》《中华人民共和国行政强制法》《中华人民共和国行政复议法》《中华人民共和国行政诉讼法》《中华人民共和国传染病防治法》《中华人民共和国执业医师法》《中华人民共和国职业病防治法》《中华人民共和国人口与计划生育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三、检查范围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根据卫生计生相关法律法规，依法开展公共场所卫生、饮用水卫生、学校卫生、医疗卫生、职业卫生、放射卫生、传染病防治、计划生育和中医服务等综合监督行政执法工作。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四、承办机构：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江源区卫生局</w:t>
      </w:r>
      <w:r>
        <w:rPr>
          <w:rFonts w:hint="eastAsia" w:ascii="仿宋" w:hAnsi="仿宋" w:eastAsia="仿宋"/>
          <w:sz w:val="32"/>
          <w:szCs w:val="32"/>
        </w:rPr>
        <w:t>卫生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监督所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（一）检查准备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、数据库查询，确定检查的执法人员和拟检查单位；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、制定检查方案；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、通知</w:t>
      </w:r>
      <w:r>
        <w:rPr>
          <w:rFonts w:hint="eastAsia" w:ascii="仿宋" w:hAnsi="仿宋" w:eastAsia="仿宋"/>
          <w:sz w:val="32"/>
          <w:szCs w:val="32"/>
        </w:rPr>
        <w:t>被检查单位（法定代表人）；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、准备检查执法文书。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（二）实施检查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、出示统计执法检查证件（二人以上）；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、进行现场检查、询问和取证；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、制作现场检查笔录、询问笔录文书；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、制作检查基本情况文书；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、检查人员复核文书、作出检查说明、签名；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pacing w:val="15"/>
          <w:sz w:val="32"/>
          <w:szCs w:val="32"/>
          <w:shd w:val="clear" w:color="auto" w:fill="EEF2F6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、被检查单位法定代表人和当事人复核文书、签署意见、签名。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Arial"/>
          <w:bCs/>
          <w:kern w:val="0"/>
          <w:sz w:val="32"/>
          <w:szCs w:val="32"/>
        </w:rPr>
      </w:pPr>
      <w:r>
        <w:rPr>
          <w:rFonts w:hint="eastAsia" w:ascii="仿宋" w:hAnsi="仿宋" w:eastAsia="仿宋" w:cs="Arial"/>
          <w:bCs/>
          <w:kern w:val="0"/>
          <w:sz w:val="32"/>
          <w:szCs w:val="32"/>
        </w:rPr>
        <w:t>（三）结果处理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撰写检查报告，确定是否存在违法嫌疑。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、无违法嫌疑。检查文书整理后归档。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、有违法嫌疑，根据情节严重程度进行处理。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）情节轻微，依法责令改正；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）情节较轻，执行简易程序，依法当场处罚；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）情节较重，执行一般程序，依法立案处理。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执行一般程序案件，按照行政处罚流程进行处理。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六、监督方式：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纪检问卷调查，稽查跟踪。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七、责任追究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（一）对利用职务上的便利，索取或者收受他人财物，构成犯罪的，依法追究刑事责任；情节轻微不构成犯罪的，依法给予行政处分。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二）对违法实行检查措施的，给公民人身或者财产造成损害、给法人或者其他组织造成损失的，应当依法予以赔偿，对直接负责的主管人员和其他直接责任人员依法给予行政处分；情节严重构成犯罪的，依法追究刑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三）执法人员玩忽职守，对应当予以制止和处罚的违法行为不予制止、处罚，致使公民、法人或者其他组织的合法权益、公共利益和社会秩序遭受损害的，对直接负责的主管人员和其他直接责任人员依法给予行政处分；情节严重构成犯罪的，依法追究刑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八、办公地点、时间及电话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（一）地点：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白山市江源区卫生健康局</w:t>
      </w:r>
    </w:p>
    <w:p>
      <w:pPr>
        <w:widowControl/>
        <w:adjustRightInd w:val="0"/>
        <w:snapToGrid w:val="0"/>
        <w:spacing w:line="560" w:lineRule="exact"/>
        <w:ind w:firstLine="645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0439-3753316</w:t>
      </w:r>
    </w:p>
    <w:p>
      <w:pPr>
        <w:widowControl/>
        <w:adjustRightInd w:val="0"/>
        <w:snapToGrid w:val="0"/>
        <w:spacing w:line="560" w:lineRule="exact"/>
        <w:ind w:firstLine="645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（三）邮箱：wsjfyk123456@126.com</w:t>
      </w:r>
    </w:p>
    <w:p>
      <w:pPr>
        <w:widowControl/>
        <w:spacing w:after="150"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74F493B"/>
    <w:rsid w:val="000B0869"/>
    <w:rsid w:val="000C7EC7"/>
    <w:rsid w:val="00181A14"/>
    <w:rsid w:val="001930D6"/>
    <w:rsid w:val="00274A83"/>
    <w:rsid w:val="002F5608"/>
    <w:rsid w:val="002F7117"/>
    <w:rsid w:val="0033748C"/>
    <w:rsid w:val="00373F0B"/>
    <w:rsid w:val="003D525F"/>
    <w:rsid w:val="00443F4E"/>
    <w:rsid w:val="0047363A"/>
    <w:rsid w:val="0054431C"/>
    <w:rsid w:val="005902CA"/>
    <w:rsid w:val="0099707A"/>
    <w:rsid w:val="00A52D6B"/>
    <w:rsid w:val="00B07807"/>
    <w:rsid w:val="00B57980"/>
    <w:rsid w:val="00E7696A"/>
    <w:rsid w:val="00E83C43"/>
    <w:rsid w:val="00FE071B"/>
    <w:rsid w:val="074F493B"/>
    <w:rsid w:val="09BB0C06"/>
    <w:rsid w:val="1BB35CF3"/>
    <w:rsid w:val="524360BB"/>
    <w:rsid w:val="68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</Words>
  <Characters>1046</Characters>
  <Lines>8</Lines>
  <Paragraphs>2</Paragraphs>
  <TotalTime>17</TotalTime>
  <ScaleCrop>false</ScaleCrop>
  <LinksUpToDate>false</LinksUpToDate>
  <CharactersWithSpaces>1227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2017-05-25T07:30:00Z</dcterms:created>
  <dc:creator>李军</dc:creator>
  <cp:lastModifiedBy>馒头君</cp:lastModifiedBy>
  <cp:lastPrinted>2017-07-02T00:44:00Z</cp:lastPrinted>
  <dcterms:modified xsi:type="dcterms:W3CDTF">2020-12-17T01:51:40Z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